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914A2" w14:textId="4090BDFC" w:rsidR="00071102" w:rsidRPr="00172294" w:rsidRDefault="00071102" w:rsidP="00172294">
      <w:pPr>
        <w:pStyle w:val="1"/>
        <w:rPr>
          <w:rFonts w:ascii="メイリオ" w:eastAsia="メイリオ" w:hAnsi="メイリオ"/>
        </w:rPr>
      </w:pPr>
      <w:r w:rsidRPr="006B104D">
        <w:rPr>
          <w:rFonts w:ascii="メイリオ" w:eastAsia="メイリオ" w:hAnsi="メイリオ" w:hint="eastAsia"/>
        </w:rPr>
        <w:t>3種の範囲</w:t>
      </w:r>
    </w:p>
    <w:p w14:paraId="3A0981EA" w14:textId="77777777" w:rsidR="00071102" w:rsidRPr="006B104D" w:rsidRDefault="00071102" w:rsidP="00071102">
      <w:pPr>
        <w:pStyle w:val="2"/>
      </w:pPr>
      <w:r w:rsidRPr="006B104D">
        <w:rPr>
          <w:rFonts w:hint="eastAsia"/>
        </w:rPr>
        <w:t xml:space="preserve">R2　２種　</w:t>
      </w:r>
      <w:r w:rsidRPr="006B104D">
        <w:t>問7　発変電所に設置する開閉設備</w:t>
      </w:r>
    </w:p>
    <w:p w14:paraId="19C9B98A" w14:textId="77777777" w:rsidR="00071102" w:rsidRPr="006B104D" w:rsidRDefault="00071102" w:rsidP="0017577A">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遮断器は，平常時の電力の送電及び停止の際に</w:t>
      </w:r>
      <w:r w:rsidRPr="006B104D">
        <w:rPr>
          <w:rFonts w:ascii="メイリオ" w:eastAsia="メイリオ" w:hAnsi="メイリオ"/>
          <w:b/>
          <w:bCs/>
          <w:sz w:val="24"/>
          <w:szCs w:val="24"/>
        </w:rPr>
        <w:t>負荷</w:t>
      </w:r>
      <w:r w:rsidRPr="006B104D">
        <w:rPr>
          <w:rFonts w:ascii="メイリオ" w:eastAsia="メイリオ" w:hAnsi="メイリオ"/>
          <w:sz w:val="24"/>
          <w:szCs w:val="24"/>
        </w:rPr>
        <w:t>電流を開閉するために用いられており，送配電線や発変電所内の機器に短絡・地絡が発生した際は</w:t>
      </w:r>
      <w:r w:rsidRPr="006B104D">
        <w:rPr>
          <w:rFonts w:ascii="メイリオ" w:eastAsia="メイリオ" w:hAnsi="メイリオ"/>
          <w:b/>
          <w:bCs/>
          <w:sz w:val="24"/>
          <w:szCs w:val="24"/>
        </w:rPr>
        <w:t>故障</w:t>
      </w:r>
      <w:r w:rsidRPr="006B104D">
        <w:rPr>
          <w:rFonts w:ascii="メイリオ" w:eastAsia="メイリオ" w:hAnsi="メイリオ"/>
          <w:sz w:val="24"/>
          <w:szCs w:val="24"/>
        </w:rPr>
        <w:t>電流を遮断するために用いられる。</w:t>
      </w:r>
    </w:p>
    <w:p w14:paraId="6ADF9A34" w14:textId="77777777" w:rsidR="00071102" w:rsidRPr="006B104D" w:rsidRDefault="00071102" w:rsidP="0017577A">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b/>
          <w:bCs/>
          <w:sz w:val="24"/>
          <w:szCs w:val="24"/>
        </w:rPr>
        <w:t>断路器</w:t>
      </w:r>
      <w:r w:rsidRPr="006B104D">
        <w:rPr>
          <w:rFonts w:ascii="メイリオ" w:eastAsia="メイリオ" w:hAnsi="メイリオ"/>
          <w:sz w:val="24"/>
          <w:szCs w:val="24"/>
        </w:rPr>
        <w:t>は，発変電所内の回路の保守作業を行う際に安全のために作業箇所を電圧のある回路から切り離すことなどに用いられる。一般的に</w:t>
      </w:r>
      <w:r w:rsidRPr="006B104D">
        <w:rPr>
          <w:rFonts w:ascii="メイリオ" w:eastAsia="メイリオ" w:hAnsi="メイリオ"/>
          <w:b/>
          <w:bCs/>
          <w:sz w:val="24"/>
          <w:szCs w:val="24"/>
        </w:rPr>
        <w:t>断路器</w:t>
      </w:r>
      <w:r w:rsidRPr="006B104D">
        <w:rPr>
          <w:rFonts w:ascii="メイリオ" w:eastAsia="メイリオ" w:hAnsi="メイリオ"/>
          <w:sz w:val="24"/>
          <w:szCs w:val="24"/>
        </w:rPr>
        <w:t>は，単に電圧が加わっている回路で電流が流れていないときに開閉できるが，変圧器の</w:t>
      </w:r>
      <w:r w:rsidRPr="006B104D">
        <w:rPr>
          <w:rFonts w:ascii="メイリオ" w:eastAsia="メイリオ" w:hAnsi="メイリオ"/>
          <w:b/>
          <w:bCs/>
          <w:sz w:val="24"/>
          <w:szCs w:val="24"/>
        </w:rPr>
        <w:t>励磁</w:t>
      </w:r>
      <w:r w:rsidRPr="006B104D">
        <w:rPr>
          <w:rFonts w:ascii="メイリオ" w:eastAsia="メイリオ" w:hAnsi="メイリオ"/>
          <w:sz w:val="24"/>
          <w:szCs w:val="24"/>
        </w:rPr>
        <w:t>電流や送電線の充電電流，複母線の場合において甲母線から乙母線に運転を切り替えるときに流れる</w:t>
      </w:r>
      <w:r w:rsidRPr="006B104D">
        <w:rPr>
          <w:rFonts w:ascii="メイリオ" w:eastAsia="メイリオ" w:hAnsi="メイリオ"/>
          <w:b/>
          <w:bCs/>
          <w:sz w:val="24"/>
          <w:szCs w:val="24"/>
        </w:rPr>
        <w:t>ループ</w:t>
      </w:r>
      <w:r w:rsidRPr="006B104D">
        <w:rPr>
          <w:rFonts w:ascii="メイリオ" w:eastAsia="メイリオ" w:hAnsi="メイリオ"/>
          <w:sz w:val="24"/>
          <w:szCs w:val="24"/>
        </w:rPr>
        <w:t>電流などの開閉ならば行うことができる。</w:t>
      </w:r>
    </w:p>
    <w:p w14:paraId="1F2BAA23" w14:textId="77777777" w:rsidR="00071102" w:rsidRPr="006B104D" w:rsidRDefault="00071102" w:rsidP="00071102">
      <w:pPr>
        <w:pStyle w:val="2"/>
      </w:pPr>
      <w:r w:rsidRPr="006B104D">
        <w:rPr>
          <w:rFonts w:hint="eastAsia"/>
        </w:rPr>
        <w:t>H21　問3　高圧変電所</w:t>
      </w:r>
      <w:r>
        <w:rPr>
          <w:rFonts w:hint="eastAsia"/>
        </w:rPr>
        <w:t>の</w:t>
      </w:r>
      <w:r w:rsidRPr="006B104D">
        <w:rPr>
          <w:rFonts w:hint="eastAsia"/>
        </w:rPr>
        <w:t>断路器と接地開閉器</w:t>
      </w:r>
    </w:p>
    <w:p w14:paraId="692AD442" w14:textId="77777777" w:rsidR="00071102" w:rsidRPr="006B104D" w:rsidRDefault="00071102" w:rsidP="0017577A">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hint="eastAsia"/>
          <w:sz w:val="24"/>
          <w:szCs w:val="24"/>
        </w:rPr>
        <w:t>断路器は，単に充電された電路を開閉分離するために用いられるほか，下記のような開閉性能を要求される場合がある。</w:t>
      </w:r>
    </w:p>
    <w:p w14:paraId="2B1DD61F" w14:textId="77777777" w:rsidR="00071102" w:rsidRPr="006B104D" w:rsidRDefault="00071102" w:rsidP="00071102">
      <w:pPr>
        <w:snapToGrid w:val="0"/>
        <w:spacing w:line="211" w:lineRule="auto"/>
        <w:rPr>
          <w:rFonts w:ascii="メイリオ" w:eastAsia="メイリオ" w:hAnsi="メイリオ"/>
          <w:sz w:val="24"/>
          <w:szCs w:val="24"/>
        </w:rPr>
      </w:pPr>
    </w:p>
    <w:p w14:paraId="32AC3D8D" w14:textId="77777777" w:rsidR="00071102" w:rsidRPr="006B104D" w:rsidRDefault="00071102" w:rsidP="00071102">
      <w:pPr>
        <w:snapToGrid w:val="0"/>
        <w:spacing w:line="211" w:lineRule="auto"/>
        <w:rPr>
          <w:rFonts w:ascii="メイリオ" w:eastAsia="メイリオ" w:hAnsi="メイリオ"/>
          <w:b/>
          <w:color w:val="FF0000"/>
          <w:sz w:val="24"/>
          <w:szCs w:val="24"/>
        </w:rPr>
      </w:pPr>
      <w:r>
        <w:rPr>
          <w:rFonts w:ascii="メイリオ" w:eastAsia="メイリオ" w:hAnsi="メイリオ" w:hint="eastAsia"/>
          <w:b/>
          <w:color w:val="FF0000"/>
          <w:sz w:val="24"/>
          <w:szCs w:val="24"/>
        </w:rPr>
        <w:t>・</w:t>
      </w:r>
      <w:r w:rsidRPr="006B104D">
        <w:rPr>
          <w:rFonts w:ascii="メイリオ" w:eastAsia="メイリオ" w:hAnsi="メイリオ" w:hint="eastAsia"/>
          <w:b/>
          <w:color w:val="FF0000"/>
          <w:sz w:val="24"/>
          <w:szCs w:val="24"/>
        </w:rPr>
        <w:t>複母線の変電所で甲母線から乙母線に運転を切り替えるときに流れるループ電流開閉性能</w:t>
      </w:r>
    </w:p>
    <w:p w14:paraId="14C21F58" w14:textId="77777777" w:rsidR="00071102" w:rsidRDefault="00071102" w:rsidP="00071102">
      <w:pPr>
        <w:snapToGrid w:val="0"/>
        <w:spacing w:line="211" w:lineRule="auto"/>
        <w:rPr>
          <w:rFonts w:ascii="メイリオ" w:eastAsia="メイリオ" w:hAnsi="メイリオ"/>
          <w:sz w:val="24"/>
          <w:szCs w:val="24"/>
        </w:rPr>
      </w:pPr>
      <w:r>
        <w:rPr>
          <w:rFonts w:ascii="メイリオ" w:eastAsia="メイリオ" w:hAnsi="メイリオ" w:hint="eastAsia"/>
          <w:sz w:val="24"/>
          <w:szCs w:val="24"/>
        </w:rPr>
        <w:t>・</w:t>
      </w:r>
      <w:r w:rsidRPr="006B104D">
        <w:rPr>
          <w:rFonts w:ascii="メイリオ" w:eastAsia="メイリオ" w:hAnsi="メイリオ" w:hint="eastAsia"/>
          <w:sz w:val="24"/>
          <w:szCs w:val="24"/>
        </w:rPr>
        <w:t>遮断器を遮断した後，遮断器と断路器間の回路を開放するときの進み小電流の開閉能力</w:t>
      </w:r>
    </w:p>
    <w:p w14:paraId="763933A1" w14:textId="77777777" w:rsidR="00071102" w:rsidRPr="006B104D" w:rsidRDefault="00071102" w:rsidP="00071102">
      <w:pPr>
        <w:snapToGrid w:val="0"/>
        <w:spacing w:line="211" w:lineRule="auto"/>
        <w:rPr>
          <w:rFonts w:ascii="メイリオ" w:eastAsia="メイリオ" w:hAnsi="メイリオ"/>
          <w:sz w:val="24"/>
          <w:szCs w:val="24"/>
        </w:rPr>
      </w:pPr>
    </w:p>
    <w:p w14:paraId="0B7E9E54" w14:textId="77777777" w:rsidR="00071102" w:rsidRPr="006B104D" w:rsidRDefault="00071102" w:rsidP="0017577A">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hint="eastAsia"/>
          <w:sz w:val="24"/>
          <w:szCs w:val="24"/>
        </w:rPr>
        <w:t>接地開閉器は，無電圧の線路や母線部分などの主回路の接地を主たる用途としているが，それ以外に下記のような用途や性能が要求される。</w:t>
      </w:r>
    </w:p>
    <w:p w14:paraId="138CB34B" w14:textId="77777777" w:rsidR="00071102" w:rsidRPr="006B104D" w:rsidRDefault="00071102" w:rsidP="00071102">
      <w:pPr>
        <w:snapToGrid w:val="0"/>
        <w:spacing w:line="211" w:lineRule="auto"/>
        <w:rPr>
          <w:rFonts w:ascii="メイリオ" w:eastAsia="メイリオ" w:hAnsi="メイリオ"/>
          <w:sz w:val="24"/>
          <w:szCs w:val="24"/>
        </w:rPr>
      </w:pPr>
    </w:p>
    <w:p w14:paraId="17C6EF42" w14:textId="77777777" w:rsidR="00071102" w:rsidRPr="006B104D" w:rsidRDefault="00071102" w:rsidP="00071102">
      <w:pPr>
        <w:snapToGrid w:val="0"/>
        <w:spacing w:line="211" w:lineRule="auto"/>
        <w:rPr>
          <w:rFonts w:ascii="メイリオ" w:eastAsia="メイリオ" w:hAnsi="メイリオ"/>
          <w:sz w:val="24"/>
          <w:szCs w:val="24"/>
        </w:rPr>
      </w:pPr>
      <w:r>
        <w:rPr>
          <w:rFonts w:ascii="メイリオ" w:eastAsia="メイリオ" w:hAnsi="メイリオ" w:hint="eastAsia"/>
          <w:sz w:val="24"/>
          <w:szCs w:val="24"/>
        </w:rPr>
        <w:t>・</w:t>
      </w:r>
      <w:r w:rsidRPr="006B104D">
        <w:rPr>
          <w:rFonts w:ascii="メイリオ" w:eastAsia="メイリオ" w:hAnsi="メイリオ" w:hint="eastAsia"/>
          <w:sz w:val="24"/>
          <w:szCs w:val="24"/>
        </w:rPr>
        <w:t>ガス接地開閉器の接地端子を大地電位から絶縁し，要求される用途に使用可能なこと。</w:t>
      </w:r>
    </w:p>
    <w:p w14:paraId="45D5747E" w14:textId="77777777" w:rsidR="00071102" w:rsidRPr="006B104D" w:rsidRDefault="00071102" w:rsidP="00071102">
      <w:pPr>
        <w:snapToGrid w:val="0"/>
        <w:spacing w:line="211" w:lineRule="auto"/>
        <w:rPr>
          <w:rFonts w:ascii="メイリオ" w:eastAsia="メイリオ" w:hAnsi="メイリオ"/>
          <w:sz w:val="24"/>
          <w:szCs w:val="24"/>
        </w:rPr>
      </w:pPr>
      <w:r>
        <w:rPr>
          <w:rFonts w:ascii="メイリオ" w:eastAsia="メイリオ" w:hAnsi="メイリオ" w:hint="eastAsia"/>
          <w:sz w:val="24"/>
          <w:szCs w:val="24"/>
        </w:rPr>
        <w:t>・</w:t>
      </w:r>
      <w:r w:rsidRPr="006B104D">
        <w:rPr>
          <w:rFonts w:ascii="メイリオ" w:eastAsia="メイリオ" w:hAnsi="メイリオ" w:hint="eastAsia"/>
          <w:sz w:val="24"/>
          <w:szCs w:val="24"/>
        </w:rPr>
        <w:t>運転している隣接回線が発生する磁界により流れる電磁誘導電流及び回線間</w:t>
      </w:r>
      <w:r w:rsidRPr="006B104D">
        <w:rPr>
          <w:rFonts w:ascii="メイリオ" w:eastAsia="メイリオ" w:hAnsi="メイリオ" w:hint="eastAsia"/>
          <w:sz w:val="24"/>
          <w:szCs w:val="24"/>
        </w:rPr>
        <w:lastRenderedPageBreak/>
        <w:t>の浮遊容量を通して流れる静電誘導電流の開閉能力を有すること。</w:t>
      </w:r>
    </w:p>
    <w:p w14:paraId="28E2E47C" w14:textId="77777777" w:rsidR="00071102" w:rsidRPr="006B104D" w:rsidRDefault="00071102" w:rsidP="00071102">
      <w:pPr>
        <w:snapToGrid w:val="0"/>
        <w:spacing w:line="211" w:lineRule="auto"/>
        <w:rPr>
          <w:rFonts w:ascii="メイリオ" w:eastAsia="メイリオ" w:hAnsi="メイリオ"/>
          <w:sz w:val="24"/>
          <w:szCs w:val="24"/>
        </w:rPr>
      </w:pPr>
      <w:r>
        <w:rPr>
          <w:rFonts w:ascii="メイリオ" w:eastAsia="メイリオ" w:hAnsi="メイリオ" w:hint="eastAsia"/>
          <w:sz w:val="24"/>
          <w:szCs w:val="24"/>
        </w:rPr>
        <w:t>・</w:t>
      </w:r>
      <w:r w:rsidRPr="006B104D">
        <w:rPr>
          <w:rFonts w:ascii="メイリオ" w:eastAsia="メイリオ" w:hAnsi="メイリオ" w:hint="eastAsia"/>
          <w:sz w:val="24"/>
          <w:szCs w:val="24"/>
        </w:rPr>
        <w:t>主回路が活線状態で，保守員が誤って接地開閉器を投入するような場合に，短絡投入性能を要求されることがある。</w:t>
      </w:r>
    </w:p>
    <w:p w14:paraId="2364334E" w14:textId="77777777" w:rsidR="00071102" w:rsidRDefault="00071102" w:rsidP="00071102">
      <w:pPr>
        <w:snapToGrid w:val="0"/>
        <w:spacing w:line="211" w:lineRule="auto"/>
        <w:rPr>
          <w:rFonts w:ascii="メイリオ" w:eastAsia="メイリオ" w:hAnsi="メイリオ"/>
          <w:sz w:val="24"/>
          <w:szCs w:val="24"/>
        </w:rPr>
      </w:pPr>
      <w:r>
        <w:rPr>
          <w:rFonts w:ascii="メイリオ" w:eastAsia="メイリオ" w:hAnsi="メイリオ" w:hint="eastAsia"/>
          <w:b/>
          <w:color w:val="FF0000"/>
          <w:sz w:val="24"/>
          <w:szCs w:val="24"/>
        </w:rPr>
        <w:t>・</w:t>
      </w:r>
      <w:r w:rsidRPr="006B104D">
        <w:rPr>
          <w:rFonts w:ascii="メイリオ" w:eastAsia="メイリオ" w:hAnsi="メイリオ" w:hint="eastAsia"/>
          <w:b/>
          <w:color w:val="FF0000"/>
          <w:sz w:val="24"/>
          <w:szCs w:val="24"/>
        </w:rPr>
        <w:t>ケーブル送電線用の接地開閉器の場合，ケーブル残留電荷の放電性能</w:t>
      </w:r>
      <w:r w:rsidRPr="006B104D">
        <w:rPr>
          <w:rFonts w:ascii="メイリオ" w:eastAsia="メイリオ" w:hAnsi="メイリオ" w:hint="eastAsia"/>
          <w:sz w:val="24"/>
          <w:szCs w:val="24"/>
        </w:rPr>
        <w:t>を有すること。</w:t>
      </w:r>
    </w:p>
    <w:p w14:paraId="5610EB09" w14:textId="77777777" w:rsidR="00071102" w:rsidRPr="006B104D" w:rsidRDefault="00071102" w:rsidP="00071102">
      <w:pPr>
        <w:snapToGrid w:val="0"/>
        <w:spacing w:line="211" w:lineRule="auto"/>
        <w:rPr>
          <w:rFonts w:ascii="メイリオ" w:eastAsia="メイリオ" w:hAnsi="メイリオ"/>
          <w:sz w:val="24"/>
          <w:szCs w:val="24"/>
        </w:rPr>
      </w:pPr>
    </w:p>
    <w:p w14:paraId="62159ED8" w14:textId="77777777" w:rsidR="00071102" w:rsidRPr="006B104D" w:rsidRDefault="00071102" w:rsidP="00981A51">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hint="eastAsia"/>
          <w:sz w:val="24"/>
          <w:szCs w:val="24"/>
        </w:rPr>
        <w:t>接地開閉器の制御は断路器とインターロックし，開放状態で，かつ線路側が無電圧でなければ投入できないようにすることと，接地機構が投入状態のときは断路器の投入操作ができないようにすることが必要である。</w:t>
      </w:r>
    </w:p>
    <w:p w14:paraId="727BB7DB" w14:textId="77777777" w:rsidR="00071102" w:rsidRPr="006B104D" w:rsidRDefault="00071102" w:rsidP="00071102">
      <w:pPr>
        <w:snapToGrid w:val="0"/>
        <w:spacing w:line="211" w:lineRule="auto"/>
        <w:rPr>
          <w:rFonts w:ascii="メイリオ" w:eastAsia="メイリオ" w:hAnsi="メイリオ"/>
          <w:sz w:val="24"/>
          <w:szCs w:val="24"/>
        </w:rPr>
      </w:pPr>
    </w:p>
    <w:p w14:paraId="0F494246" w14:textId="77777777" w:rsidR="00071102" w:rsidRPr="006B104D" w:rsidRDefault="00071102" w:rsidP="00071102">
      <w:pPr>
        <w:pStyle w:val="2"/>
      </w:pPr>
      <w:r w:rsidRPr="006B104D">
        <w:rPr>
          <w:rFonts w:hint="eastAsia"/>
        </w:rPr>
        <w:t xml:space="preserve">二次　H24　２種　</w:t>
      </w:r>
      <w:r w:rsidRPr="006B104D">
        <w:t>問6　常時監視をしない変電所の監視制御方式</w:t>
      </w:r>
    </w:p>
    <w:p w14:paraId="088038B2" w14:textId="77777777" w:rsidR="00071102" w:rsidRPr="006B104D" w:rsidRDefault="00071102" w:rsidP="00071102">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次の表は，「電気設備技術基準の解釈」に基づく，常時監視をしない変電所の監視制御方式の種類，定義，適用電圧及び警報する場所等に関して記述したものである。A から F の記号を付した空欄に記入すべき適切な語句又は文章を答えなさい。</w:t>
      </w:r>
    </w:p>
    <w:tbl>
      <w:tblPr>
        <w:tblW w:w="8504" w:type="dxa"/>
        <w:tblInd w:w="-8"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036"/>
        <w:gridCol w:w="2765"/>
        <w:gridCol w:w="1304"/>
        <w:gridCol w:w="2399"/>
      </w:tblGrid>
      <w:tr w:rsidR="00071102" w:rsidRPr="006B104D" w14:paraId="76B62491" w14:textId="77777777" w:rsidTr="0052169C">
        <w:tc>
          <w:tcPr>
            <w:tcW w:w="0" w:type="auto"/>
            <w:tcBorders>
              <w:top w:val="single" w:sz="6" w:space="0" w:color="808080"/>
              <w:left w:val="single" w:sz="6" w:space="0" w:color="808080"/>
              <w:bottom w:val="single" w:sz="6" w:space="0" w:color="808080"/>
              <w:right w:val="single" w:sz="6" w:space="0" w:color="808080"/>
            </w:tcBorders>
            <w:shd w:val="clear" w:color="auto" w:fill="DDDDDD"/>
            <w:noWrap/>
            <w:tcMar>
              <w:top w:w="90" w:type="dxa"/>
              <w:left w:w="90" w:type="dxa"/>
              <w:bottom w:w="90" w:type="dxa"/>
              <w:right w:w="90" w:type="dxa"/>
            </w:tcMar>
            <w:vAlign w:val="center"/>
            <w:hideMark/>
          </w:tcPr>
          <w:p w14:paraId="3A0BC028" w14:textId="77777777" w:rsidR="00071102" w:rsidRPr="006B104D" w:rsidRDefault="00071102" w:rsidP="0052169C">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監視制御方式の</w:t>
            </w:r>
            <w:r w:rsidRPr="006B104D">
              <w:rPr>
                <w:rFonts w:ascii="メイリオ" w:eastAsia="メイリオ" w:hAnsi="メイリオ"/>
                <w:b/>
                <w:bCs/>
                <w:sz w:val="24"/>
                <w:szCs w:val="24"/>
              </w:rPr>
              <w:br/>
              <w:t>種類</w:t>
            </w:r>
          </w:p>
        </w:tc>
        <w:tc>
          <w:tcPr>
            <w:tcW w:w="0" w:type="auto"/>
            <w:tcBorders>
              <w:top w:val="single" w:sz="6" w:space="0" w:color="808080"/>
              <w:left w:val="single" w:sz="6" w:space="0" w:color="808080"/>
              <w:bottom w:val="single" w:sz="6" w:space="0" w:color="808080"/>
              <w:right w:val="single" w:sz="6" w:space="0" w:color="808080"/>
            </w:tcBorders>
            <w:shd w:val="clear" w:color="auto" w:fill="DDDDDD"/>
            <w:tcMar>
              <w:top w:w="90" w:type="dxa"/>
              <w:left w:w="90" w:type="dxa"/>
              <w:bottom w:w="90" w:type="dxa"/>
              <w:right w:w="90" w:type="dxa"/>
            </w:tcMar>
            <w:vAlign w:val="center"/>
            <w:hideMark/>
          </w:tcPr>
          <w:p w14:paraId="6FD7A0E9" w14:textId="77777777" w:rsidR="00071102" w:rsidRPr="006B104D" w:rsidRDefault="00071102" w:rsidP="0052169C">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定義</w:t>
            </w:r>
          </w:p>
        </w:tc>
        <w:tc>
          <w:tcPr>
            <w:tcW w:w="0" w:type="auto"/>
            <w:tcBorders>
              <w:top w:val="single" w:sz="6" w:space="0" w:color="808080"/>
              <w:left w:val="single" w:sz="6" w:space="0" w:color="808080"/>
              <w:bottom w:val="single" w:sz="6" w:space="0" w:color="808080"/>
              <w:right w:val="single" w:sz="6" w:space="0" w:color="808080"/>
            </w:tcBorders>
            <w:shd w:val="clear" w:color="auto" w:fill="DDDDDD"/>
            <w:noWrap/>
            <w:tcMar>
              <w:top w:w="90" w:type="dxa"/>
              <w:left w:w="90" w:type="dxa"/>
              <w:bottom w:w="90" w:type="dxa"/>
              <w:right w:w="90" w:type="dxa"/>
            </w:tcMar>
            <w:vAlign w:val="center"/>
            <w:hideMark/>
          </w:tcPr>
          <w:p w14:paraId="3E44F771" w14:textId="77777777" w:rsidR="00071102" w:rsidRPr="006B104D" w:rsidRDefault="00071102" w:rsidP="0052169C">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適用電圧</w:t>
            </w:r>
          </w:p>
        </w:tc>
        <w:tc>
          <w:tcPr>
            <w:tcW w:w="0" w:type="auto"/>
            <w:tcBorders>
              <w:top w:val="single" w:sz="6" w:space="0" w:color="808080"/>
              <w:left w:val="single" w:sz="6" w:space="0" w:color="808080"/>
              <w:bottom w:val="single" w:sz="6" w:space="0" w:color="808080"/>
              <w:right w:val="single" w:sz="6" w:space="0" w:color="808080"/>
            </w:tcBorders>
            <w:shd w:val="clear" w:color="auto" w:fill="DDDDDD"/>
            <w:tcMar>
              <w:top w:w="90" w:type="dxa"/>
              <w:left w:w="90" w:type="dxa"/>
              <w:bottom w:w="90" w:type="dxa"/>
              <w:right w:w="90" w:type="dxa"/>
            </w:tcMar>
            <w:vAlign w:val="center"/>
            <w:hideMark/>
          </w:tcPr>
          <w:p w14:paraId="76D579FF" w14:textId="77777777" w:rsidR="00071102" w:rsidRPr="006B104D" w:rsidRDefault="00071102" w:rsidP="0052169C">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警報する場所等</w:t>
            </w:r>
          </w:p>
        </w:tc>
      </w:tr>
      <w:tr w:rsidR="00071102" w:rsidRPr="006B104D" w14:paraId="11251411" w14:textId="77777777" w:rsidTr="0052169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44A5D579" w14:textId="77777777" w:rsidR="00071102" w:rsidRPr="006B104D" w:rsidRDefault="00071102" w:rsidP="0052169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A</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28FB541B" w14:textId="77777777" w:rsidR="00071102" w:rsidRPr="006B104D" w:rsidRDefault="00071102" w:rsidP="0052169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技術員が必要に応じて</w:t>
            </w:r>
            <w:r w:rsidRPr="00981A51">
              <w:rPr>
                <w:rFonts w:ascii="メイリオ" w:eastAsia="メイリオ" w:hAnsi="メイリオ"/>
                <w:b/>
                <w:bCs/>
                <w:sz w:val="24"/>
                <w:szCs w:val="24"/>
              </w:rPr>
              <w:t>変電所</w:t>
            </w:r>
            <w:r w:rsidRPr="006B104D">
              <w:rPr>
                <w:rFonts w:ascii="メイリオ" w:eastAsia="メイリオ" w:hAnsi="メイリオ"/>
                <w:sz w:val="24"/>
                <w:szCs w:val="24"/>
              </w:rPr>
              <w:t>に出向いて，変電所の監視及び機器の操作を行うもの</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4CD65EC8" w14:textId="77777777" w:rsidR="00071102" w:rsidRPr="006B104D" w:rsidRDefault="00071102" w:rsidP="0052169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100 [kV] 以下</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56FF09BA" w14:textId="77777777" w:rsidR="00071102" w:rsidRPr="006B104D" w:rsidRDefault="00071102" w:rsidP="0052169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技術員（技術員に連絡するための補助員がいる場合は，当該補助員）</w:t>
            </w:r>
          </w:p>
        </w:tc>
      </w:tr>
      <w:tr w:rsidR="00071102" w:rsidRPr="006B104D" w14:paraId="3743000B" w14:textId="77777777" w:rsidTr="0052169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567F8E71" w14:textId="77777777" w:rsidR="00071102" w:rsidRPr="006B104D" w:rsidRDefault="00071102" w:rsidP="0052169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断続監視制御方式</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76885CB7" w14:textId="77777777" w:rsidR="00071102" w:rsidRPr="006B104D" w:rsidRDefault="00071102" w:rsidP="0052169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B</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6859C640" w14:textId="77777777" w:rsidR="00071102" w:rsidRPr="006B104D" w:rsidRDefault="00071102" w:rsidP="0052169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170 [kV] 以下</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57176322" w14:textId="77777777" w:rsidR="00071102" w:rsidRPr="006B104D" w:rsidRDefault="00071102" w:rsidP="0052169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E</w:t>
            </w:r>
          </w:p>
        </w:tc>
      </w:tr>
      <w:tr w:rsidR="00071102" w:rsidRPr="006B104D" w14:paraId="5BB469B4" w14:textId="77777777" w:rsidTr="0052169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20658708" w14:textId="77777777" w:rsidR="00071102" w:rsidRPr="006B104D" w:rsidRDefault="00071102" w:rsidP="0052169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遠隔断続監視制御方式</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71F9F9FF" w14:textId="77777777" w:rsidR="00071102" w:rsidRPr="006B104D" w:rsidRDefault="00071102" w:rsidP="0052169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C</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1DF89F67" w14:textId="77777777" w:rsidR="00071102" w:rsidRPr="006B104D" w:rsidRDefault="00071102" w:rsidP="0052169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170 [kV] 以下</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6607FE51" w14:textId="77777777" w:rsidR="00071102" w:rsidRPr="006B104D" w:rsidRDefault="00071102" w:rsidP="0052169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F</w:t>
            </w:r>
          </w:p>
        </w:tc>
      </w:tr>
      <w:tr w:rsidR="00071102" w:rsidRPr="006B104D" w14:paraId="35CB1DD5" w14:textId="77777777" w:rsidTr="0052169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3347F708" w14:textId="77777777" w:rsidR="00071102" w:rsidRPr="006B104D" w:rsidRDefault="00071102" w:rsidP="0052169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lastRenderedPageBreak/>
              <w:t>遠隔常時監視制御方式</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6ADCC32C" w14:textId="77777777" w:rsidR="00071102" w:rsidRPr="006B104D" w:rsidRDefault="00071102" w:rsidP="0052169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技術員が変電制御所に常時駐在し，変電所の監視及び機器の操作を行うもの</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323863F3" w14:textId="77777777" w:rsidR="00071102" w:rsidRPr="006B104D" w:rsidRDefault="00071102" w:rsidP="0052169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D</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385F2995" w14:textId="77777777" w:rsidR="00071102" w:rsidRPr="006B104D" w:rsidRDefault="00071102" w:rsidP="0052169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変電制御所</w:t>
            </w:r>
          </w:p>
        </w:tc>
      </w:tr>
    </w:tbl>
    <w:p w14:paraId="4C445303" w14:textId="77777777" w:rsidR="00071102" w:rsidRPr="006B104D" w:rsidRDefault="00071102" w:rsidP="00071102">
      <w:pPr>
        <w:numPr>
          <w:ilvl w:val="0"/>
          <w:numId w:val="180"/>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簡易監視制御方式</w:t>
      </w:r>
    </w:p>
    <w:p w14:paraId="743183BC" w14:textId="77777777" w:rsidR="00071102" w:rsidRPr="006B104D" w:rsidRDefault="00071102" w:rsidP="00071102">
      <w:pPr>
        <w:numPr>
          <w:ilvl w:val="0"/>
          <w:numId w:val="180"/>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技術員が</w:t>
      </w:r>
      <w:r w:rsidRPr="006B104D">
        <w:rPr>
          <w:rFonts w:ascii="メイリオ" w:eastAsia="メイリオ" w:hAnsi="メイリオ"/>
          <w:b/>
          <w:bCs/>
          <w:sz w:val="24"/>
          <w:szCs w:val="24"/>
        </w:rPr>
        <w:t>当該変電所</w:t>
      </w:r>
      <w:r w:rsidRPr="006B104D">
        <w:rPr>
          <w:rFonts w:ascii="メイリオ" w:eastAsia="メイリオ" w:hAnsi="メイリオ"/>
          <w:sz w:val="24"/>
          <w:szCs w:val="24"/>
        </w:rPr>
        <w:t>又は 300 [m] 以内にある技術員駐在所に常時駐在し，断続的に</w:t>
      </w:r>
      <w:r w:rsidRPr="006B104D">
        <w:rPr>
          <w:rFonts w:ascii="メイリオ" w:eastAsia="メイリオ" w:hAnsi="メイリオ"/>
          <w:b/>
          <w:bCs/>
          <w:sz w:val="24"/>
          <w:szCs w:val="24"/>
        </w:rPr>
        <w:t>変電所</w:t>
      </w:r>
      <w:r w:rsidRPr="006B104D">
        <w:rPr>
          <w:rFonts w:ascii="メイリオ" w:eastAsia="メイリオ" w:hAnsi="メイリオ"/>
          <w:sz w:val="24"/>
          <w:szCs w:val="24"/>
        </w:rPr>
        <w:t>に出向いて，変電所の監視及び機器の操作を行うもの</w:t>
      </w:r>
    </w:p>
    <w:p w14:paraId="2A97C7D9" w14:textId="77777777" w:rsidR="00071102" w:rsidRPr="006B104D" w:rsidRDefault="00071102" w:rsidP="00071102">
      <w:pPr>
        <w:numPr>
          <w:ilvl w:val="0"/>
          <w:numId w:val="180"/>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技術員が</w:t>
      </w:r>
      <w:r w:rsidRPr="006B104D">
        <w:rPr>
          <w:rFonts w:ascii="メイリオ" w:eastAsia="メイリオ" w:hAnsi="メイリオ"/>
          <w:b/>
          <w:bCs/>
          <w:sz w:val="24"/>
          <w:szCs w:val="24"/>
        </w:rPr>
        <w:t>変電制御所</w:t>
      </w:r>
      <w:r w:rsidRPr="006B104D">
        <w:rPr>
          <w:rFonts w:ascii="メイリオ" w:eastAsia="メイリオ" w:hAnsi="メイリオ"/>
          <w:sz w:val="24"/>
          <w:szCs w:val="24"/>
        </w:rPr>
        <w:t>又は 300 [m] 以内にある技術員駐在所に常時駐在し，断続的に</w:t>
      </w:r>
      <w:r w:rsidRPr="006B104D">
        <w:rPr>
          <w:rFonts w:ascii="メイリオ" w:eastAsia="メイリオ" w:hAnsi="メイリオ"/>
          <w:b/>
          <w:bCs/>
          <w:sz w:val="24"/>
          <w:szCs w:val="24"/>
        </w:rPr>
        <w:t>変電制御所</w:t>
      </w:r>
      <w:r w:rsidRPr="006B104D">
        <w:rPr>
          <w:rFonts w:ascii="メイリオ" w:eastAsia="メイリオ" w:hAnsi="メイリオ"/>
          <w:sz w:val="24"/>
          <w:szCs w:val="24"/>
        </w:rPr>
        <w:t>に出向いて，変電所の監視及び機器の操作を行うもの</w:t>
      </w:r>
    </w:p>
    <w:p w14:paraId="1BDA8FC0" w14:textId="77777777" w:rsidR="00071102" w:rsidRPr="006B104D" w:rsidRDefault="00071102" w:rsidP="00071102">
      <w:pPr>
        <w:numPr>
          <w:ilvl w:val="0"/>
          <w:numId w:val="180"/>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制限なし</w:t>
      </w:r>
    </w:p>
    <w:p w14:paraId="2AC969E8" w14:textId="77777777" w:rsidR="00071102" w:rsidRPr="006B104D" w:rsidRDefault="00071102" w:rsidP="00071102">
      <w:pPr>
        <w:numPr>
          <w:ilvl w:val="0"/>
          <w:numId w:val="180"/>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技術員駐在所</w:t>
      </w:r>
    </w:p>
    <w:p w14:paraId="0BF0A2C1" w14:textId="77777777" w:rsidR="00071102" w:rsidRPr="00830353" w:rsidRDefault="00071102" w:rsidP="00071102">
      <w:pPr>
        <w:numPr>
          <w:ilvl w:val="0"/>
          <w:numId w:val="180"/>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変電制御所及び技術員駐在所</w:t>
      </w:r>
    </w:p>
    <w:p w14:paraId="29A085CE" w14:textId="77777777" w:rsidR="00071102" w:rsidRPr="006B104D" w:rsidRDefault="00071102" w:rsidP="00071102">
      <w:pPr>
        <w:pStyle w:val="2"/>
      </w:pPr>
      <w:r w:rsidRPr="006B104D">
        <w:rPr>
          <w:rFonts w:hint="eastAsia"/>
        </w:rPr>
        <w:t xml:space="preserve">H30　２種　</w:t>
      </w:r>
      <w:r w:rsidRPr="006B104D">
        <w:t>問6　変圧器の並行運転</w:t>
      </w:r>
    </w:p>
    <w:p w14:paraId="0E39F273" w14:textId="77777777" w:rsidR="00071102" w:rsidRPr="006B104D" w:rsidRDefault="00071102" w:rsidP="00927BA5">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変電所の負荷の増大などに対応するため，複数台の変圧器を並列運転することが必要となる。変圧器の並列運転に必要な条件は，各変圧器がその</w:t>
      </w:r>
      <w:r w:rsidRPr="006B104D">
        <w:rPr>
          <w:rFonts w:ascii="メイリオ" w:eastAsia="メイリオ" w:hAnsi="メイリオ"/>
          <w:b/>
          <w:bCs/>
          <w:sz w:val="24"/>
          <w:szCs w:val="24"/>
        </w:rPr>
        <w:t>容量</w:t>
      </w:r>
      <w:r w:rsidRPr="006B104D">
        <w:rPr>
          <w:rFonts w:ascii="メイリオ" w:eastAsia="メイリオ" w:hAnsi="メイリオ"/>
          <w:sz w:val="24"/>
          <w:szCs w:val="24"/>
        </w:rPr>
        <w:t>に比例した電流を分担し（条件①），変圧器間の</w:t>
      </w:r>
      <w:r w:rsidRPr="006B104D">
        <w:rPr>
          <w:rFonts w:ascii="メイリオ" w:eastAsia="メイリオ" w:hAnsi="メイリオ"/>
          <w:b/>
          <w:bCs/>
          <w:sz w:val="24"/>
          <w:szCs w:val="24"/>
        </w:rPr>
        <w:t>循環電流</w:t>
      </w:r>
      <w:r w:rsidRPr="006B104D">
        <w:rPr>
          <w:rFonts w:ascii="メイリオ" w:eastAsia="メイリオ" w:hAnsi="メイリオ"/>
          <w:sz w:val="24"/>
          <w:szCs w:val="24"/>
        </w:rPr>
        <w:t>が実用上問題ないレベルとなる（条件②）ことである。</w:t>
      </w:r>
    </w:p>
    <w:p w14:paraId="6016EB9C" w14:textId="77777777" w:rsidR="00071102" w:rsidRPr="006B104D" w:rsidRDefault="00071102" w:rsidP="00071102">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条件①を満足するためには，各変圧器の自己容量ベースの</w:t>
      </w:r>
      <w:r w:rsidRPr="006B104D">
        <w:rPr>
          <w:rFonts w:ascii="メイリオ" w:eastAsia="メイリオ" w:hAnsi="メイリオ"/>
          <w:b/>
          <w:bCs/>
          <w:sz w:val="24"/>
          <w:szCs w:val="24"/>
        </w:rPr>
        <w:t>短絡インピーダンス</w:t>
      </w:r>
      <w:r w:rsidRPr="006B104D">
        <w:rPr>
          <w:rFonts w:ascii="メイリオ" w:eastAsia="メイリオ" w:hAnsi="メイリオ"/>
          <w:sz w:val="24"/>
          <w:szCs w:val="24"/>
        </w:rPr>
        <w:t>が等しくなければならない。各変圧器を流れる電流の分担率は</w:t>
      </w:r>
      <w:r w:rsidRPr="006B104D">
        <w:rPr>
          <w:rFonts w:ascii="メイリオ" w:eastAsia="メイリオ" w:hAnsi="メイリオ"/>
          <w:b/>
          <w:bCs/>
          <w:sz w:val="24"/>
          <w:szCs w:val="24"/>
        </w:rPr>
        <w:t>短絡インピーダンス</w:t>
      </w:r>
      <w:r w:rsidRPr="006B104D">
        <w:rPr>
          <w:rFonts w:ascii="メイリオ" w:eastAsia="メイリオ" w:hAnsi="メイリオ"/>
          <w:sz w:val="24"/>
          <w:szCs w:val="24"/>
        </w:rPr>
        <w:t>に反比例する。</w:t>
      </w:r>
    </w:p>
    <w:p w14:paraId="6A59A499" w14:textId="77777777" w:rsidR="00071102" w:rsidRPr="006B104D" w:rsidRDefault="00071102" w:rsidP="00071102">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条件②を満足するためには，</w:t>
      </w:r>
      <w:r w:rsidRPr="006B104D">
        <w:rPr>
          <w:rFonts w:ascii="メイリオ" w:eastAsia="メイリオ" w:hAnsi="メイリオ"/>
          <w:b/>
          <w:bCs/>
          <w:sz w:val="24"/>
          <w:szCs w:val="24"/>
        </w:rPr>
        <w:t>変圧比</w:t>
      </w:r>
      <w:r w:rsidRPr="006B104D">
        <w:rPr>
          <w:rFonts w:ascii="メイリオ" w:eastAsia="メイリオ" w:hAnsi="メイリオ"/>
          <w:sz w:val="24"/>
          <w:szCs w:val="24"/>
        </w:rPr>
        <w:t>の差が小さいことが必要である。</w:t>
      </w:r>
      <w:r w:rsidRPr="006B104D">
        <w:rPr>
          <w:rFonts w:ascii="メイリオ" w:eastAsia="メイリオ" w:hAnsi="メイリオ"/>
          <w:b/>
          <w:bCs/>
          <w:sz w:val="24"/>
          <w:szCs w:val="24"/>
        </w:rPr>
        <w:t>変圧比</w:t>
      </w:r>
      <w:r w:rsidRPr="006B104D">
        <w:rPr>
          <w:rFonts w:ascii="メイリオ" w:eastAsia="メイリオ" w:hAnsi="メイリオ"/>
          <w:sz w:val="24"/>
          <w:szCs w:val="24"/>
        </w:rPr>
        <w:t>はタップにより変化するため，定格タップ以外の値についても確認する必要がある。また，結線（星形結線，三角結線など）により二次側電圧に</w:t>
      </w:r>
      <w:r w:rsidRPr="006B104D">
        <w:rPr>
          <w:rFonts w:ascii="メイリオ" w:eastAsia="メイリオ" w:hAnsi="メイリオ"/>
          <w:b/>
          <w:bCs/>
          <w:sz w:val="24"/>
          <w:szCs w:val="24"/>
        </w:rPr>
        <w:t>位相</w:t>
      </w:r>
      <w:r w:rsidRPr="006B104D">
        <w:rPr>
          <w:rFonts w:ascii="メイリオ" w:eastAsia="メイリオ" w:hAnsi="メイリオ"/>
          <w:sz w:val="24"/>
          <w:szCs w:val="24"/>
        </w:rPr>
        <w:t>の差が生じるため，これによる</w:t>
      </w:r>
      <w:r w:rsidRPr="006B104D">
        <w:rPr>
          <w:rFonts w:ascii="メイリオ" w:eastAsia="メイリオ" w:hAnsi="メイリオ"/>
          <w:b/>
          <w:bCs/>
          <w:sz w:val="24"/>
          <w:szCs w:val="24"/>
        </w:rPr>
        <w:t>循環電流</w:t>
      </w:r>
      <w:r w:rsidRPr="006B104D">
        <w:rPr>
          <w:rFonts w:ascii="メイリオ" w:eastAsia="メイリオ" w:hAnsi="メイリオ"/>
          <w:sz w:val="24"/>
          <w:szCs w:val="24"/>
        </w:rPr>
        <w:t>が生じないような結線・接続とする必要がある。</w:t>
      </w:r>
    </w:p>
    <w:p w14:paraId="0C0C7520" w14:textId="77777777" w:rsidR="00071102" w:rsidRPr="006B104D" w:rsidRDefault="00071102" w:rsidP="00071102">
      <w:pPr>
        <w:pStyle w:val="2"/>
      </w:pPr>
      <w:r w:rsidRPr="006B104D">
        <w:rPr>
          <w:rFonts w:hint="eastAsia"/>
        </w:rPr>
        <w:t xml:space="preserve">H22　</w:t>
      </w:r>
      <w:r w:rsidRPr="006B104D">
        <w:t>問3　変電所の塩害及びその対策</w:t>
      </w:r>
    </w:p>
    <w:p w14:paraId="54F6038C" w14:textId="77777777" w:rsidR="00071102" w:rsidRPr="006B104D" w:rsidRDefault="00071102" w:rsidP="00071102">
      <w:pPr>
        <w:snapToGrid w:val="0"/>
        <w:spacing w:line="211" w:lineRule="auto"/>
        <w:ind w:firstLineChars="50" w:firstLine="120"/>
        <w:rPr>
          <w:rFonts w:ascii="メイリオ" w:eastAsia="メイリオ" w:hAnsi="メイリオ"/>
          <w:sz w:val="24"/>
          <w:szCs w:val="24"/>
        </w:rPr>
      </w:pPr>
      <w:r w:rsidRPr="006B104D">
        <w:rPr>
          <w:rFonts w:ascii="メイリオ" w:eastAsia="メイリオ" w:hAnsi="メイリオ"/>
          <w:sz w:val="24"/>
          <w:szCs w:val="24"/>
        </w:rPr>
        <w:t>変電所で電気絶縁のため使われるがいし，ブッシングの表面には，台風や季節</w:t>
      </w:r>
      <w:r w:rsidRPr="006B104D">
        <w:rPr>
          <w:rFonts w:ascii="メイリオ" w:eastAsia="メイリオ" w:hAnsi="メイリオ"/>
          <w:sz w:val="24"/>
          <w:szCs w:val="24"/>
        </w:rPr>
        <w:lastRenderedPageBreak/>
        <w:t>風などによる強い海風により運ばれる海塩が付着する。この表面が湿潤を受けて</w:t>
      </w:r>
      <w:r w:rsidRPr="006B104D">
        <w:rPr>
          <w:rFonts w:ascii="メイリオ" w:eastAsia="メイリオ" w:hAnsi="メイリオ"/>
          <w:b/>
          <w:bCs/>
          <w:sz w:val="24"/>
          <w:szCs w:val="24"/>
        </w:rPr>
        <w:t>導電</w:t>
      </w:r>
      <w:r w:rsidRPr="006B104D">
        <w:rPr>
          <w:rFonts w:ascii="メイリオ" w:eastAsia="メイリオ" w:hAnsi="メイリオ"/>
          <w:sz w:val="24"/>
          <w:szCs w:val="24"/>
        </w:rPr>
        <w:t>性を有するようになり，漏れ電流が流れ，その発熱により電流が集中するところに</w:t>
      </w:r>
      <w:r w:rsidRPr="006B104D">
        <w:rPr>
          <w:rFonts w:ascii="メイリオ" w:eastAsia="メイリオ" w:hAnsi="メイリオ"/>
          <w:b/>
          <w:bCs/>
          <w:sz w:val="24"/>
          <w:szCs w:val="24"/>
        </w:rPr>
        <w:t>乾燥帯</w:t>
      </w:r>
      <w:r w:rsidRPr="006B104D">
        <w:rPr>
          <w:rFonts w:ascii="メイリオ" w:eastAsia="メイリオ" w:hAnsi="メイリオ"/>
          <w:sz w:val="24"/>
          <w:szCs w:val="24"/>
        </w:rPr>
        <w:t>が形成される。汚損，湿潤の程度によって</w:t>
      </w:r>
      <w:r w:rsidRPr="006B104D">
        <w:rPr>
          <w:rFonts w:ascii="メイリオ" w:eastAsia="メイリオ" w:hAnsi="メイリオ"/>
          <w:b/>
          <w:bCs/>
          <w:sz w:val="24"/>
          <w:szCs w:val="24"/>
        </w:rPr>
        <w:t>乾燥帯</w:t>
      </w:r>
      <w:r w:rsidRPr="006B104D">
        <w:rPr>
          <w:rFonts w:ascii="メイリオ" w:eastAsia="メイリオ" w:hAnsi="メイリオ"/>
          <w:sz w:val="24"/>
          <w:szCs w:val="24"/>
        </w:rPr>
        <w:t>での局部的な放電の発生にとどまる場合から，表面が絶縁破壊し停電事故に至る場合もある。</w:t>
      </w:r>
    </w:p>
    <w:p w14:paraId="7CF2F12A" w14:textId="77777777" w:rsidR="00071102" w:rsidRPr="006B104D" w:rsidRDefault="00071102" w:rsidP="00B55716">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変電所の塩害対策は，</w:t>
      </w:r>
      <w:r w:rsidRPr="006B104D">
        <w:rPr>
          <w:rFonts w:ascii="メイリオ" w:eastAsia="メイリオ" w:hAnsi="メイリオ"/>
          <w:b/>
          <w:bCs/>
          <w:sz w:val="24"/>
          <w:szCs w:val="24"/>
        </w:rPr>
        <w:t>一線地絡時の健全相電圧上昇</w:t>
      </w:r>
      <w:r w:rsidRPr="006B104D">
        <w:rPr>
          <w:rFonts w:ascii="メイリオ" w:eastAsia="メイリオ" w:hAnsi="メイリオ"/>
          <w:sz w:val="24"/>
          <w:szCs w:val="24"/>
        </w:rPr>
        <w:t>に耐えることを基本に，塩分付着量度合いを考慮して決められる。塩害対策は，母線がいしにおいては設計汚損量までは</w:t>
      </w:r>
      <w:r w:rsidRPr="006B104D">
        <w:rPr>
          <w:rFonts w:ascii="メイリオ" w:eastAsia="メイリオ" w:hAnsi="メイリオ"/>
          <w:b/>
          <w:bCs/>
          <w:sz w:val="24"/>
          <w:szCs w:val="24"/>
        </w:rPr>
        <w:t>絶縁強化</w:t>
      </w:r>
      <w:r w:rsidRPr="006B104D">
        <w:rPr>
          <w:rFonts w:ascii="メイリオ" w:eastAsia="メイリオ" w:hAnsi="メイリオ"/>
          <w:sz w:val="24"/>
          <w:szCs w:val="24"/>
        </w:rPr>
        <w:t>で対策し，機器用がいしやがい管は，0.03 ないし 0.06 [mg/cm²] まで</w:t>
      </w:r>
      <w:r w:rsidRPr="006B104D">
        <w:rPr>
          <w:rFonts w:ascii="メイリオ" w:eastAsia="メイリオ" w:hAnsi="メイリオ"/>
          <w:b/>
          <w:bCs/>
          <w:sz w:val="24"/>
          <w:szCs w:val="24"/>
        </w:rPr>
        <w:t>絶縁強化</w:t>
      </w:r>
      <w:r w:rsidRPr="006B104D">
        <w:rPr>
          <w:rFonts w:ascii="メイリオ" w:eastAsia="メイリオ" w:hAnsi="メイリオ"/>
          <w:sz w:val="24"/>
          <w:szCs w:val="24"/>
        </w:rPr>
        <w:t>で対策し，それ以上は洗浄による対策を施しているのが実情である。154 [kV] 以下の電圧では</w:t>
      </w:r>
      <w:r w:rsidRPr="006B104D">
        <w:rPr>
          <w:rFonts w:ascii="メイリオ" w:eastAsia="メイリオ" w:hAnsi="メイリオ" w:hint="eastAsia"/>
          <w:b/>
          <w:bCs/>
          <w:sz w:val="24"/>
          <w:szCs w:val="24"/>
        </w:rPr>
        <w:t>シリコンコンパウンド</w:t>
      </w:r>
      <w:r w:rsidRPr="006B104D">
        <w:rPr>
          <w:rFonts w:ascii="メイリオ" w:eastAsia="メイリオ" w:hAnsi="メイリオ"/>
          <w:sz w:val="24"/>
          <w:szCs w:val="24"/>
        </w:rPr>
        <w:t>塗布が用いられることもある。</w:t>
      </w:r>
    </w:p>
    <w:p w14:paraId="0F1ADA43" w14:textId="77777777" w:rsidR="00071102" w:rsidRPr="006B104D" w:rsidRDefault="00071102" w:rsidP="00071102">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また，重汚損地区では，屋内化や GIS など隠ぺい化の対策が採られることが多い。</w:t>
      </w:r>
    </w:p>
    <w:tbl>
      <w:tblPr>
        <w:tblW w:w="8504" w:type="dxa"/>
        <w:tblInd w:w="-8"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709"/>
        <w:gridCol w:w="1524"/>
        <w:gridCol w:w="1582"/>
        <w:gridCol w:w="1582"/>
        <w:gridCol w:w="1582"/>
        <w:gridCol w:w="1525"/>
      </w:tblGrid>
      <w:tr w:rsidR="00071102" w:rsidRPr="006B104D" w14:paraId="057D4F8C" w14:textId="77777777" w:rsidTr="0052169C">
        <w:tc>
          <w:tcPr>
            <w:tcW w:w="0" w:type="auto"/>
            <w:tcBorders>
              <w:top w:val="single" w:sz="6" w:space="0" w:color="808080"/>
              <w:left w:val="single" w:sz="6" w:space="0" w:color="808080"/>
              <w:bottom w:val="single" w:sz="6" w:space="0" w:color="808080"/>
              <w:right w:val="single" w:sz="6" w:space="0" w:color="808080"/>
            </w:tcBorders>
            <w:shd w:val="clear" w:color="auto" w:fill="DDDDDD"/>
            <w:tcMar>
              <w:top w:w="90" w:type="dxa"/>
              <w:left w:w="90" w:type="dxa"/>
              <w:bottom w:w="90" w:type="dxa"/>
              <w:right w:w="90" w:type="dxa"/>
            </w:tcMar>
            <w:vAlign w:val="center"/>
            <w:hideMark/>
          </w:tcPr>
          <w:p w14:paraId="1433F583" w14:textId="77777777" w:rsidR="00071102" w:rsidRPr="006B104D" w:rsidRDefault="00071102" w:rsidP="0052169C">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変電所</w:t>
            </w:r>
          </w:p>
        </w:tc>
        <w:tc>
          <w:tcPr>
            <w:tcW w:w="0" w:type="auto"/>
            <w:tcBorders>
              <w:top w:val="single" w:sz="6" w:space="0" w:color="808080"/>
              <w:left w:val="single" w:sz="6" w:space="0" w:color="808080"/>
              <w:bottom w:val="single" w:sz="6" w:space="0" w:color="808080"/>
              <w:right w:val="single" w:sz="6" w:space="0" w:color="808080"/>
            </w:tcBorders>
            <w:shd w:val="clear" w:color="auto" w:fill="DDDDDD"/>
            <w:tcMar>
              <w:top w:w="90" w:type="dxa"/>
              <w:left w:w="90" w:type="dxa"/>
              <w:bottom w:w="90" w:type="dxa"/>
              <w:right w:w="90" w:type="dxa"/>
            </w:tcMar>
            <w:vAlign w:val="center"/>
            <w:hideMark/>
          </w:tcPr>
          <w:p w14:paraId="285E6CC5" w14:textId="77777777" w:rsidR="00071102" w:rsidRPr="006B104D" w:rsidRDefault="00071102" w:rsidP="0052169C">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軽汚損地区</w:t>
            </w:r>
            <w:r w:rsidRPr="006B104D">
              <w:rPr>
                <w:rFonts w:ascii="メイリオ" w:eastAsia="メイリオ" w:hAnsi="メイリオ"/>
                <w:b/>
                <w:bCs/>
                <w:sz w:val="24"/>
                <w:szCs w:val="24"/>
              </w:rPr>
              <w:br/>
              <w:t>0.03 [mg/cm²] 以下</w:t>
            </w:r>
          </w:p>
        </w:tc>
        <w:tc>
          <w:tcPr>
            <w:tcW w:w="0" w:type="auto"/>
            <w:tcBorders>
              <w:top w:val="single" w:sz="6" w:space="0" w:color="808080"/>
              <w:left w:val="single" w:sz="6" w:space="0" w:color="808080"/>
              <w:bottom w:val="single" w:sz="6" w:space="0" w:color="808080"/>
              <w:right w:val="single" w:sz="6" w:space="0" w:color="808080"/>
            </w:tcBorders>
            <w:shd w:val="clear" w:color="auto" w:fill="DDDDDD"/>
            <w:tcMar>
              <w:top w:w="90" w:type="dxa"/>
              <w:left w:w="90" w:type="dxa"/>
              <w:bottom w:w="90" w:type="dxa"/>
              <w:right w:w="90" w:type="dxa"/>
            </w:tcMar>
            <w:vAlign w:val="center"/>
            <w:hideMark/>
          </w:tcPr>
          <w:p w14:paraId="497F94A9" w14:textId="77777777" w:rsidR="00071102" w:rsidRPr="006B104D" w:rsidRDefault="00071102" w:rsidP="0052169C">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中汚損地区</w:t>
            </w:r>
            <w:r w:rsidRPr="006B104D">
              <w:rPr>
                <w:rFonts w:ascii="メイリオ" w:eastAsia="メイリオ" w:hAnsi="メイリオ"/>
                <w:b/>
                <w:bCs/>
                <w:sz w:val="24"/>
                <w:szCs w:val="24"/>
              </w:rPr>
              <w:br/>
              <w:t>0.03 超過 ～ 0.06 [mg/cm²] 以下</w:t>
            </w:r>
          </w:p>
        </w:tc>
        <w:tc>
          <w:tcPr>
            <w:tcW w:w="0" w:type="auto"/>
            <w:tcBorders>
              <w:top w:val="single" w:sz="6" w:space="0" w:color="808080"/>
              <w:left w:val="single" w:sz="6" w:space="0" w:color="808080"/>
              <w:bottom w:val="single" w:sz="6" w:space="0" w:color="808080"/>
              <w:right w:val="single" w:sz="6" w:space="0" w:color="808080"/>
            </w:tcBorders>
            <w:shd w:val="clear" w:color="auto" w:fill="DDDDDD"/>
            <w:tcMar>
              <w:top w:w="90" w:type="dxa"/>
              <w:left w:w="90" w:type="dxa"/>
              <w:bottom w:w="90" w:type="dxa"/>
              <w:right w:w="90" w:type="dxa"/>
            </w:tcMar>
            <w:vAlign w:val="center"/>
            <w:hideMark/>
          </w:tcPr>
          <w:p w14:paraId="3E770218" w14:textId="77777777" w:rsidR="00071102" w:rsidRPr="006B104D" w:rsidRDefault="00071102" w:rsidP="0052169C">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重汚損地区</w:t>
            </w:r>
            <w:r w:rsidRPr="006B104D">
              <w:rPr>
                <w:rFonts w:ascii="メイリオ" w:eastAsia="メイリオ" w:hAnsi="メイリオ"/>
                <w:b/>
                <w:bCs/>
                <w:sz w:val="24"/>
                <w:szCs w:val="24"/>
              </w:rPr>
              <w:br/>
              <w:t>0.06 超過 ～ 0.12 [mg/cm²] 以下</w:t>
            </w:r>
          </w:p>
        </w:tc>
        <w:tc>
          <w:tcPr>
            <w:tcW w:w="0" w:type="auto"/>
            <w:tcBorders>
              <w:top w:val="single" w:sz="6" w:space="0" w:color="808080"/>
              <w:left w:val="single" w:sz="6" w:space="0" w:color="808080"/>
              <w:bottom w:val="single" w:sz="6" w:space="0" w:color="808080"/>
              <w:right w:val="single" w:sz="6" w:space="0" w:color="808080"/>
            </w:tcBorders>
            <w:shd w:val="clear" w:color="auto" w:fill="DDDDDD"/>
            <w:tcMar>
              <w:top w:w="90" w:type="dxa"/>
              <w:left w:w="90" w:type="dxa"/>
              <w:bottom w:w="90" w:type="dxa"/>
              <w:right w:w="90" w:type="dxa"/>
            </w:tcMar>
            <w:vAlign w:val="center"/>
            <w:hideMark/>
          </w:tcPr>
          <w:p w14:paraId="76981F5E" w14:textId="77777777" w:rsidR="00071102" w:rsidRPr="006B104D" w:rsidRDefault="00071102" w:rsidP="0052169C">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超重汚損地区</w:t>
            </w:r>
            <w:r w:rsidRPr="006B104D">
              <w:rPr>
                <w:rFonts w:ascii="メイリオ" w:eastAsia="メイリオ" w:hAnsi="メイリオ"/>
                <w:b/>
                <w:bCs/>
                <w:sz w:val="24"/>
                <w:szCs w:val="24"/>
              </w:rPr>
              <w:br/>
              <w:t>0.12 超過 ～ 0.35 [mg/cm²] 以下</w:t>
            </w:r>
          </w:p>
        </w:tc>
        <w:tc>
          <w:tcPr>
            <w:tcW w:w="0" w:type="auto"/>
            <w:tcBorders>
              <w:top w:val="single" w:sz="6" w:space="0" w:color="808080"/>
              <w:left w:val="single" w:sz="6" w:space="0" w:color="808080"/>
              <w:bottom w:val="single" w:sz="6" w:space="0" w:color="808080"/>
              <w:right w:val="single" w:sz="6" w:space="0" w:color="808080"/>
            </w:tcBorders>
            <w:shd w:val="clear" w:color="auto" w:fill="DDDDDD"/>
            <w:tcMar>
              <w:top w:w="90" w:type="dxa"/>
              <w:left w:w="90" w:type="dxa"/>
              <w:bottom w:w="90" w:type="dxa"/>
              <w:right w:w="90" w:type="dxa"/>
            </w:tcMar>
            <w:vAlign w:val="center"/>
            <w:hideMark/>
          </w:tcPr>
          <w:p w14:paraId="44F85262" w14:textId="77777777" w:rsidR="00071102" w:rsidRPr="006B104D" w:rsidRDefault="00071102" w:rsidP="0052169C">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特殊地区</w:t>
            </w:r>
            <w:r w:rsidRPr="006B104D">
              <w:rPr>
                <w:rFonts w:ascii="メイリオ" w:eastAsia="メイリオ" w:hAnsi="メイリオ"/>
                <w:b/>
                <w:bCs/>
                <w:sz w:val="24"/>
                <w:szCs w:val="24"/>
              </w:rPr>
              <w:br/>
              <w:t>0.03 超過 [mg/cm²]</w:t>
            </w:r>
          </w:p>
        </w:tc>
      </w:tr>
      <w:tr w:rsidR="00071102" w:rsidRPr="006B104D" w14:paraId="0C4E846B" w14:textId="77777777" w:rsidTr="0052169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33616E73" w14:textId="77777777" w:rsidR="00071102" w:rsidRPr="006B104D" w:rsidRDefault="00071102" w:rsidP="0052169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154 [kV] 以下</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3BD6FB48" w14:textId="77777777" w:rsidR="00071102" w:rsidRPr="006B104D" w:rsidRDefault="00071102" w:rsidP="0052169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絶縁強化</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4172DA43" w14:textId="77777777" w:rsidR="00071102" w:rsidRPr="006B104D" w:rsidRDefault="00071102" w:rsidP="0052169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絶縁強化</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6E2C25C3" w14:textId="77777777" w:rsidR="00071102" w:rsidRPr="006B104D" w:rsidRDefault="00071102" w:rsidP="0052169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絶縁強化</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2EB1997C" w14:textId="77777777" w:rsidR="00071102" w:rsidRPr="006B104D" w:rsidRDefault="00071102" w:rsidP="0052169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洗浄・隠ぺい化</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6E59F665" w14:textId="77777777" w:rsidR="00071102" w:rsidRPr="006B104D" w:rsidRDefault="00071102" w:rsidP="0052169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洗浄・隠ぺい化</w:t>
            </w:r>
          </w:p>
        </w:tc>
      </w:tr>
      <w:tr w:rsidR="00071102" w:rsidRPr="006B104D" w14:paraId="73B1AAE2" w14:textId="77777777" w:rsidTr="0052169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3B3ABCEF" w14:textId="77777777" w:rsidR="00071102" w:rsidRPr="006B104D" w:rsidRDefault="00071102" w:rsidP="0052169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187 ～ 275 [kV]</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576F0247" w14:textId="77777777" w:rsidR="00071102" w:rsidRPr="006B104D" w:rsidRDefault="00071102" w:rsidP="0052169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絶縁強化</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58B73562" w14:textId="77777777" w:rsidR="00071102" w:rsidRPr="006B104D" w:rsidRDefault="00071102" w:rsidP="0052169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絶縁強化</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0787D768" w14:textId="77777777" w:rsidR="00071102" w:rsidRPr="006B104D" w:rsidRDefault="00071102" w:rsidP="0052169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洗浄・隠ぺい化</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015F6C5A" w14:textId="77777777" w:rsidR="00071102" w:rsidRPr="006B104D" w:rsidRDefault="00071102" w:rsidP="0052169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洗浄・隠ぺい化</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44CC7BAE" w14:textId="77777777" w:rsidR="00071102" w:rsidRPr="006B104D" w:rsidRDefault="00071102" w:rsidP="0052169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洗浄・隠ぺい化</w:t>
            </w:r>
          </w:p>
        </w:tc>
      </w:tr>
      <w:tr w:rsidR="00071102" w:rsidRPr="006B104D" w14:paraId="1C9B0509" w14:textId="77777777" w:rsidTr="0052169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01F5A242" w14:textId="77777777" w:rsidR="00071102" w:rsidRPr="006B104D" w:rsidRDefault="00071102" w:rsidP="0052169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500 [kV]</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475E5EB8" w14:textId="77777777" w:rsidR="00071102" w:rsidRPr="006B104D" w:rsidRDefault="00071102" w:rsidP="0052169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絶縁強化</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0A64A126" w14:textId="77777777" w:rsidR="00071102" w:rsidRPr="006B104D" w:rsidRDefault="00071102" w:rsidP="0052169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絶縁強化または洗浄・隠ぺい化</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5186F34A" w14:textId="77777777" w:rsidR="00071102" w:rsidRPr="006B104D" w:rsidRDefault="00071102" w:rsidP="0052169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洗浄・隠ぺい化</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41303879" w14:textId="77777777" w:rsidR="00071102" w:rsidRPr="006B104D" w:rsidRDefault="00071102" w:rsidP="0052169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洗浄・隠ぺい化</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71F34495" w14:textId="77777777" w:rsidR="00071102" w:rsidRPr="006B104D" w:rsidRDefault="00071102" w:rsidP="0052169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洗浄・隠ぺい化</w:t>
            </w:r>
          </w:p>
        </w:tc>
      </w:tr>
    </w:tbl>
    <w:p w14:paraId="021CFC52" w14:textId="77777777" w:rsidR="00071102" w:rsidRPr="006B104D" w:rsidRDefault="00071102" w:rsidP="00071102">
      <w:pPr>
        <w:snapToGrid w:val="0"/>
        <w:spacing w:line="211" w:lineRule="auto"/>
        <w:rPr>
          <w:rFonts w:ascii="メイリオ" w:eastAsia="メイリオ" w:hAnsi="メイリオ"/>
          <w:b/>
          <w:bCs/>
          <w:sz w:val="24"/>
          <w:szCs w:val="24"/>
        </w:rPr>
      </w:pPr>
    </w:p>
    <w:p w14:paraId="2D08854C" w14:textId="77777777" w:rsidR="00071102" w:rsidRPr="006B104D" w:rsidRDefault="00071102" w:rsidP="00071102">
      <w:pPr>
        <w:snapToGrid w:val="0"/>
        <w:spacing w:line="211" w:lineRule="auto"/>
        <w:rPr>
          <w:rFonts w:ascii="メイリオ" w:eastAsia="メイリオ" w:hAnsi="メイリオ"/>
          <w:b/>
          <w:bCs/>
          <w:sz w:val="24"/>
          <w:szCs w:val="24"/>
        </w:rPr>
      </w:pPr>
    </w:p>
    <w:p w14:paraId="3AEE6E3B" w14:textId="77777777" w:rsidR="00071102" w:rsidRPr="006B104D" w:rsidRDefault="00071102" w:rsidP="00071102">
      <w:pPr>
        <w:pStyle w:val="2"/>
      </w:pPr>
      <w:r w:rsidRPr="006B104D">
        <w:rPr>
          <w:rFonts w:hint="eastAsia"/>
        </w:rPr>
        <w:lastRenderedPageBreak/>
        <w:t xml:space="preserve">二次　H14　２種　</w:t>
      </w:r>
      <w:r w:rsidRPr="006B104D">
        <w:t>問4　電力設備の塩害</w:t>
      </w:r>
    </w:p>
    <w:p w14:paraId="6807B20F" w14:textId="77777777" w:rsidR="00071102" w:rsidRPr="006B104D" w:rsidRDefault="00071102" w:rsidP="00071102">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電力設備の塩害に関して次の問に答えよ。</w:t>
      </w:r>
    </w:p>
    <w:p w14:paraId="0A46E77B" w14:textId="77777777" w:rsidR="00071102" w:rsidRPr="006B104D" w:rsidRDefault="00071102" w:rsidP="00071102">
      <w:pPr>
        <w:numPr>
          <w:ilvl w:val="0"/>
          <w:numId w:val="133"/>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塩害が電力設備に及ぼす影響について簡潔に説明せよ。</w:t>
      </w:r>
    </w:p>
    <w:p w14:paraId="5D2B2117" w14:textId="0B8272BD" w:rsidR="00071102" w:rsidRDefault="00071102" w:rsidP="00071102">
      <w:pPr>
        <w:numPr>
          <w:ilvl w:val="0"/>
          <w:numId w:val="133"/>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塩害による電力設備の被害を減少させるための対策について，項目を挙げて簡潔に説明せよ。</w:t>
      </w:r>
    </w:p>
    <w:p w14:paraId="26787469" w14:textId="77777777" w:rsidR="00E11300" w:rsidRPr="006B104D" w:rsidRDefault="00E11300" w:rsidP="00E11300">
      <w:pPr>
        <w:snapToGrid w:val="0"/>
        <w:spacing w:line="211" w:lineRule="auto"/>
        <w:ind w:left="720"/>
        <w:rPr>
          <w:rFonts w:ascii="メイリオ" w:eastAsia="メイリオ" w:hAnsi="メイリオ"/>
          <w:sz w:val="24"/>
          <w:szCs w:val="24"/>
        </w:rPr>
      </w:pPr>
    </w:p>
    <w:p w14:paraId="5AA14D2A" w14:textId="77777777" w:rsidR="00071102" w:rsidRPr="006B104D" w:rsidRDefault="00071102" w:rsidP="00071102">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塩害が電力設備に及ぼす影響</w:t>
      </w:r>
    </w:p>
    <w:p w14:paraId="791A2DFA" w14:textId="77777777" w:rsidR="00071102" w:rsidRPr="006B104D" w:rsidRDefault="00071102" w:rsidP="00E11300">
      <w:pPr>
        <w:snapToGrid w:val="0"/>
        <w:spacing w:line="211" w:lineRule="auto"/>
        <w:ind w:leftChars="100" w:left="210"/>
        <w:rPr>
          <w:rFonts w:ascii="メイリオ" w:eastAsia="メイリオ" w:hAnsi="メイリオ"/>
          <w:sz w:val="24"/>
          <w:szCs w:val="24"/>
        </w:rPr>
      </w:pPr>
      <w:r w:rsidRPr="006B104D">
        <w:rPr>
          <w:rFonts w:ascii="メイリオ" w:eastAsia="メイリオ" w:hAnsi="メイリオ"/>
          <w:sz w:val="24"/>
          <w:szCs w:val="24"/>
        </w:rPr>
        <w:t>母線，変圧器，遮断器，断路器のがいし・がい管の表面が海水の塩分を含んだ風を受けて汚損されると，それによりがいし類の耐電圧値が低下し，</w:t>
      </w:r>
      <w:r w:rsidRPr="00E11300">
        <w:rPr>
          <w:rFonts w:ascii="メイリオ" w:eastAsia="メイリオ" w:hAnsi="メイリオ"/>
          <w:sz w:val="24"/>
          <w:szCs w:val="24"/>
          <w:u w:val="thick" w:color="FF0000"/>
        </w:rPr>
        <w:t>フラッシオーバ事故</w:t>
      </w:r>
      <w:r w:rsidRPr="006B104D">
        <w:rPr>
          <w:rFonts w:ascii="メイリオ" w:eastAsia="メイリオ" w:hAnsi="メイリオ"/>
          <w:sz w:val="24"/>
          <w:szCs w:val="24"/>
        </w:rPr>
        <w:t>となり，</w:t>
      </w:r>
      <w:r w:rsidRPr="00E11300">
        <w:rPr>
          <w:rFonts w:ascii="メイリオ" w:eastAsia="メイリオ" w:hAnsi="メイリオ"/>
          <w:sz w:val="24"/>
          <w:szCs w:val="24"/>
          <w:u w:val="thick" w:color="FF0000"/>
        </w:rPr>
        <w:t>送電線の停止や発変電所の停止</w:t>
      </w:r>
      <w:r w:rsidRPr="006B104D">
        <w:rPr>
          <w:rFonts w:ascii="メイリオ" w:eastAsia="メイリオ" w:hAnsi="メイリオ"/>
          <w:sz w:val="24"/>
          <w:szCs w:val="24"/>
        </w:rPr>
        <w:t>を引き起こす。</w:t>
      </w:r>
    </w:p>
    <w:p w14:paraId="7C62DB55" w14:textId="77777777" w:rsidR="00071102" w:rsidRPr="006B104D" w:rsidRDefault="00071102" w:rsidP="00071102">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塩害対策</w:t>
      </w:r>
    </w:p>
    <w:p w14:paraId="77855478" w14:textId="77777777" w:rsidR="00071102" w:rsidRPr="006B104D" w:rsidRDefault="00071102" w:rsidP="00071102">
      <w:pPr>
        <w:numPr>
          <w:ilvl w:val="0"/>
          <w:numId w:val="134"/>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がいしの増結，長幹がいし，スモッグがいしなど耐塩害がいし類を採用し，絶縁強化を行う。</w:t>
      </w:r>
    </w:p>
    <w:p w14:paraId="510684E4" w14:textId="77777777" w:rsidR="00071102" w:rsidRPr="006B104D" w:rsidRDefault="00071102" w:rsidP="00071102">
      <w:pPr>
        <w:numPr>
          <w:ilvl w:val="0"/>
          <w:numId w:val="134"/>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適時，塩分付着量の測定を行い，規定値を超えた場合にがいし洗浄を行う。</w:t>
      </w:r>
    </w:p>
    <w:p w14:paraId="0224FE11" w14:textId="77777777" w:rsidR="00071102" w:rsidRPr="006B104D" w:rsidRDefault="00071102" w:rsidP="00071102">
      <w:pPr>
        <w:numPr>
          <w:ilvl w:val="0"/>
          <w:numId w:val="134"/>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GIS（ガス絶縁開閉装置）等の密閉形機器を採用する。あるいは屋内化を実施する。</w:t>
      </w:r>
    </w:p>
    <w:p w14:paraId="6033807B" w14:textId="77777777" w:rsidR="00071102" w:rsidRPr="006B104D" w:rsidRDefault="00071102" w:rsidP="00071102">
      <w:pPr>
        <w:numPr>
          <w:ilvl w:val="0"/>
          <w:numId w:val="134"/>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がいし類の表面に</w:t>
      </w:r>
      <w:r w:rsidRPr="006B104D">
        <w:rPr>
          <w:rFonts w:ascii="メイリオ" w:eastAsia="メイリオ" w:hAnsi="メイリオ" w:hint="eastAsia"/>
          <w:sz w:val="24"/>
          <w:szCs w:val="24"/>
        </w:rPr>
        <w:t>シリコンコンパウンド</w:t>
      </w:r>
      <w:r w:rsidRPr="006B104D">
        <w:rPr>
          <w:rFonts w:ascii="メイリオ" w:eastAsia="メイリオ" w:hAnsi="メイリオ"/>
          <w:sz w:val="24"/>
          <w:szCs w:val="24"/>
        </w:rPr>
        <w:t>等を塗布し，この</w:t>
      </w:r>
      <w:r w:rsidRPr="00A86A21">
        <w:rPr>
          <w:rFonts w:ascii="メイリオ" w:eastAsia="メイリオ" w:hAnsi="メイリオ"/>
          <w:sz w:val="24"/>
          <w:szCs w:val="24"/>
          <w:u w:val="thick" w:color="FF0000"/>
        </w:rPr>
        <w:t>アメーバ作用</w:t>
      </w:r>
      <w:r w:rsidRPr="006B104D">
        <w:rPr>
          <w:rFonts w:ascii="メイリオ" w:eastAsia="メイリオ" w:hAnsi="メイリオ"/>
          <w:sz w:val="24"/>
          <w:szCs w:val="24"/>
        </w:rPr>
        <w:t>により付着した塩分をコンパウンド内に吸収させるとともに，はっ水性により湿潤を防止してがいし類の絶縁低下を防止する。</w:t>
      </w:r>
    </w:p>
    <w:p w14:paraId="32D4D244" w14:textId="77777777" w:rsidR="00071102" w:rsidRPr="006B104D" w:rsidRDefault="00071102" w:rsidP="00071102">
      <w:pPr>
        <w:pStyle w:val="2"/>
      </w:pPr>
      <w:r w:rsidRPr="006B104D">
        <w:rPr>
          <w:rFonts w:hint="eastAsia"/>
        </w:rPr>
        <w:t xml:space="preserve">H30　</w:t>
      </w:r>
      <w:r w:rsidRPr="006B104D">
        <w:t>問4　配電系統の塩害</w:t>
      </w:r>
    </w:p>
    <w:p w14:paraId="2993548B" w14:textId="77777777" w:rsidR="00071102" w:rsidRPr="006B104D" w:rsidRDefault="00071102" w:rsidP="00A86A21">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塩害は，配電系統の中で，対策，処理が難しいものの 1 つであり，重汚損地域における塩害事故の発生には高圧配電線の</w:t>
      </w:r>
      <w:r w:rsidRPr="006B104D">
        <w:rPr>
          <w:rFonts w:ascii="メイリオ" w:eastAsia="メイリオ" w:hAnsi="メイリオ"/>
          <w:b/>
          <w:bCs/>
          <w:sz w:val="24"/>
          <w:szCs w:val="24"/>
        </w:rPr>
        <w:t>トラッキング</w:t>
      </w:r>
      <w:r w:rsidRPr="006B104D">
        <w:rPr>
          <w:rFonts w:ascii="メイリオ" w:eastAsia="メイリオ" w:hAnsi="メイリオ"/>
          <w:sz w:val="24"/>
          <w:szCs w:val="24"/>
        </w:rPr>
        <w:t>によるものがある。この発生機構は絶縁電線の表面が塩分などで汚損された状態で</w:t>
      </w:r>
      <w:r w:rsidRPr="006B104D">
        <w:rPr>
          <w:rFonts w:ascii="メイリオ" w:eastAsia="メイリオ" w:hAnsi="メイリオ"/>
          <w:b/>
          <w:bCs/>
          <w:sz w:val="24"/>
          <w:szCs w:val="24"/>
        </w:rPr>
        <w:t>湿潤</w:t>
      </w:r>
      <w:r w:rsidRPr="006B104D">
        <w:rPr>
          <w:rFonts w:ascii="メイリオ" w:eastAsia="メイリオ" w:hAnsi="メイリオ"/>
          <w:sz w:val="24"/>
          <w:szCs w:val="24"/>
        </w:rPr>
        <w:t>を伴うと，電線表面に漏れ電流が流れ，その発生熱により局部的に電気を通しにくい</w:t>
      </w:r>
      <w:r w:rsidRPr="006B104D">
        <w:rPr>
          <w:rFonts w:ascii="メイリオ" w:eastAsia="メイリオ" w:hAnsi="メイリオ"/>
          <w:b/>
          <w:bCs/>
          <w:sz w:val="24"/>
          <w:szCs w:val="24"/>
        </w:rPr>
        <w:t>乾燥帯</w:t>
      </w:r>
      <w:r w:rsidRPr="006B104D">
        <w:rPr>
          <w:rFonts w:ascii="メイリオ" w:eastAsia="メイリオ" w:hAnsi="メイリオ"/>
          <w:sz w:val="24"/>
          <w:szCs w:val="24"/>
        </w:rPr>
        <w:t>が生成される。このため，導電路が分断されて</w:t>
      </w:r>
      <w:r w:rsidRPr="006B104D">
        <w:rPr>
          <w:rFonts w:ascii="メイリオ" w:eastAsia="メイリオ" w:hAnsi="メイリオ"/>
          <w:b/>
          <w:bCs/>
          <w:sz w:val="24"/>
          <w:szCs w:val="24"/>
        </w:rPr>
        <w:t>微小放電</w:t>
      </w:r>
      <w:r w:rsidRPr="006B104D">
        <w:rPr>
          <w:rFonts w:ascii="メイリオ" w:eastAsia="メイリオ" w:hAnsi="メイリオ"/>
          <w:sz w:val="24"/>
          <w:szCs w:val="24"/>
        </w:rPr>
        <w:t>が起こり，放電箇所に</w:t>
      </w:r>
      <w:r w:rsidRPr="006B104D">
        <w:rPr>
          <w:rFonts w:ascii="メイリオ" w:eastAsia="メイリオ" w:hAnsi="メイリオ"/>
          <w:b/>
          <w:bCs/>
          <w:sz w:val="24"/>
          <w:szCs w:val="24"/>
        </w:rPr>
        <w:t>炭化物</w:t>
      </w:r>
      <w:r w:rsidRPr="006B104D">
        <w:rPr>
          <w:rFonts w:ascii="メイリオ" w:eastAsia="メイリオ" w:hAnsi="メイリオ"/>
          <w:sz w:val="24"/>
          <w:szCs w:val="24"/>
        </w:rPr>
        <w:t>が形成される。</w:t>
      </w:r>
      <w:r w:rsidRPr="006B104D">
        <w:rPr>
          <w:rFonts w:ascii="メイリオ" w:eastAsia="メイリオ" w:hAnsi="メイリオ"/>
          <w:b/>
          <w:bCs/>
          <w:sz w:val="24"/>
          <w:szCs w:val="24"/>
        </w:rPr>
        <w:t>トラッキング</w:t>
      </w:r>
      <w:r w:rsidRPr="006B104D">
        <w:rPr>
          <w:rFonts w:ascii="メイリオ" w:eastAsia="メイリオ" w:hAnsi="メイリオ"/>
          <w:sz w:val="24"/>
          <w:szCs w:val="24"/>
        </w:rPr>
        <w:t>は，これらが繰り返されることにより導電経路が形成されることである。</w:t>
      </w:r>
    </w:p>
    <w:p w14:paraId="141F2A2C" w14:textId="77777777" w:rsidR="00071102" w:rsidRPr="006B104D" w:rsidRDefault="00071102" w:rsidP="00A86A21">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通常の塩分付着であれば，雨で洗い流されて問題ないが，台風時または強風時</w:t>
      </w:r>
      <w:r w:rsidRPr="006B104D">
        <w:rPr>
          <w:rFonts w:ascii="メイリオ" w:eastAsia="メイリオ" w:hAnsi="メイリオ"/>
          <w:sz w:val="24"/>
          <w:szCs w:val="24"/>
        </w:rPr>
        <w:lastRenderedPageBreak/>
        <w:t>には，雨を伴わない海からの風で，広範囲において塩分を含んだ風が侵入し，事故に至ることがある。</w:t>
      </w:r>
    </w:p>
    <w:p w14:paraId="0AA18D04" w14:textId="77777777" w:rsidR="00071102" w:rsidRPr="006B104D" w:rsidRDefault="00071102" w:rsidP="00071102">
      <w:pPr>
        <w:pStyle w:val="2"/>
      </w:pPr>
      <w:r w:rsidRPr="006B104D">
        <w:rPr>
          <w:rFonts w:hint="eastAsia"/>
        </w:rPr>
        <w:t>H21　問6　氷雪</w:t>
      </w:r>
    </w:p>
    <w:p w14:paraId="72AB7A50" w14:textId="77777777" w:rsidR="00071102" w:rsidRPr="006B104D" w:rsidRDefault="00071102" w:rsidP="00734ECE">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hint="eastAsia"/>
          <w:sz w:val="24"/>
          <w:szCs w:val="24"/>
        </w:rPr>
        <w:t>着氷雪した電線が風や着氷雪の落下により振動すると，相間短絡などの電気事故が発生する。この具体的な現象としては，電線に付着した氷雪が羽根状となって風を受けて電線が自励振動する</w:t>
      </w:r>
      <w:r w:rsidRPr="00734ECE">
        <w:rPr>
          <w:rFonts w:ascii="メイリオ" w:eastAsia="メイリオ" w:hAnsi="メイリオ" w:hint="eastAsia"/>
          <w:b/>
          <w:bCs/>
          <w:sz w:val="24"/>
          <w:szCs w:val="24"/>
        </w:rPr>
        <w:t>ギャロッピング</w:t>
      </w:r>
      <w:r w:rsidRPr="006B104D">
        <w:rPr>
          <w:rFonts w:ascii="メイリオ" w:eastAsia="メイリオ" w:hAnsi="メイリオ" w:hint="eastAsia"/>
          <w:sz w:val="24"/>
          <w:szCs w:val="24"/>
        </w:rPr>
        <w:t>があり，その対策として，</w:t>
      </w:r>
    </w:p>
    <w:p w14:paraId="3780412E" w14:textId="77777777" w:rsidR="00071102" w:rsidRPr="006B104D" w:rsidRDefault="00071102" w:rsidP="00071102">
      <w:pPr>
        <w:snapToGrid w:val="0"/>
        <w:spacing w:line="211" w:lineRule="auto"/>
        <w:rPr>
          <w:rFonts w:ascii="メイリオ" w:eastAsia="メイリオ" w:hAnsi="メイリオ"/>
          <w:sz w:val="24"/>
          <w:szCs w:val="24"/>
        </w:rPr>
      </w:pPr>
    </w:p>
    <w:p w14:paraId="4E514DC3" w14:textId="77777777" w:rsidR="00071102" w:rsidRPr="006B104D" w:rsidRDefault="00071102" w:rsidP="00071102">
      <w:pPr>
        <w:snapToGrid w:val="0"/>
        <w:spacing w:line="211" w:lineRule="auto"/>
        <w:rPr>
          <w:rFonts w:ascii="メイリオ" w:eastAsia="メイリオ" w:hAnsi="メイリオ"/>
          <w:sz w:val="24"/>
          <w:szCs w:val="24"/>
        </w:rPr>
      </w:pPr>
      <w:r w:rsidRPr="006B104D">
        <w:rPr>
          <w:rFonts w:ascii="メイリオ" w:eastAsia="メイリオ" w:hAnsi="メイリオ" w:hint="eastAsia"/>
          <w:sz w:val="24"/>
          <w:szCs w:val="24"/>
        </w:rPr>
        <w:t>電線振動時においても電線相互の間隔を確保するため，絶縁性の支持物で機械的に連結する</w:t>
      </w:r>
      <w:r w:rsidRPr="00734ECE">
        <w:rPr>
          <w:rFonts w:ascii="メイリオ" w:eastAsia="メイリオ" w:hAnsi="メイリオ" w:hint="eastAsia"/>
          <w:sz w:val="24"/>
          <w:szCs w:val="24"/>
          <w:u w:val="thick" w:color="FF0000"/>
        </w:rPr>
        <w:t>相間スペーサ</w:t>
      </w:r>
    </w:p>
    <w:p w14:paraId="202119B1" w14:textId="77777777" w:rsidR="00071102" w:rsidRPr="006B104D" w:rsidRDefault="00071102" w:rsidP="00071102">
      <w:pPr>
        <w:snapToGrid w:val="0"/>
        <w:spacing w:line="211" w:lineRule="auto"/>
        <w:rPr>
          <w:rFonts w:ascii="メイリオ" w:eastAsia="メイリオ" w:hAnsi="メイリオ"/>
          <w:sz w:val="24"/>
          <w:szCs w:val="24"/>
        </w:rPr>
      </w:pPr>
      <w:r w:rsidRPr="006B104D">
        <w:rPr>
          <w:rFonts w:ascii="メイリオ" w:eastAsia="メイリオ" w:hAnsi="メイリオ" w:hint="eastAsia"/>
          <w:sz w:val="24"/>
          <w:szCs w:val="24"/>
        </w:rPr>
        <w:t>多導体の送電線において，電線把持部に回転機構を設けた</w:t>
      </w:r>
      <w:r w:rsidRPr="00734ECE">
        <w:rPr>
          <w:rFonts w:ascii="メイリオ" w:eastAsia="メイリオ" w:hAnsi="メイリオ" w:hint="eastAsia"/>
          <w:sz w:val="24"/>
          <w:szCs w:val="24"/>
          <w:u w:val="thick" w:color="FF0000"/>
        </w:rPr>
        <w:t>ルーズスペーサ</w:t>
      </w:r>
    </w:p>
    <w:p w14:paraId="30E36BB3" w14:textId="77777777" w:rsidR="00071102" w:rsidRPr="006B104D" w:rsidRDefault="00071102" w:rsidP="00071102">
      <w:pPr>
        <w:snapToGrid w:val="0"/>
        <w:spacing w:line="211" w:lineRule="auto"/>
        <w:rPr>
          <w:rFonts w:ascii="メイリオ" w:eastAsia="メイリオ" w:hAnsi="メイリオ"/>
          <w:sz w:val="24"/>
          <w:szCs w:val="24"/>
        </w:rPr>
      </w:pPr>
      <w:r w:rsidRPr="006B104D">
        <w:rPr>
          <w:rFonts w:ascii="メイリオ" w:eastAsia="メイリオ" w:hAnsi="メイリオ" w:hint="eastAsia"/>
          <w:sz w:val="24"/>
          <w:szCs w:val="24"/>
        </w:rPr>
        <w:t>が用いられる。</w:t>
      </w:r>
    </w:p>
    <w:p w14:paraId="1FA7880C" w14:textId="77777777" w:rsidR="00071102" w:rsidRPr="006B104D" w:rsidRDefault="00071102" w:rsidP="00071102">
      <w:pPr>
        <w:snapToGrid w:val="0"/>
        <w:spacing w:line="211" w:lineRule="auto"/>
        <w:rPr>
          <w:rFonts w:ascii="メイリオ" w:eastAsia="メイリオ" w:hAnsi="メイリオ"/>
          <w:sz w:val="24"/>
          <w:szCs w:val="24"/>
        </w:rPr>
      </w:pPr>
    </w:p>
    <w:p w14:paraId="791AFBEA" w14:textId="77777777" w:rsidR="00071102" w:rsidRPr="006B104D" w:rsidRDefault="00071102" w:rsidP="00071102">
      <w:pPr>
        <w:snapToGrid w:val="0"/>
        <w:spacing w:line="211" w:lineRule="auto"/>
        <w:rPr>
          <w:rFonts w:ascii="メイリオ" w:eastAsia="メイリオ" w:hAnsi="メイリオ"/>
          <w:sz w:val="24"/>
          <w:szCs w:val="24"/>
        </w:rPr>
      </w:pPr>
      <w:r w:rsidRPr="006B104D">
        <w:rPr>
          <w:rFonts w:ascii="メイリオ" w:eastAsia="メイリオ" w:hAnsi="メイリオ" w:hint="eastAsia"/>
          <w:sz w:val="24"/>
          <w:szCs w:val="24"/>
        </w:rPr>
        <w:t>また，電線に付着した氷雪が脱落して電線が跳び上がる</w:t>
      </w:r>
      <w:r w:rsidRPr="00734ECE">
        <w:rPr>
          <w:rFonts w:ascii="メイリオ" w:eastAsia="メイリオ" w:hAnsi="メイリオ" w:hint="eastAsia"/>
          <w:b/>
          <w:bCs/>
          <w:sz w:val="24"/>
          <w:szCs w:val="24"/>
        </w:rPr>
        <w:t>スリートジャンプ</w:t>
      </w:r>
      <w:r w:rsidRPr="006B104D">
        <w:rPr>
          <w:rFonts w:ascii="メイリオ" w:eastAsia="メイリオ" w:hAnsi="メイリオ" w:hint="eastAsia"/>
          <w:sz w:val="24"/>
          <w:szCs w:val="24"/>
        </w:rPr>
        <w:t>があり，その対策としては，垂直配列 2 回線鉄塔の上中下腕金長の差を大きくするという</w:t>
      </w:r>
      <w:r w:rsidRPr="00734ECE">
        <w:rPr>
          <w:rFonts w:ascii="メイリオ" w:eastAsia="メイリオ" w:hAnsi="メイリオ" w:hint="eastAsia"/>
          <w:sz w:val="24"/>
          <w:szCs w:val="24"/>
          <w:u w:val="thick" w:color="FF0000"/>
        </w:rPr>
        <w:t>オフセット</w:t>
      </w:r>
      <w:r w:rsidRPr="006B104D">
        <w:rPr>
          <w:rFonts w:ascii="メイリオ" w:eastAsia="メイリオ" w:hAnsi="メイリオ" w:hint="eastAsia"/>
          <w:sz w:val="24"/>
          <w:szCs w:val="24"/>
        </w:rPr>
        <w:t>を設ける設計手法が用いられる。</w:t>
      </w:r>
    </w:p>
    <w:p w14:paraId="1B3F2BC2" w14:textId="77777777" w:rsidR="00071102" w:rsidRPr="006B104D" w:rsidRDefault="00071102" w:rsidP="00071102">
      <w:pPr>
        <w:pStyle w:val="2"/>
      </w:pPr>
      <w:r w:rsidRPr="006B104D">
        <w:rPr>
          <w:rFonts w:hint="eastAsia"/>
        </w:rPr>
        <w:t xml:space="preserve">二次　H13　２種　</w:t>
      </w:r>
      <w:r w:rsidRPr="006B104D">
        <w:t xml:space="preserve">問3　</w:t>
      </w:r>
      <w:r>
        <w:rPr>
          <w:rFonts w:hint="eastAsia"/>
        </w:rPr>
        <w:t>雪害</w:t>
      </w:r>
    </w:p>
    <w:p w14:paraId="617E6CBE" w14:textId="77777777" w:rsidR="00071102" w:rsidRPr="006B104D" w:rsidRDefault="00071102" w:rsidP="00071102">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送電線に発生するスリートジャンプ及びギャロッピングについて，次の項目を説明せよ。</w:t>
      </w:r>
    </w:p>
    <w:p w14:paraId="4A1EA8DD" w14:textId="77777777" w:rsidR="00071102" w:rsidRPr="006B104D" w:rsidRDefault="00071102" w:rsidP="00071102">
      <w:pPr>
        <w:numPr>
          <w:ilvl w:val="0"/>
          <w:numId w:val="136"/>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現象のメカニズム</w:t>
      </w:r>
    </w:p>
    <w:p w14:paraId="1540F915" w14:textId="767FDDDA" w:rsidR="00071102" w:rsidRDefault="00071102" w:rsidP="00071102">
      <w:pPr>
        <w:numPr>
          <w:ilvl w:val="0"/>
          <w:numId w:val="136"/>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その影響と防止対策</w:t>
      </w:r>
    </w:p>
    <w:p w14:paraId="226EE125" w14:textId="77777777" w:rsidR="00734ECE" w:rsidRPr="006B104D" w:rsidRDefault="00734ECE" w:rsidP="00734ECE">
      <w:pPr>
        <w:snapToGrid w:val="0"/>
        <w:spacing w:line="211" w:lineRule="auto"/>
        <w:ind w:left="720"/>
        <w:rPr>
          <w:rFonts w:ascii="メイリオ" w:eastAsia="メイリオ" w:hAnsi="メイリオ"/>
          <w:sz w:val="24"/>
          <w:szCs w:val="24"/>
        </w:rPr>
      </w:pPr>
    </w:p>
    <w:p w14:paraId="78A06973" w14:textId="77777777" w:rsidR="00071102" w:rsidRPr="006B104D" w:rsidRDefault="00071102" w:rsidP="00071102">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スリートジャンプ</w:t>
      </w:r>
    </w:p>
    <w:p w14:paraId="3CFA6447" w14:textId="77777777" w:rsidR="00071102" w:rsidRPr="006B104D" w:rsidRDefault="00071102" w:rsidP="007E5F79">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着氷</w:t>
      </w:r>
      <w:r w:rsidRPr="007E5F79">
        <w:rPr>
          <w:rFonts w:ascii="メイリオ" w:eastAsia="メイリオ" w:hAnsi="メイリオ"/>
          <w:sz w:val="24"/>
          <w:szCs w:val="24"/>
          <w:u w:val="thick" w:color="FF0000"/>
        </w:rPr>
        <w:t>雪の脱落時の電線の跳躍</w:t>
      </w:r>
      <w:r w:rsidRPr="006B104D">
        <w:rPr>
          <w:rFonts w:ascii="メイリオ" w:eastAsia="メイリオ" w:hAnsi="メイリオ"/>
          <w:sz w:val="24"/>
          <w:szCs w:val="24"/>
        </w:rPr>
        <w:t>現象をスリートジャンプといい，ギャロッピングのような自励（共振）振動とは異なり，減衰振動であり持続性はない。</w:t>
      </w:r>
    </w:p>
    <w:p w14:paraId="6CE5C93D" w14:textId="77777777" w:rsidR="00071102" w:rsidRPr="006B104D" w:rsidRDefault="00071102" w:rsidP="00071102">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跳躍が大きいと</w:t>
      </w:r>
      <w:r w:rsidRPr="007E5F79">
        <w:rPr>
          <w:rFonts w:ascii="メイリオ" w:eastAsia="メイリオ" w:hAnsi="メイリオ"/>
          <w:sz w:val="24"/>
          <w:szCs w:val="24"/>
          <w:u w:val="thick" w:color="FF0000"/>
        </w:rPr>
        <w:t>相間短絡</w:t>
      </w:r>
      <w:r w:rsidRPr="006B104D">
        <w:rPr>
          <w:rFonts w:ascii="メイリオ" w:eastAsia="メイリオ" w:hAnsi="メイリオ"/>
          <w:sz w:val="24"/>
          <w:szCs w:val="24"/>
        </w:rPr>
        <w:t>を引き起こす。</w:t>
      </w:r>
    </w:p>
    <w:p w14:paraId="46661402" w14:textId="77777777" w:rsidR="00071102" w:rsidRPr="006B104D" w:rsidRDefault="00071102" w:rsidP="00071102">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対策としては，</w:t>
      </w:r>
      <w:r w:rsidRPr="007E5F79">
        <w:rPr>
          <w:rFonts w:ascii="メイリオ" w:eastAsia="メイリオ" w:hAnsi="メイリオ"/>
          <w:sz w:val="24"/>
          <w:szCs w:val="24"/>
          <w:u w:val="thick" w:color="FF0000"/>
        </w:rPr>
        <w:t>オフセット</w:t>
      </w:r>
      <w:r w:rsidRPr="006B104D">
        <w:rPr>
          <w:rFonts w:ascii="メイリオ" w:eastAsia="メイリオ" w:hAnsi="メイリオ"/>
          <w:sz w:val="24"/>
          <w:szCs w:val="24"/>
        </w:rPr>
        <w:t>を設ける。</w:t>
      </w:r>
    </w:p>
    <w:p w14:paraId="551A6B77" w14:textId="77777777" w:rsidR="00071102" w:rsidRPr="006B104D" w:rsidRDefault="00071102" w:rsidP="00071102">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ギャロッピング</w:t>
      </w:r>
    </w:p>
    <w:p w14:paraId="71998CCB" w14:textId="77777777" w:rsidR="00071102" w:rsidRPr="006B104D" w:rsidRDefault="00071102" w:rsidP="007E5F79">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lastRenderedPageBreak/>
        <w:t>電線の表面に，電線の断面に対して</w:t>
      </w:r>
      <w:r w:rsidRPr="007E5F79">
        <w:rPr>
          <w:rFonts w:ascii="メイリオ" w:eastAsia="メイリオ" w:hAnsi="メイリオ"/>
          <w:sz w:val="24"/>
          <w:szCs w:val="24"/>
          <w:u w:val="thick" w:color="FF0000"/>
        </w:rPr>
        <w:t>非対称な形に氷雪が付着</w:t>
      </w:r>
      <w:r w:rsidRPr="006B104D">
        <w:rPr>
          <w:rFonts w:ascii="メイリオ" w:eastAsia="メイリオ" w:hAnsi="メイリオ"/>
          <w:sz w:val="24"/>
          <w:szCs w:val="24"/>
        </w:rPr>
        <w:t>し，これが肥大化すると，微風振動の場合と同様に，電線の風下側に比較的規模の大きい</w:t>
      </w:r>
      <w:r w:rsidRPr="007E5F79">
        <w:rPr>
          <w:rFonts w:ascii="メイリオ" w:eastAsia="メイリオ" w:hAnsi="メイリオ"/>
          <w:sz w:val="24"/>
          <w:szCs w:val="24"/>
          <w:u w:val="thick" w:color="FF0000"/>
        </w:rPr>
        <w:t>カルマン渦</w:t>
      </w:r>
      <w:r w:rsidRPr="006B104D">
        <w:rPr>
          <w:rFonts w:ascii="メイリオ" w:eastAsia="メイリオ" w:hAnsi="メイリオ"/>
          <w:sz w:val="24"/>
          <w:szCs w:val="24"/>
        </w:rPr>
        <w:t>が発生し，電線に対して鉛直方向に</w:t>
      </w:r>
      <w:r w:rsidRPr="007E5F79">
        <w:rPr>
          <w:rFonts w:ascii="メイリオ" w:eastAsia="メイリオ" w:hAnsi="メイリオ"/>
          <w:sz w:val="24"/>
          <w:szCs w:val="24"/>
          <w:u w:val="thick" w:color="FF0000"/>
        </w:rPr>
        <w:t>上下交互の周期的な交番力</w:t>
      </w:r>
      <w:r w:rsidRPr="006B104D">
        <w:rPr>
          <w:rFonts w:ascii="メイリオ" w:eastAsia="メイリオ" w:hAnsi="メイリオ"/>
          <w:sz w:val="24"/>
          <w:szCs w:val="24"/>
        </w:rPr>
        <w:t>が加わる。このとき交番周波数と電線の</w:t>
      </w:r>
      <w:r w:rsidRPr="007E5F79">
        <w:rPr>
          <w:rFonts w:ascii="メイリオ" w:eastAsia="メイリオ" w:hAnsi="メイリオ"/>
          <w:sz w:val="24"/>
          <w:szCs w:val="24"/>
          <w:u w:val="thick" w:color="FF0000"/>
        </w:rPr>
        <w:t>固有振動数</w:t>
      </w:r>
      <w:r w:rsidRPr="006B104D">
        <w:rPr>
          <w:rFonts w:ascii="メイリオ" w:eastAsia="メイリオ" w:hAnsi="メイリオ"/>
          <w:sz w:val="24"/>
          <w:szCs w:val="24"/>
        </w:rPr>
        <w:t>が一致すると，共振状態となり振動が発生する。これをギャロッピングという。</w:t>
      </w:r>
    </w:p>
    <w:p w14:paraId="2ABB3C69" w14:textId="77777777" w:rsidR="00071102" w:rsidRPr="006B104D" w:rsidRDefault="00071102" w:rsidP="007E5F79">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ギャロッピングが発生すると，径間で</w:t>
      </w:r>
      <w:r w:rsidRPr="007E5F79">
        <w:rPr>
          <w:rFonts w:ascii="メイリオ" w:eastAsia="メイリオ" w:hAnsi="メイリオ"/>
          <w:sz w:val="24"/>
          <w:szCs w:val="24"/>
          <w:u w:val="thick" w:color="FF0000"/>
        </w:rPr>
        <w:t>相間短絡</w:t>
      </w:r>
      <w:r w:rsidRPr="006B104D">
        <w:rPr>
          <w:rFonts w:ascii="メイリオ" w:eastAsia="メイリオ" w:hAnsi="メイリオ"/>
          <w:sz w:val="24"/>
          <w:szCs w:val="24"/>
        </w:rPr>
        <w:t>を起こしやすく，一度再閉路が成功しても，再度相間短絡を起こしやすい。また，電線の過大張力による</w:t>
      </w:r>
      <w:r w:rsidRPr="007E5F79">
        <w:rPr>
          <w:rFonts w:ascii="メイリオ" w:eastAsia="メイリオ" w:hAnsi="メイリオ"/>
          <w:sz w:val="24"/>
          <w:szCs w:val="24"/>
          <w:u w:val="thick" w:color="FF0000"/>
        </w:rPr>
        <w:t>素線切れ</w:t>
      </w:r>
      <w:r w:rsidRPr="006B104D">
        <w:rPr>
          <w:rFonts w:ascii="メイリオ" w:eastAsia="メイリオ" w:hAnsi="メイリオ"/>
          <w:sz w:val="24"/>
          <w:szCs w:val="24"/>
        </w:rPr>
        <w:t>および断線の発生，スペーサの損傷およびがいし金具の疲労による機械的強度の低下などの障害が発生する。</w:t>
      </w:r>
    </w:p>
    <w:p w14:paraId="6C095AF0" w14:textId="77777777" w:rsidR="00071102" w:rsidRPr="006B104D" w:rsidRDefault="00071102" w:rsidP="007E5F79">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防止対策としては，気象条件を考慮した</w:t>
      </w:r>
      <w:r w:rsidRPr="007E5F79">
        <w:rPr>
          <w:rFonts w:ascii="メイリオ" w:eastAsia="メイリオ" w:hAnsi="メイリオ"/>
          <w:sz w:val="24"/>
          <w:szCs w:val="24"/>
          <w:u w:val="thick" w:color="FF0000"/>
        </w:rPr>
        <w:t>送電ルートの選定</w:t>
      </w:r>
      <w:r w:rsidRPr="006B104D">
        <w:rPr>
          <w:rFonts w:ascii="メイリオ" w:eastAsia="メイリオ" w:hAnsi="メイリオ"/>
          <w:sz w:val="24"/>
          <w:szCs w:val="24"/>
        </w:rPr>
        <w:t>，相間スペーサを挿入した振動の抑制，フリーセンタクランプなどの防振装置の採用がある。</w:t>
      </w:r>
    </w:p>
    <w:p w14:paraId="3DF29E60" w14:textId="77777777" w:rsidR="00071102" w:rsidRPr="006B104D" w:rsidRDefault="00071102" w:rsidP="00071102">
      <w:pPr>
        <w:pStyle w:val="2"/>
      </w:pPr>
      <w:r w:rsidRPr="006B104D">
        <w:rPr>
          <w:rFonts w:hint="eastAsia"/>
        </w:rPr>
        <w:t xml:space="preserve">R2　２種　</w:t>
      </w:r>
      <w:r w:rsidRPr="006B104D">
        <w:t>問2　架空送電線路の雷害対策</w:t>
      </w:r>
    </w:p>
    <w:p w14:paraId="1FB2A603" w14:textId="77777777" w:rsidR="00071102" w:rsidRPr="006B104D" w:rsidRDefault="00071102" w:rsidP="007E5F79">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架空送電線路の雷害対策として，送電線への</w:t>
      </w:r>
      <w:r w:rsidRPr="006B104D">
        <w:rPr>
          <w:rFonts w:ascii="メイリオ" w:eastAsia="メイリオ" w:hAnsi="メイリオ"/>
          <w:b/>
          <w:bCs/>
          <w:sz w:val="24"/>
          <w:szCs w:val="24"/>
        </w:rPr>
        <w:t>直撃雷</w:t>
      </w:r>
      <w:r w:rsidRPr="006B104D">
        <w:rPr>
          <w:rFonts w:ascii="メイリオ" w:eastAsia="メイリオ" w:hAnsi="メイリオ"/>
          <w:sz w:val="24"/>
          <w:szCs w:val="24"/>
        </w:rPr>
        <w:t>を防止するために架空地線を設置することが有効である。架空地線の条数を増やせば，</w:t>
      </w:r>
      <w:r w:rsidRPr="006B104D">
        <w:rPr>
          <w:rFonts w:ascii="メイリオ" w:eastAsia="メイリオ" w:hAnsi="メイリオ"/>
          <w:b/>
          <w:bCs/>
          <w:sz w:val="24"/>
          <w:szCs w:val="24"/>
        </w:rPr>
        <w:t>遮へい角</w:t>
      </w:r>
      <w:r w:rsidRPr="006B104D">
        <w:rPr>
          <w:rFonts w:ascii="メイリオ" w:eastAsia="メイリオ" w:hAnsi="メイリオ"/>
          <w:sz w:val="24"/>
          <w:szCs w:val="24"/>
        </w:rPr>
        <w:t>は小さくなり，遮へい効率は向上する。架空地線や鉄塔に雷撃が生じると，雷撃電流は鉄塔を通して大地に流れる。これによって鉄塔の</w:t>
      </w:r>
      <w:r w:rsidRPr="006B104D">
        <w:rPr>
          <w:rFonts w:ascii="メイリオ" w:eastAsia="メイリオ" w:hAnsi="メイリオ"/>
          <w:b/>
          <w:bCs/>
          <w:sz w:val="24"/>
          <w:szCs w:val="24"/>
        </w:rPr>
        <w:t>電位</w:t>
      </w:r>
      <w:r w:rsidRPr="006B104D">
        <w:rPr>
          <w:rFonts w:ascii="メイリオ" w:eastAsia="メイリオ" w:hAnsi="メイリオ"/>
          <w:sz w:val="24"/>
          <w:szCs w:val="24"/>
        </w:rPr>
        <w:t>が上昇し，がいし連の絶縁耐力を超えると鉄塔から電力線に</w:t>
      </w:r>
      <w:r w:rsidRPr="006B104D">
        <w:rPr>
          <w:rFonts w:ascii="メイリオ" w:eastAsia="メイリオ" w:hAnsi="メイリオ"/>
          <w:b/>
          <w:bCs/>
          <w:sz w:val="24"/>
          <w:szCs w:val="24"/>
        </w:rPr>
        <w:t>逆</w:t>
      </w:r>
      <w:r w:rsidRPr="006B104D">
        <w:rPr>
          <w:rFonts w:ascii="メイリオ" w:eastAsia="メイリオ" w:hAnsi="メイリオ" w:hint="eastAsia"/>
          <w:b/>
          <w:bCs/>
          <w:sz w:val="24"/>
          <w:szCs w:val="24"/>
        </w:rPr>
        <w:t>フラッシオーバ</w:t>
      </w:r>
      <w:r w:rsidRPr="006B104D">
        <w:rPr>
          <w:rFonts w:ascii="メイリオ" w:eastAsia="メイリオ" w:hAnsi="メイリオ"/>
          <w:sz w:val="24"/>
          <w:szCs w:val="24"/>
        </w:rPr>
        <w:t>が発生する。これを防止するためには，塔脚の接地抵抗を小さくする必要があり，棒状の接地電極を埋め込むが土壌の性質によっては</w:t>
      </w:r>
      <w:r w:rsidRPr="006B104D">
        <w:rPr>
          <w:rFonts w:ascii="メイリオ" w:eastAsia="メイリオ" w:hAnsi="メイリオ"/>
          <w:b/>
          <w:bCs/>
          <w:sz w:val="24"/>
          <w:szCs w:val="24"/>
        </w:rPr>
        <w:t>埋設地線</w:t>
      </w:r>
      <w:r w:rsidRPr="006B104D">
        <w:rPr>
          <w:rFonts w:ascii="メイリオ" w:eastAsia="メイリオ" w:hAnsi="メイリオ"/>
          <w:sz w:val="24"/>
          <w:szCs w:val="24"/>
        </w:rPr>
        <w:t>を設けたりする。</w:t>
      </w:r>
    </w:p>
    <w:p w14:paraId="23979277" w14:textId="77777777" w:rsidR="00071102" w:rsidRPr="006B104D" w:rsidRDefault="00000000" w:rsidP="00071102">
      <w:pPr>
        <w:numPr>
          <w:ilvl w:val="0"/>
          <w:numId w:val="56"/>
        </w:numPr>
        <w:snapToGrid w:val="0"/>
        <w:spacing w:line="211" w:lineRule="auto"/>
        <w:rPr>
          <w:rFonts w:ascii="メイリオ" w:eastAsia="メイリオ" w:hAnsi="メイリオ"/>
          <w:sz w:val="24"/>
          <w:szCs w:val="24"/>
        </w:rPr>
      </w:pPr>
      <w:hyperlink r:id="rId8" w:history="1">
        <w:r w:rsidR="00071102" w:rsidRPr="006B104D">
          <w:rPr>
            <w:rStyle w:val="a3"/>
            <w:rFonts w:ascii="メイリオ" w:eastAsia="メイリオ" w:hAnsi="メイリオ"/>
            <w:sz w:val="24"/>
            <w:szCs w:val="24"/>
          </w:rPr>
          <w:t>サージ概論 | 雷過電圧解析・開閉過電圧解析の概要と解析例</w:t>
        </w:r>
      </w:hyperlink>
    </w:p>
    <w:p w14:paraId="08DA9CC0" w14:textId="77777777" w:rsidR="00071102" w:rsidRPr="006B104D" w:rsidRDefault="00071102" w:rsidP="00071102">
      <w:pPr>
        <w:snapToGrid w:val="0"/>
        <w:spacing w:line="211" w:lineRule="auto"/>
        <w:rPr>
          <w:rFonts w:ascii="メイリオ" w:eastAsia="メイリオ" w:hAnsi="メイリオ"/>
          <w:sz w:val="24"/>
          <w:szCs w:val="24"/>
        </w:rPr>
      </w:pPr>
    </w:p>
    <w:p w14:paraId="45BC2A19" w14:textId="77777777" w:rsidR="00071102" w:rsidRPr="006B104D" w:rsidRDefault="00071102" w:rsidP="00071102">
      <w:pPr>
        <w:snapToGrid w:val="0"/>
        <w:spacing w:line="211" w:lineRule="auto"/>
        <w:rPr>
          <w:rFonts w:ascii="メイリオ" w:eastAsia="メイリオ" w:hAnsi="メイリオ"/>
          <w:sz w:val="24"/>
          <w:szCs w:val="24"/>
        </w:rPr>
      </w:pPr>
    </w:p>
    <w:p w14:paraId="5EA7CB56" w14:textId="77777777" w:rsidR="00071102" w:rsidRPr="006B104D" w:rsidRDefault="00071102" w:rsidP="00071102">
      <w:pPr>
        <w:pStyle w:val="2"/>
      </w:pPr>
      <w:r w:rsidRPr="006B104D">
        <w:rPr>
          <w:rFonts w:hint="eastAsia"/>
        </w:rPr>
        <w:t xml:space="preserve">二次　H13　２種　</w:t>
      </w:r>
      <w:r w:rsidRPr="006B104D">
        <w:t>問4　水トリー</w:t>
      </w:r>
    </w:p>
    <w:p w14:paraId="66307C4E" w14:textId="77777777" w:rsidR="00071102" w:rsidRPr="006B104D" w:rsidRDefault="00071102" w:rsidP="002213AF">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電力用 CV ケーブル（架橋ポリエチレン絶縁ビニルシースケーブル）の代表的な絶縁劣化である「水トリー」について説明せよ。</w:t>
      </w:r>
    </w:p>
    <w:p w14:paraId="6D1DA2E9" w14:textId="4B38E404" w:rsidR="00071102" w:rsidRDefault="00071102" w:rsidP="00071102">
      <w:pPr>
        <w:snapToGrid w:val="0"/>
        <w:spacing w:line="211" w:lineRule="auto"/>
        <w:rPr>
          <w:rFonts w:ascii="メイリオ" w:eastAsia="メイリオ" w:hAnsi="メイリオ"/>
          <w:sz w:val="24"/>
          <w:szCs w:val="24"/>
        </w:rPr>
      </w:pPr>
    </w:p>
    <w:p w14:paraId="609046FE" w14:textId="77777777" w:rsidR="002213AF" w:rsidRPr="006B104D" w:rsidRDefault="002213AF" w:rsidP="00071102">
      <w:pPr>
        <w:snapToGrid w:val="0"/>
        <w:spacing w:line="211" w:lineRule="auto"/>
        <w:rPr>
          <w:rFonts w:ascii="メイリオ" w:eastAsia="メイリオ" w:hAnsi="メイリオ"/>
          <w:sz w:val="24"/>
          <w:szCs w:val="24"/>
        </w:rPr>
      </w:pPr>
    </w:p>
    <w:p w14:paraId="24FFB809" w14:textId="15A9FDD1" w:rsidR="00071102" w:rsidRPr="006B104D" w:rsidRDefault="00071102" w:rsidP="002213AF">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lastRenderedPageBreak/>
        <w:t>水トリー劣化はポリエチレンおよび架橋ポリエチレン（CV）ケーブルの絶縁体中に侵入した水と異物やボイド，突起などに加わる局部的な高電界と</w:t>
      </w:r>
      <w:r w:rsidR="002213AF">
        <w:rPr>
          <w:rFonts w:ascii="メイリオ" w:eastAsia="メイリオ" w:hAnsi="メイリオ" w:hint="eastAsia"/>
          <w:sz w:val="24"/>
          <w:szCs w:val="24"/>
        </w:rPr>
        <w:t>の</w:t>
      </w:r>
      <w:r w:rsidRPr="006B104D">
        <w:rPr>
          <w:rFonts w:ascii="メイリオ" w:eastAsia="メイリオ" w:hAnsi="メイリオ"/>
          <w:sz w:val="24"/>
          <w:szCs w:val="24"/>
        </w:rPr>
        <w:t>相乗作用によって，トリー状の欠陥が発生・進展し，ケーブルの絶縁寿命が著しく低下する。このトリーを電気的トリーと区別する意味で水トリーと呼んでいる。</w:t>
      </w:r>
    </w:p>
    <w:p w14:paraId="0144009F" w14:textId="77777777" w:rsidR="00071102" w:rsidRPr="006B104D" w:rsidRDefault="00071102" w:rsidP="002213AF">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水トリーは直径 0.1 ～ 1 [</w:t>
      </w:r>
      <w:proofErr w:type="spellStart"/>
      <w:r w:rsidRPr="006B104D">
        <w:rPr>
          <w:rFonts w:ascii="メイリオ" w:eastAsia="メイリオ" w:hAnsi="メイリオ"/>
          <w:sz w:val="24"/>
          <w:szCs w:val="24"/>
        </w:rPr>
        <w:t>μm</w:t>
      </w:r>
      <w:proofErr w:type="spellEnd"/>
      <w:r w:rsidRPr="006B104D">
        <w:rPr>
          <w:rFonts w:ascii="メイリオ" w:eastAsia="メイリオ" w:hAnsi="メイリオ"/>
          <w:sz w:val="24"/>
          <w:szCs w:val="24"/>
        </w:rPr>
        <w:t>] の無数の水滴の集合体で，水トリーが発生したケーブルでは</w:t>
      </w:r>
      <w:r w:rsidRPr="006B104D">
        <w:rPr>
          <w:rFonts w:ascii="メイリオ" w:eastAsia="メイリオ" w:hAnsi="メイリオ" w:hint="eastAsia"/>
          <w:sz w:val="24"/>
          <w:szCs w:val="24"/>
        </w:rPr>
        <w:t>誘電体損</w:t>
      </w:r>
      <w:r w:rsidRPr="006B104D">
        <w:rPr>
          <w:rFonts w:ascii="メイリオ" w:eastAsia="メイリオ" w:hAnsi="メイリオ"/>
          <w:sz w:val="24"/>
          <w:szCs w:val="24"/>
        </w:rPr>
        <w:t>，直流漏れ電流が増大するので，これらが劣化状況を推定する有力な手がかりとなる。</w:t>
      </w:r>
    </w:p>
    <w:p w14:paraId="28D894F3" w14:textId="77777777" w:rsidR="00071102" w:rsidRPr="006B104D" w:rsidRDefault="00071102" w:rsidP="00071102">
      <w:pPr>
        <w:pStyle w:val="2"/>
      </w:pPr>
      <w:r w:rsidRPr="006B104D">
        <w:rPr>
          <w:rFonts w:hint="eastAsia"/>
        </w:rPr>
        <w:t xml:space="preserve">二次　H19　２種　</w:t>
      </w:r>
      <w:r w:rsidRPr="006B104D">
        <w:t>問3　フェランチ効果</w:t>
      </w:r>
    </w:p>
    <w:p w14:paraId="17D7092B" w14:textId="49B7FFB0" w:rsidR="00071102" w:rsidRDefault="00071102" w:rsidP="00991834">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送電系統において，負荷が非常に軽い夜間のような状況で，受電端の電圧が送電端の電圧よりも高くなる現象が観測される。その理由をベクトル図を用いて説明するとともに，この現象について原因を二つ挙げ，その対策を述べよ。</w:t>
      </w:r>
    </w:p>
    <w:p w14:paraId="32D8D12A" w14:textId="77777777" w:rsidR="007836A6" w:rsidRPr="006B104D" w:rsidRDefault="007836A6" w:rsidP="00071102">
      <w:pPr>
        <w:snapToGrid w:val="0"/>
        <w:spacing w:line="211" w:lineRule="auto"/>
        <w:rPr>
          <w:rFonts w:ascii="メイリオ" w:eastAsia="メイリオ" w:hAnsi="メイリオ"/>
          <w:sz w:val="24"/>
          <w:szCs w:val="24"/>
        </w:rPr>
      </w:pPr>
    </w:p>
    <w:p w14:paraId="2F878243" w14:textId="77777777" w:rsidR="00071102" w:rsidRPr="006B104D" w:rsidRDefault="00071102" w:rsidP="00071102">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受電端電圧上昇の理由</w:t>
      </w:r>
    </w:p>
    <w:p w14:paraId="7C9D190B" w14:textId="77777777" w:rsidR="00071102" w:rsidRPr="006B104D" w:rsidRDefault="00071102" w:rsidP="007836A6">
      <w:pPr>
        <w:snapToGrid w:val="0"/>
        <w:spacing w:line="211" w:lineRule="auto"/>
        <w:ind w:leftChars="100" w:left="210"/>
        <w:rPr>
          <w:rFonts w:ascii="メイリオ" w:eastAsia="メイリオ" w:hAnsi="メイリオ"/>
          <w:sz w:val="24"/>
          <w:szCs w:val="24"/>
        </w:rPr>
      </w:pPr>
      <w:r w:rsidRPr="006B104D">
        <w:rPr>
          <w:rFonts w:ascii="メイリオ" w:eastAsia="メイリオ" w:hAnsi="メイリオ"/>
          <w:sz w:val="24"/>
          <w:szCs w:val="24"/>
        </w:rPr>
        <w:t>負荷の力率は，負荷が大きいときは遅れ力率であるから，電流は電圧より位相が遅れている。</w:t>
      </w:r>
    </w:p>
    <w:p w14:paraId="31D6B53E" w14:textId="77777777" w:rsidR="00071102" w:rsidRPr="006B104D" w:rsidRDefault="00071102" w:rsidP="007836A6">
      <w:pPr>
        <w:snapToGrid w:val="0"/>
        <w:spacing w:line="211" w:lineRule="auto"/>
        <w:ind w:leftChars="100" w:left="210"/>
        <w:rPr>
          <w:rFonts w:ascii="メイリオ" w:eastAsia="メイリオ" w:hAnsi="メイリオ"/>
          <w:sz w:val="24"/>
          <w:szCs w:val="24"/>
        </w:rPr>
      </w:pPr>
      <w:r w:rsidRPr="006B104D">
        <w:rPr>
          <w:rFonts w:ascii="メイリオ" w:eastAsia="メイリオ" w:hAnsi="メイリオ"/>
          <w:sz w:val="24"/>
          <w:szCs w:val="24"/>
        </w:rPr>
        <w:t>一方，負荷が非常に非常に小さい場合，もしくは無負荷の場合には線路の充電電流の影響が大きくなり，電流は進み電流となり，受電端電圧 Er は送電端電圧 Esよりも高くなる。</w:t>
      </w:r>
    </w:p>
    <w:p w14:paraId="14F3DF85" w14:textId="77777777" w:rsidR="00071102" w:rsidRPr="006B104D" w:rsidRDefault="00071102" w:rsidP="00071102">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原因</w:t>
      </w:r>
    </w:p>
    <w:p w14:paraId="6AD2BC8B" w14:textId="77777777" w:rsidR="00071102" w:rsidRPr="006B104D" w:rsidRDefault="00071102" w:rsidP="00071102">
      <w:pPr>
        <w:numPr>
          <w:ilvl w:val="0"/>
          <w:numId w:val="102"/>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軽負荷時に長距離架空送電線や地中送電ケーブル線路を運転することにより，進み電流が流れて受電端電圧が上昇する。</w:t>
      </w:r>
    </w:p>
    <w:p w14:paraId="3198086C" w14:textId="77777777" w:rsidR="00071102" w:rsidRPr="006B104D" w:rsidRDefault="00071102" w:rsidP="00071102">
      <w:pPr>
        <w:numPr>
          <w:ilvl w:val="0"/>
          <w:numId w:val="102"/>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軽負荷時に需要家の電力用コンデンサが投入されていることで，進み電流が流れて受電端電圧が上昇する。</w:t>
      </w:r>
    </w:p>
    <w:p w14:paraId="3087EEAD" w14:textId="77777777" w:rsidR="00071102" w:rsidRPr="006B104D" w:rsidRDefault="00071102" w:rsidP="00071102">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対策</w:t>
      </w:r>
    </w:p>
    <w:p w14:paraId="69DC3BB6" w14:textId="77777777" w:rsidR="00071102" w:rsidRPr="006B104D" w:rsidRDefault="00071102" w:rsidP="00071102">
      <w:pPr>
        <w:numPr>
          <w:ilvl w:val="0"/>
          <w:numId w:val="103"/>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軽負荷時には，並行回線または使用していない送電線の充電を停止する。</w:t>
      </w:r>
    </w:p>
    <w:p w14:paraId="40EB9F4A" w14:textId="77777777" w:rsidR="00071102" w:rsidRPr="006B104D" w:rsidRDefault="00071102" w:rsidP="00071102">
      <w:pPr>
        <w:numPr>
          <w:ilvl w:val="0"/>
          <w:numId w:val="103"/>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需要家の電力用コンデンサの開放を要求する。</w:t>
      </w:r>
    </w:p>
    <w:p w14:paraId="2A4AC27C" w14:textId="77777777" w:rsidR="00071102" w:rsidRPr="006B104D" w:rsidRDefault="00071102" w:rsidP="00071102">
      <w:pPr>
        <w:pStyle w:val="2"/>
      </w:pPr>
      <w:r w:rsidRPr="006B104D">
        <w:rPr>
          <w:rFonts w:hint="eastAsia"/>
        </w:rPr>
        <w:t xml:space="preserve">二次　H14　２種　</w:t>
      </w:r>
      <w:r w:rsidRPr="006B104D">
        <w:t>問1　自己励磁現象</w:t>
      </w:r>
    </w:p>
    <w:p w14:paraId="1113D868" w14:textId="77777777" w:rsidR="00071102" w:rsidRPr="006B104D" w:rsidRDefault="00071102" w:rsidP="00071102">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lastRenderedPageBreak/>
        <w:t>同期発電機を無負荷の長距離架空送電線や地中送電線など静電容量の大きい線路に接続したとき，次の問に答えよ。</w:t>
      </w:r>
    </w:p>
    <w:p w14:paraId="4161BA97" w14:textId="77777777" w:rsidR="00071102" w:rsidRPr="006B104D" w:rsidRDefault="00071102" w:rsidP="00071102">
      <w:pPr>
        <w:numPr>
          <w:ilvl w:val="0"/>
          <w:numId w:val="129"/>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自己励磁現象について簡潔に説明せよ。</w:t>
      </w:r>
    </w:p>
    <w:p w14:paraId="5D3FFE28" w14:textId="77777777" w:rsidR="00071102" w:rsidRPr="006B104D" w:rsidRDefault="00071102" w:rsidP="00071102">
      <w:pPr>
        <w:numPr>
          <w:ilvl w:val="0"/>
          <w:numId w:val="129"/>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送電線路の試充電において，自己励磁による異常現象を起こさない方策を三つ挙げよ。</w:t>
      </w:r>
    </w:p>
    <w:p w14:paraId="7B06336C" w14:textId="77777777" w:rsidR="00071102" w:rsidRPr="006B104D" w:rsidRDefault="00071102" w:rsidP="00071102">
      <w:pPr>
        <w:snapToGrid w:val="0"/>
        <w:spacing w:line="211" w:lineRule="auto"/>
        <w:ind w:left="720"/>
        <w:rPr>
          <w:rFonts w:ascii="メイリオ" w:eastAsia="メイリオ" w:hAnsi="メイリオ"/>
          <w:sz w:val="24"/>
          <w:szCs w:val="24"/>
        </w:rPr>
      </w:pPr>
    </w:p>
    <w:p w14:paraId="37EFAFD8" w14:textId="27384C92" w:rsidR="00071102" w:rsidRPr="006B104D" w:rsidRDefault="00071102" w:rsidP="00071102">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1.　自己励磁現象</w:t>
      </w:r>
    </w:p>
    <w:p w14:paraId="0139C3D2" w14:textId="77777777" w:rsidR="00071102" w:rsidRPr="006B104D" w:rsidRDefault="00071102" w:rsidP="00071102">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同期発電機に線路充電電流（</w:t>
      </w:r>
      <w:r w:rsidRPr="006B104D">
        <w:rPr>
          <w:rFonts w:ascii="メイリオ" w:eastAsia="メイリオ" w:hAnsi="メイリオ"/>
          <w:b/>
          <w:sz w:val="24"/>
          <w:szCs w:val="24"/>
        </w:rPr>
        <w:t>進相電流</w:t>
      </w:r>
      <w:r w:rsidRPr="006B104D">
        <w:rPr>
          <w:rFonts w:ascii="メイリオ" w:eastAsia="メイリオ" w:hAnsi="メイリオ"/>
          <w:sz w:val="24"/>
          <w:szCs w:val="24"/>
        </w:rPr>
        <w:t>）が流れると，</w:t>
      </w:r>
      <w:r w:rsidRPr="006B104D">
        <w:rPr>
          <w:rFonts w:ascii="メイリオ" w:eastAsia="メイリオ" w:hAnsi="メイリオ"/>
          <w:b/>
          <w:sz w:val="24"/>
          <w:szCs w:val="24"/>
        </w:rPr>
        <w:t>電機子反作用は増磁作用</w:t>
      </w:r>
      <w:r w:rsidRPr="006B104D">
        <w:rPr>
          <w:rFonts w:ascii="メイリオ" w:eastAsia="メイリオ" w:hAnsi="メイリオ"/>
          <w:sz w:val="24"/>
          <w:szCs w:val="24"/>
        </w:rPr>
        <w:t>となって，同期機の電圧を上昇させ，機器の絶縁を脅かすことがある。これを自己励磁現象という。</w:t>
      </w:r>
    </w:p>
    <w:p w14:paraId="2019F44E" w14:textId="77777777" w:rsidR="00071102" w:rsidRPr="006B104D" w:rsidRDefault="00071102" w:rsidP="00071102">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2.　自己励磁による異常現象を起こさない方策</w:t>
      </w:r>
    </w:p>
    <w:p w14:paraId="1EBE23D7" w14:textId="77777777" w:rsidR="00071102" w:rsidRPr="006B104D" w:rsidRDefault="00071102" w:rsidP="00071102">
      <w:pPr>
        <w:numPr>
          <w:ilvl w:val="0"/>
          <w:numId w:val="130"/>
        </w:numPr>
        <w:snapToGrid w:val="0"/>
        <w:spacing w:line="211" w:lineRule="auto"/>
        <w:rPr>
          <w:rFonts w:ascii="メイリオ" w:eastAsia="メイリオ" w:hAnsi="メイリオ"/>
          <w:sz w:val="24"/>
          <w:szCs w:val="24"/>
        </w:rPr>
      </w:pPr>
      <w:r w:rsidRPr="006B104D">
        <w:rPr>
          <w:rFonts w:ascii="メイリオ" w:eastAsia="メイリオ" w:hAnsi="メイリオ"/>
          <w:b/>
          <w:sz w:val="24"/>
          <w:szCs w:val="24"/>
        </w:rPr>
        <w:t>短絡比の大きい発電機</w:t>
      </w:r>
      <w:r w:rsidRPr="006B104D">
        <w:rPr>
          <w:rFonts w:ascii="メイリオ" w:eastAsia="メイリオ" w:hAnsi="メイリオ"/>
          <w:sz w:val="24"/>
          <w:szCs w:val="24"/>
        </w:rPr>
        <w:t>を使用する。</w:t>
      </w:r>
    </w:p>
    <w:p w14:paraId="7F71A35D" w14:textId="77777777" w:rsidR="00071102" w:rsidRPr="006B104D" w:rsidRDefault="00071102" w:rsidP="00071102">
      <w:pPr>
        <w:numPr>
          <w:ilvl w:val="0"/>
          <w:numId w:val="130"/>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発電機を2台以上母線に接続する。これにより，各発電機は容量と短絡比との積に比例して充電電流を分担するので安全に充電できる。ただしこの場合，界磁電流が小さいため同期化力が小さく並行運転に困難を伴う場合がある。</w:t>
      </w:r>
    </w:p>
    <w:p w14:paraId="45952E71" w14:textId="77777777" w:rsidR="00071102" w:rsidRPr="006B104D" w:rsidRDefault="00071102" w:rsidP="00071102">
      <w:pPr>
        <w:numPr>
          <w:ilvl w:val="0"/>
          <w:numId w:val="130"/>
        </w:numPr>
        <w:snapToGrid w:val="0"/>
        <w:spacing w:line="211" w:lineRule="auto"/>
        <w:rPr>
          <w:rFonts w:ascii="メイリオ" w:eastAsia="メイリオ" w:hAnsi="メイリオ"/>
          <w:sz w:val="24"/>
          <w:szCs w:val="24"/>
        </w:rPr>
      </w:pPr>
      <w:r w:rsidRPr="006B104D">
        <w:rPr>
          <w:rFonts w:ascii="メイリオ" w:eastAsia="メイリオ" w:hAnsi="メイリオ"/>
          <w:b/>
          <w:sz w:val="24"/>
          <w:szCs w:val="24"/>
        </w:rPr>
        <w:t>受電端に同期調相機</w:t>
      </w:r>
      <w:r w:rsidRPr="006B104D">
        <w:rPr>
          <w:rFonts w:ascii="メイリオ" w:eastAsia="メイリオ" w:hAnsi="メイリオ"/>
          <w:sz w:val="24"/>
          <w:szCs w:val="24"/>
        </w:rPr>
        <w:t>を接続して，同期調相機を低励磁運転して送電線から遅れ電流をとらせ，充電電流を中和減少させる。</w:t>
      </w:r>
    </w:p>
    <w:p w14:paraId="07238CD5" w14:textId="77777777" w:rsidR="00071102" w:rsidRPr="006B104D" w:rsidRDefault="00071102" w:rsidP="00071102">
      <w:pPr>
        <w:numPr>
          <w:ilvl w:val="0"/>
          <w:numId w:val="130"/>
        </w:numPr>
        <w:snapToGrid w:val="0"/>
        <w:spacing w:line="211" w:lineRule="auto"/>
        <w:rPr>
          <w:rFonts w:ascii="メイリオ" w:eastAsia="メイリオ" w:hAnsi="メイリオ"/>
          <w:sz w:val="24"/>
          <w:szCs w:val="24"/>
        </w:rPr>
      </w:pPr>
      <w:r w:rsidRPr="006B104D">
        <w:rPr>
          <w:rFonts w:ascii="メイリオ" w:eastAsia="メイリオ" w:hAnsi="メイリオ"/>
          <w:b/>
          <w:sz w:val="24"/>
          <w:szCs w:val="24"/>
        </w:rPr>
        <w:t>受電端に並列リアクトル</w:t>
      </w:r>
      <w:r w:rsidRPr="006B104D">
        <w:rPr>
          <w:rFonts w:ascii="メイリオ" w:eastAsia="メイリオ" w:hAnsi="メイリオ"/>
          <w:sz w:val="24"/>
          <w:szCs w:val="24"/>
        </w:rPr>
        <w:t>や変圧器を接続する。</w:t>
      </w:r>
    </w:p>
    <w:p w14:paraId="79DE6A71" w14:textId="77777777" w:rsidR="00071102" w:rsidRPr="006B104D" w:rsidRDefault="00071102" w:rsidP="00071102">
      <w:pPr>
        <w:snapToGrid w:val="0"/>
        <w:spacing w:line="211" w:lineRule="auto"/>
        <w:rPr>
          <w:rFonts w:ascii="メイリオ" w:eastAsia="メイリオ" w:hAnsi="メイリオ"/>
          <w:b/>
          <w:bCs/>
          <w:sz w:val="24"/>
          <w:szCs w:val="24"/>
        </w:rPr>
      </w:pPr>
    </w:p>
    <w:p w14:paraId="64A6718D" w14:textId="77777777" w:rsidR="00071102" w:rsidRPr="006B104D" w:rsidRDefault="00071102" w:rsidP="00071102">
      <w:pPr>
        <w:widowControl/>
        <w:jc w:val="left"/>
        <w:rPr>
          <w:rFonts w:ascii="メイリオ" w:eastAsia="メイリオ" w:hAnsi="メイリオ" w:cs="ＭＳ Ｐゴシック"/>
          <w:b/>
          <w:bCs/>
          <w:kern w:val="0"/>
          <w:sz w:val="36"/>
          <w:szCs w:val="24"/>
        </w:rPr>
      </w:pPr>
      <w:r w:rsidRPr="006B104D">
        <w:rPr>
          <w:rFonts w:ascii="メイリオ" w:eastAsia="メイリオ" w:hAnsi="メイリオ"/>
        </w:rPr>
        <w:br w:type="page"/>
      </w:r>
    </w:p>
    <w:p w14:paraId="605F1BD7" w14:textId="77777777" w:rsidR="00071102" w:rsidRPr="006B104D" w:rsidRDefault="00071102" w:rsidP="00071102">
      <w:pPr>
        <w:pStyle w:val="2"/>
      </w:pPr>
      <w:r w:rsidRPr="006B104D">
        <w:rPr>
          <w:rFonts w:hint="eastAsia"/>
        </w:rPr>
        <w:lastRenderedPageBreak/>
        <w:t xml:space="preserve">二次　H23　２種　</w:t>
      </w:r>
      <w:r w:rsidRPr="006B104D">
        <w:t>問2　接地方式</w:t>
      </w:r>
    </w:p>
    <w:p w14:paraId="3BBBFD58" w14:textId="77777777" w:rsidR="00071102" w:rsidRPr="006B104D" w:rsidRDefault="00071102" w:rsidP="00071102">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6.6 [kV] 以上 154 [kV] 以下の送配電系統においては中性点接地方式として，主に抵抗接地方式と非接地方式がある。一線地絡事故に対するそれぞれの方式の特徴について両者を比較し，次の点に関して延べよ。</w:t>
      </w:r>
    </w:p>
    <w:p w14:paraId="35F2E493" w14:textId="77777777" w:rsidR="00071102" w:rsidRPr="006B104D" w:rsidRDefault="00071102" w:rsidP="00071102">
      <w:pPr>
        <w:numPr>
          <w:ilvl w:val="0"/>
          <w:numId w:val="170"/>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事故点電流</w:t>
      </w:r>
    </w:p>
    <w:p w14:paraId="42379971" w14:textId="77777777" w:rsidR="00071102" w:rsidRPr="006B104D" w:rsidRDefault="00071102" w:rsidP="00071102">
      <w:pPr>
        <w:numPr>
          <w:ilvl w:val="0"/>
          <w:numId w:val="170"/>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事故時の健全相電圧</w:t>
      </w:r>
    </w:p>
    <w:p w14:paraId="6A066D2C" w14:textId="77777777" w:rsidR="00071102" w:rsidRPr="006B104D" w:rsidRDefault="00071102" w:rsidP="00071102">
      <w:pPr>
        <w:numPr>
          <w:ilvl w:val="0"/>
          <w:numId w:val="170"/>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事故検出</w:t>
      </w:r>
    </w:p>
    <w:p w14:paraId="13972B1F" w14:textId="77777777" w:rsidR="00071102" w:rsidRPr="006B104D" w:rsidRDefault="00071102" w:rsidP="00071102">
      <w:pPr>
        <w:numPr>
          <w:ilvl w:val="0"/>
          <w:numId w:val="170"/>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誘導障害</w:t>
      </w:r>
    </w:p>
    <w:tbl>
      <w:tblPr>
        <w:tblW w:w="0" w:type="auto"/>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641"/>
        <w:gridCol w:w="2766"/>
        <w:gridCol w:w="5097"/>
      </w:tblGrid>
      <w:tr w:rsidR="00071102" w:rsidRPr="006B104D" w14:paraId="15631A6C" w14:textId="77777777" w:rsidTr="0052169C">
        <w:tc>
          <w:tcPr>
            <w:tcW w:w="0" w:type="auto"/>
            <w:gridSpan w:val="3"/>
            <w:tcBorders>
              <w:top w:val="nil"/>
              <w:left w:val="nil"/>
              <w:bottom w:val="nil"/>
              <w:right w:val="nil"/>
            </w:tcBorders>
            <w:shd w:val="clear" w:color="auto" w:fill="DDDDDD"/>
            <w:tcMar>
              <w:top w:w="90" w:type="dxa"/>
              <w:left w:w="90" w:type="dxa"/>
              <w:bottom w:w="90" w:type="dxa"/>
              <w:right w:w="90" w:type="dxa"/>
            </w:tcMar>
            <w:vAlign w:val="center"/>
            <w:hideMark/>
          </w:tcPr>
          <w:p w14:paraId="295DFA96" w14:textId="77777777" w:rsidR="00071102" w:rsidRPr="006B104D" w:rsidRDefault="00071102" w:rsidP="0052169C">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一線地絡事故に対する抵抗接地方式と非接地方式の特徴</w:t>
            </w:r>
          </w:p>
        </w:tc>
      </w:tr>
      <w:tr w:rsidR="00071102" w:rsidRPr="006B104D" w14:paraId="49ED096C" w14:textId="77777777" w:rsidTr="0052169C">
        <w:tc>
          <w:tcPr>
            <w:tcW w:w="0" w:type="auto"/>
            <w:tcBorders>
              <w:top w:val="single" w:sz="6" w:space="0" w:color="808080"/>
              <w:left w:val="single" w:sz="6" w:space="0" w:color="808080"/>
              <w:bottom w:val="single" w:sz="6" w:space="0" w:color="808080"/>
              <w:right w:val="single" w:sz="6" w:space="0" w:color="808080"/>
            </w:tcBorders>
            <w:shd w:val="clear" w:color="auto" w:fill="DDDDDD"/>
            <w:tcMar>
              <w:top w:w="90" w:type="dxa"/>
              <w:left w:w="90" w:type="dxa"/>
              <w:bottom w:w="90" w:type="dxa"/>
              <w:right w:w="90" w:type="dxa"/>
            </w:tcMar>
            <w:vAlign w:val="center"/>
            <w:hideMark/>
          </w:tcPr>
          <w:p w14:paraId="15F9511E" w14:textId="77777777" w:rsidR="00071102" w:rsidRPr="006B104D" w:rsidRDefault="00071102" w:rsidP="0052169C">
            <w:pPr>
              <w:snapToGrid w:val="0"/>
              <w:spacing w:line="211" w:lineRule="auto"/>
              <w:rPr>
                <w:rFonts w:ascii="メイリオ" w:eastAsia="メイリオ" w:hAnsi="メイリオ"/>
                <w:b/>
                <w:bCs/>
                <w:sz w:val="24"/>
                <w:szCs w:val="24"/>
              </w:rPr>
            </w:pPr>
          </w:p>
        </w:tc>
        <w:tc>
          <w:tcPr>
            <w:tcW w:w="0" w:type="auto"/>
            <w:tcBorders>
              <w:top w:val="single" w:sz="6" w:space="0" w:color="808080"/>
              <w:left w:val="single" w:sz="6" w:space="0" w:color="808080"/>
              <w:bottom w:val="single" w:sz="6" w:space="0" w:color="808080"/>
              <w:right w:val="single" w:sz="6" w:space="0" w:color="808080"/>
            </w:tcBorders>
            <w:shd w:val="clear" w:color="auto" w:fill="DDDDDD"/>
            <w:tcMar>
              <w:top w:w="90" w:type="dxa"/>
              <w:left w:w="90" w:type="dxa"/>
              <w:bottom w:w="90" w:type="dxa"/>
              <w:right w:w="90" w:type="dxa"/>
            </w:tcMar>
            <w:vAlign w:val="center"/>
            <w:hideMark/>
          </w:tcPr>
          <w:p w14:paraId="18A9A200" w14:textId="77777777" w:rsidR="00071102" w:rsidRPr="006B104D" w:rsidRDefault="00071102" w:rsidP="0052169C">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抵抗接地方式</w:t>
            </w:r>
          </w:p>
        </w:tc>
        <w:tc>
          <w:tcPr>
            <w:tcW w:w="0" w:type="auto"/>
            <w:tcBorders>
              <w:top w:val="single" w:sz="6" w:space="0" w:color="808080"/>
              <w:left w:val="single" w:sz="6" w:space="0" w:color="808080"/>
              <w:bottom w:val="single" w:sz="6" w:space="0" w:color="808080"/>
              <w:right w:val="single" w:sz="6" w:space="0" w:color="808080"/>
            </w:tcBorders>
            <w:shd w:val="clear" w:color="auto" w:fill="DDDDDD"/>
            <w:tcMar>
              <w:top w:w="90" w:type="dxa"/>
              <w:left w:w="90" w:type="dxa"/>
              <w:bottom w:w="90" w:type="dxa"/>
              <w:right w:w="90" w:type="dxa"/>
            </w:tcMar>
            <w:vAlign w:val="center"/>
            <w:hideMark/>
          </w:tcPr>
          <w:p w14:paraId="3EB89305" w14:textId="77777777" w:rsidR="00071102" w:rsidRPr="006B104D" w:rsidRDefault="00071102" w:rsidP="0052169C">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非接地方式</w:t>
            </w:r>
          </w:p>
        </w:tc>
      </w:tr>
      <w:tr w:rsidR="00071102" w:rsidRPr="006B104D" w14:paraId="0697DE08" w14:textId="77777777" w:rsidTr="0052169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258F4F93" w14:textId="77777777" w:rsidR="00071102" w:rsidRPr="006B104D" w:rsidRDefault="00071102" w:rsidP="0052169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事故点電流</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05EC7DFE" w14:textId="77777777" w:rsidR="00071102" w:rsidRPr="006B104D" w:rsidRDefault="00071102" w:rsidP="0052169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事故点までの線路，中性点接地抵抗，事故点抵抗による閉回路が構成されるため，大きな電流が流れる。</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5CAA269B" w14:textId="77777777" w:rsidR="00071102" w:rsidRPr="006B104D" w:rsidRDefault="00071102" w:rsidP="0052169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中性点に電流が流れないため，事故電流は健全相と大地間の浮遊容量を介して流れる小さな電流となる。</w:t>
            </w:r>
          </w:p>
        </w:tc>
      </w:tr>
      <w:tr w:rsidR="00071102" w:rsidRPr="006B104D" w14:paraId="1982F481" w14:textId="77777777" w:rsidTr="0052169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0B2D8498" w14:textId="77777777" w:rsidR="00071102" w:rsidRPr="006B104D" w:rsidRDefault="00071102" w:rsidP="0052169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事故時の健全相電圧</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6C446AB9" w14:textId="77777777" w:rsidR="00071102" w:rsidRPr="006B104D" w:rsidRDefault="00071102" w:rsidP="0052169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中性点の電圧上昇は事故電流と中性点接地抵抗の積によって与えられる値となるため，健全相の相電圧上昇は，接地抵抗値を小さくすることで抑えられる。</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17BF1B31" w14:textId="77777777" w:rsidR="00071102" w:rsidRPr="006B104D" w:rsidRDefault="00071102" w:rsidP="0052169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事故電流がほとんど流れないため，線間電圧は事故の影響を受けない。このため，事故相が大地電圧となり中性点電圧が事故相の分上昇し，健全相の相電圧は線間電圧がそのまま反映されることになる。すなわち，事故後の健全相の相電圧は電源電圧が対称三相の場合は事故前の √3 倍となるが，更に大きな電圧が発生する場合もある。</w:t>
            </w:r>
          </w:p>
        </w:tc>
      </w:tr>
      <w:tr w:rsidR="00071102" w:rsidRPr="006B104D" w14:paraId="3E4186F6" w14:textId="77777777" w:rsidTr="0052169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4FEABA33" w14:textId="77777777" w:rsidR="00071102" w:rsidRPr="006B104D" w:rsidRDefault="00071102" w:rsidP="0052169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事故検出</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7AF61F59" w14:textId="77777777" w:rsidR="00071102" w:rsidRPr="006B104D" w:rsidRDefault="00071102" w:rsidP="0052169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過電流リレーや方向距離リレーを含む各種のリレーが機能する。</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4F1D9DF4" w14:textId="77777777" w:rsidR="00071102" w:rsidRPr="006B104D" w:rsidRDefault="00071102" w:rsidP="0052169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事故電流が小さく，過電流リレーや方向距離リレーによる事故検出は不可能であり，地絡過電圧リレー，地絡方向リレーにより検出される。</w:t>
            </w:r>
          </w:p>
        </w:tc>
      </w:tr>
      <w:tr w:rsidR="00071102" w:rsidRPr="006B104D" w14:paraId="3977AEED" w14:textId="77777777" w:rsidTr="0052169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72E365BA" w14:textId="77777777" w:rsidR="00071102" w:rsidRPr="006B104D" w:rsidRDefault="00071102" w:rsidP="0052169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誘導</w:t>
            </w:r>
            <w:r w:rsidRPr="006B104D">
              <w:rPr>
                <w:rFonts w:ascii="メイリオ" w:eastAsia="メイリオ" w:hAnsi="メイリオ"/>
                <w:sz w:val="24"/>
                <w:szCs w:val="24"/>
              </w:rPr>
              <w:lastRenderedPageBreak/>
              <w:t>障害</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18C29306" w14:textId="77777777" w:rsidR="00071102" w:rsidRPr="006B104D" w:rsidRDefault="00071102" w:rsidP="0052169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lastRenderedPageBreak/>
              <w:t>大きな事故電流が大地</w:t>
            </w:r>
            <w:r w:rsidRPr="006B104D">
              <w:rPr>
                <w:rFonts w:ascii="メイリオ" w:eastAsia="メイリオ" w:hAnsi="メイリオ"/>
                <w:sz w:val="24"/>
                <w:szCs w:val="24"/>
              </w:rPr>
              <w:lastRenderedPageBreak/>
              <w:t>帰路電流として流れるため，誘導障害が発生する可能性がある。</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7B8F09CB" w14:textId="77777777" w:rsidR="00071102" w:rsidRPr="006B104D" w:rsidRDefault="00071102" w:rsidP="0052169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lastRenderedPageBreak/>
              <w:t>大地帰路電流が小さいため，他の通信線などへ</w:t>
            </w:r>
            <w:r w:rsidRPr="006B104D">
              <w:rPr>
                <w:rFonts w:ascii="メイリオ" w:eastAsia="メイリオ" w:hAnsi="メイリオ"/>
                <w:sz w:val="24"/>
                <w:szCs w:val="24"/>
              </w:rPr>
              <w:lastRenderedPageBreak/>
              <w:t>の誘導障害はほとんど起こらない。</w:t>
            </w:r>
          </w:p>
        </w:tc>
      </w:tr>
    </w:tbl>
    <w:p w14:paraId="3F7E8F71" w14:textId="77777777" w:rsidR="00071102" w:rsidRPr="006B104D" w:rsidRDefault="00071102" w:rsidP="00071102">
      <w:pPr>
        <w:snapToGrid w:val="0"/>
        <w:spacing w:line="211" w:lineRule="auto"/>
        <w:rPr>
          <w:rFonts w:ascii="メイリオ" w:eastAsia="メイリオ" w:hAnsi="メイリオ"/>
          <w:sz w:val="24"/>
          <w:szCs w:val="24"/>
        </w:rPr>
      </w:pPr>
    </w:p>
    <w:p w14:paraId="7551B79E" w14:textId="77777777" w:rsidR="00071102" w:rsidRPr="006B104D" w:rsidRDefault="00071102" w:rsidP="00071102">
      <w:pPr>
        <w:pStyle w:val="2"/>
      </w:pPr>
      <w:r w:rsidRPr="006B104D">
        <w:t>問5　逆潮流による電圧上昇</w:t>
      </w:r>
    </w:p>
    <w:p w14:paraId="5AFE12DF" w14:textId="77777777" w:rsidR="00071102" w:rsidRPr="001715C0" w:rsidRDefault="00071102" w:rsidP="00071102">
      <w:pPr>
        <w:numPr>
          <w:ilvl w:val="0"/>
          <w:numId w:val="197"/>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高圧配電線，負荷，太陽電池発電所及び柱上変圧器で考えられる電圧上昇抑制対策を二つ述べよ。</w:t>
      </w:r>
    </w:p>
    <w:p w14:paraId="6026D332" w14:textId="77777777" w:rsidR="00071102" w:rsidRPr="006B104D" w:rsidRDefault="00071102" w:rsidP="00071102">
      <w:pPr>
        <w:snapToGrid w:val="0"/>
        <w:spacing w:line="211" w:lineRule="auto"/>
        <w:rPr>
          <w:rFonts w:ascii="メイリオ" w:eastAsia="メイリオ" w:hAnsi="メイリオ"/>
          <w:sz w:val="24"/>
          <w:szCs w:val="24"/>
        </w:rPr>
      </w:pPr>
    </w:p>
    <w:p w14:paraId="4C810B5E" w14:textId="77777777" w:rsidR="00071102" w:rsidRPr="006B104D" w:rsidRDefault="00071102" w:rsidP="00071102">
      <w:pPr>
        <w:snapToGrid w:val="0"/>
        <w:spacing w:line="211" w:lineRule="auto"/>
        <w:rPr>
          <w:rFonts w:ascii="メイリオ" w:eastAsia="メイリオ" w:hAnsi="メイリオ"/>
          <w:sz w:val="24"/>
          <w:szCs w:val="24"/>
        </w:rPr>
      </w:pPr>
    </w:p>
    <w:p w14:paraId="0D9DE5B3" w14:textId="77777777" w:rsidR="00071102" w:rsidRPr="006B104D" w:rsidRDefault="00071102" w:rsidP="00071102">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4.　高圧配電線，負荷，太陽電池発電所及び柱上変圧器で考えられる電圧上昇抑制対策</w:t>
      </w:r>
    </w:p>
    <w:p w14:paraId="7D81C19D" w14:textId="77777777" w:rsidR="00071102" w:rsidRPr="006B104D" w:rsidRDefault="00071102" w:rsidP="00071102">
      <w:pPr>
        <w:numPr>
          <w:ilvl w:val="0"/>
          <w:numId w:val="198"/>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電線を太くしインピーダンスを減少</w:t>
      </w:r>
    </w:p>
    <w:p w14:paraId="75EDB013" w14:textId="77777777" w:rsidR="00071102" w:rsidRPr="006B104D" w:rsidRDefault="00071102" w:rsidP="00071102">
      <w:pPr>
        <w:numPr>
          <w:ilvl w:val="0"/>
          <w:numId w:val="198"/>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力率改善用コンデンサの開放</w:t>
      </w:r>
    </w:p>
    <w:p w14:paraId="3A88B579" w14:textId="77777777" w:rsidR="00071102" w:rsidRPr="006B104D" w:rsidRDefault="00071102" w:rsidP="00071102">
      <w:pPr>
        <w:numPr>
          <w:ilvl w:val="0"/>
          <w:numId w:val="198"/>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新たな無効電力補償装置の設置</w:t>
      </w:r>
    </w:p>
    <w:p w14:paraId="29A6C471" w14:textId="77777777" w:rsidR="00071102" w:rsidRPr="006B104D" w:rsidRDefault="00071102" w:rsidP="00071102">
      <w:pPr>
        <w:numPr>
          <w:ilvl w:val="0"/>
          <w:numId w:val="198"/>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太陽電池発電設備側でインバータによる無効電力補償の増</w:t>
      </w:r>
    </w:p>
    <w:p w14:paraId="7DCAE296" w14:textId="77777777" w:rsidR="00071102" w:rsidRPr="006B104D" w:rsidRDefault="00071102" w:rsidP="00071102">
      <w:pPr>
        <w:numPr>
          <w:ilvl w:val="0"/>
          <w:numId w:val="198"/>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柱上変圧器のタップ変更</w:t>
      </w:r>
    </w:p>
    <w:p w14:paraId="6B6395E4" w14:textId="77777777" w:rsidR="00071102" w:rsidRPr="006B104D" w:rsidRDefault="00071102" w:rsidP="00071102">
      <w:pPr>
        <w:snapToGrid w:val="0"/>
        <w:spacing w:line="211" w:lineRule="auto"/>
        <w:rPr>
          <w:rFonts w:ascii="メイリオ" w:eastAsia="メイリオ" w:hAnsi="メイリオ"/>
          <w:sz w:val="24"/>
          <w:szCs w:val="24"/>
        </w:rPr>
      </w:pPr>
    </w:p>
    <w:p w14:paraId="5E1F74E5" w14:textId="10B0AD1E" w:rsidR="001C088C" w:rsidRPr="006B104D" w:rsidRDefault="00D72BEA" w:rsidP="001C088C">
      <w:pPr>
        <w:pStyle w:val="1"/>
        <w:rPr>
          <w:rFonts w:ascii="メイリオ" w:eastAsia="メイリオ" w:hAnsi="メイリオ"/>
        </w:rPr>
      </w:pPr>
      <w:r>
        <w:rPr>
          <w:rFonts w:ascii="メイリオ" w:eastAsia="メイリオ" w:hAnsi="メイリオ" w:hint="eastAsia"/>
        </w:rPr>
        <w:t>点検・診断</w:t>
      </w:r>
    </w:p>
    <w:p w14:paraId="5AAEC125" w14:textId="5CB0A620" w:rsidR="00EB1A18" w:rsidRPr="006B104D" w:rsidRDefault="00EB1A18" w:rsidP="00EB1A18">
      <w:pPr>
        <w:widowControl/>
        <w:snapToGrid w:val="0"/>
        <w:spacing w:before="100" w:beforeAutospacing="1" w:after="100" w:afterAutospacing="1" w:line="211" w:lineRule="auto"/>
        <w:jc w:val="left"/>
        <w:outlineLvl w:val="1"/>
        <w:rPr>
          <w:rFonts w:ascii="メイリオ" w:eastAsia="メイリオ" w:hAnsi="メイリオ" w:cs="ＭＳ Ｐゴシック"/>
          <w:b/>
          <w:bCs/>
          <w:kern w:val="0"/>
          <w:sz w:val="24"/>
          <w:szCs w:val="24"/>
        </w:rPr>
      </w:pPr>
      <w:r w:rsidRPr="006B104D">
        <w:rPr>
          <w:rFonts w:ascii="メイリオ" w:eastAsia="メイリオ" w:hAnsi="メイリオ" w:cs="ＭＳ Ｐゴシック" w:hint="eastAsia"/>
          <w:b/>
          <w:bCs/>
          <w:kern w:val="0"/>
          <w:sz w:val="24"/>
          <w:szCs w:val="24"/>
        </w:rPr>
        <w:t xml:space="preserve">H9　</w:t>
      </w:r>
      <w:r w:rsidRPr="006B104D">
        <w:rPr>
          <w:rFonts w:ascii="メイリオ" w:eastAsia="メイリオ" w:hAnsi="メイリオ" w:cs="ＭＳ Ｐゴシック"/>
          <w:b/>
          <w:bCs/>
          <w:kern w:val="0"/>
          <w:sz w:val="24"/>
          <w:szCs w:val="24"/>
        </w:rPr>
        <w:t>問6　SF</w:t>
      </w:r>
      <w:r w:rsidRPr="006B104D">
        <w:rPr>
          <w:rFonts w:ascii="メイリオ" w:eastAsia="メイリオ" w:hAnsi="メイリオ" w:cs="ＭＳ Ｐゴシック"/>
          <w:b/>
          <w:bCs/>
          <w:kern w:val="0"/>
          <w:sz w:val="24"/>
          <w:szCs w:val="24"/>
          <w:vertAlign w:val="subscript"/>
        </w:rPr>
        <w:t>6</w:t>
      </w:r>
      <w:r w:rsidRPr="006B104D">
        <w:rPr>
          <w:rFonts w:ascii="メイリオ" w:eastAsia="メイリオ" w:hAnsi="メイリオ" w:cs="ＭＳ Ｐゴシック"/>
          <w:b/>
          <w:bCs/>
          <w:kern w:val="0"/>
          <w:sz w:val="24"/>
          <w:szCs w:val="24"/>
        </w:rPr>
        <w:t> ガス絶縁変圧器</w:t>
      </w:r>
    </w:p>
    <w:p w14:paraId="7D3484AD" w14:textId="77777777" w:rsidR="00EB1A18" w:rsidRPr="006B104D" w:rsidRDefault="00EB1A18" w:rsidP="00EB1A18">
      <w:pPr>
        <w:widowControl/>
        <w:shd w:val="clear" w:color="auto" w:fill="FFFFFF"/>
        <w:snapToGrid w:val="0"/>
        <w:spacing w:before="100" w:beforeAutospacing="1" w:after="100" w:afterAutospacing="1" w:line="211" w:lineRule="auto"/>
        <w:ind w:firstLine="240"/>
        <w:jc w:val="left"/>
        <w:rPr>
          <w:rFonts w:ascii="メイリオ" w:eastAsia="メイリオ" w:hAnsi="メイリオ" w:cs="ＭＳ Ｐゴシック"/>
          <w:kern w:val="0"/>
          <w:sz w:val="24"/>
          <w:szCs w:val="24"/>
        </w:rPr>
      </w:pPr>
      <w:r w:rsidRPr="006B104D">
        <w:rPr>
          <w:rFonts w:ascii="メイリオ" w:eastAsia="メイリオ" w:hAnsi="メイリオ" w:cs="ＭＳ Ｐゴシック"/>
          <w:kern w:val="0"/>
          <w:sz w:val="24"/>
          <w:szCs w:val="24"/>
        </w:rPr>
        <w:t>SF6ガス絶縁変圧器の特長は，</w:t>
      </w:r>
      <w:r w:rsidRPr="006B104D">
        <w:rPr>
          <w:rFonts w:ascii="メイリオ" w:eastAsia="メイリオ" w:hAnsi="メイリオ" w:cs="ＭＳ Ｐゴシック"/>
          <w:b/>
          <w:bCs/>
          <w:color w:val="FF0000"/>
          <w:kern w:val="0"/>
          <w:sz w:val="24"/>
          <w:szCs w:val="24"/>
        </w:rPr>
        <w:t>不燃性</w:t>
      </w:r>
      <w:r w:rsidRPr="006B104D">
        <w:rPr>
          <w:rFonts w:ascii="メイリオ" w:eastAsia="メイリオ" w:hAnsi="メイリオ" w:cs="ＭＳ Ｐゴシック"/>
          <w:kern w:val="0"/>
          <w:sz w:val="24"/>
          <w:szCs w:val="24"/>
        </w:rPr>
        <w:t>であり，地下や屋内変電所に適用した場合，消火設備や防火区画の合理化ができる。</w:t>
      </w:r>
    </w:p>
    <w:p w14:paraId="62D2D1B0" w14:textId="77777777" w:rsidR="00EB1A18" w:rsidRPr="006B104D" w:rsidRDefault="00EB1A18" w:rsidP="00EB1A18">
      <w:pPr>
        <w:widowControl/>
        <w:shd w:val="clear" w:color="auto" w:fill="FFFFFF"/>
        <w:snapToGrid w:val="0"/>
        <w:spacing w:before="100" w:beforeAutospacing="1" w:after="100" w:afterAutospacing="1" w:line="211" w:lineRule="auto"/>
        <w:ind w:firstLine="240"/>
        <w:jc w:val="left"/>
        <w:rPr>
          <w:rFonts w:ascii="メイリオ" w:eastAsia="メイリオ" w:hAnsi="メイリオ" w:cs="ＭＳ Ｐゴシック"/>
          <w:kern w:val="0"/>
          <w:sz w:val="24"/>
          <w:szCs w:val="24"/>
        </w:rPr>
      </w:pPr>
      <w:r w:rsidRPr="006B104D">
        <w:rPr>
          <w:rFonts w:ascii="メイリオ" w:eastAsia="メイリオ" w:hAnsi="メイリオ" w:cs="ＭＳ Ｐゴシック"/>
          <w:kern w:val="0"/>
          <w:sz w:val="24"/>
          <w:szCs w:val="24"/>
        </w:rPr>
        <w:t>また，油入変圧器に必要な</w:t>
      </w:r>
      <w:r w:rsidRPr="006B104D">
        <w:rPr>
          <w:rFonts w:ascii="メイリオ" w:eastAsia="メイリオ" w:hAnsi="メイリオ" w:cs="ＭＳ Ｐゴシック"/>
          <w:b/>
          <w:bCs/>
          <w:color w:val="FF0000"/>
          <w:kern w:val="0"/>
          <w:sz w:val="24"/>
          <w:szCs w:val="24"/>
        </w:rPr>
        <w:t>コンサベータ</w:t>
      </w:r>
      <w:r w:rsidRPr="006B104D">
        <w:rPr>
          <w:rFonts w:ascii="メイリオ" w:eastAsia="メイリオ" w:hAnsi="メイリオ" w:cs="ＭＳ Ｐゴシック"/>
          <w:kern w:val="0"/>
          <w:sz w:val="24"/>
          <w:szCs w:val="24"/>
        </w:rPr>
        <w:t>や</w:t>
      </w:r>
      <w:r w:rsidRPr="006B104D">
        <w:rPr>
          <w:rFonts w:ascii="メイリオ" w:eastAsia="メイリオ" w:hAnsi="メイリオ" w:cs="ＭＳ Ｐゴシック"/>
          <w:b/>
          <w:bCs/>
          <w:color w:val="FF0000"/>
          <w:kern w:val="0"/>
          <w:sz w:val="24"/>
          <w:szCs w:val="24"/>
        </w:rPr>
        <w:t>放圧管</w:t>
      </w:r>
      <w:r w:rsidRPr="006B104D">
        <w:rPr>
          <w:rFonts w:ascii="メイリオ" w:eastAsia="メイリオ" w:hAnsi="メイリオ" w:cs="ＭＳ Ｐゴシック"/>
          <w:kern w:val="0"/>
          <w:sz w:val="24"/>
          <w:szCs w:val="24"/>
        </w:rPr>
        <w:t>が不要なため，変圧器室の高さが低減できる。</w:t>
      </w:r>
    </w:p>
    <w:p w14:paraId="4CC33C0E" w14:textId="77777777" w:rsidR="00EB1A18" w:rsidRPr="006B104D" w:rsidRDefault="00EB1A18" w:rsidP="00EB1A18">
      <w:pPr>
        <w:widowControl/>
        <w:shd w:val="clear" w:color="auto" w:fill="FFFFFF"/>
        <w:snapToGrid w:val="0"/>
        <w:spacing w:before="100" w:beforeAutospacing="1" w:after="100" w:afterAutospacing="1" w:line="211" w:lineRule="auto"/>
        <w:ind w:firstLine="240"/>
        <w:jc w:val="left"/>
        <w:rPr>
          <w:rFonts w:ascii="メイリオ" w:eastAsia="メイリオ" w:hAnsi="メイリオ" w:cs="ＭＳ Ｐゴシック"/>
          <w:kern w:val="0"/>
          <w:sz w:val="24"/>
          <w:szCs w:val="24"/>
        </w:rPr>
      </w:pPr>
      <w:r w:rsidRPr="006B104D">
        <w:rPr>
          <w:rFonts w:ascii="メイリオ" w:eastAsia="メイリオ" w:hAnsi="メイリオ" w:cs="ＭＳ Ｐゴシック"/>
          <w:kern w:val="0"/>
          <w:sz w:val="24"/>
          <w:szCs w:val="24"/>
        </w:rPr>
        <w:lastRenderedPageBreak/>
        <w:t>最近，GIS（SF6ガス絶縁開閉装置）が普及しており，これらの技術蓄積をもとに，SF6ガス絶縁変圧器は，GISとの合理的な配置設計による建物建設コストの低減や長期信頼性が期待できる他，</w:t>
      </w:r>
      <w:r w:rsidRPr="006B104D">
        <w:rPr>
          <w:rFonts w:ascii="メイリオ" w:eastAsia="メイリオ" w:hAnsi="メイリオ" w:cs="ＭＳ Ｐゴシック"/>
          <w:b/>
          <w:bCs/>
          <w:color w:val="FF0000"/>
          <w:kern w:val="0"/>
          <w:sz w:val="24"/>
          <w:szCs w:val="24"/>
        </w:rPr>
        <w:t>保守</w:t>
      </w:r>
      <w:r w:rsidRPr="006B104D">
        <w:rPr>
          <w:rFonts w:ascii="メイリオ" w:eastAsia="メイリオ" w:hAnsi="メイリオ" w:cs="ＭＳ Ｐゴシック"/>
          <w:kern w:val="0"/>
          <w:sz w:val="24"/>
          <w:szCs w:val="24"/>
        </w:rPr>
        <w:t>の省力化も可能である。</w:t>
      </w:r>
    </w:p>
    <w:p w14:paraId="56456311" w14:textId="05A09111" w:rsidR="00EB1A18" w:rsidRPr="00C62917" w:rsidRDefault="00EB1A18" w:rsidP="00C62917">
      <w:pPr>
        <w:widowControl/>
        <w:shd w:val="clear" w:color="auto" w:fill="FFFFFF"/>
        <w:snapToGrid w:val="0"/>
        <w:spacing w:before="100" w:beforeAutospacing="1" w:after="100" w:afterAutospacing="1" w:line="211" w:lineRule="auto"/>
        <w:ind w:firstLine="240"/>
        <w:jc w:val="left"/>
        <w:rPr>
          <w:rFonts w:ascii="メイリオ" w:eastAsia="メイリオ" w:hAnsi="メイリオ" w:cs="ＭＳ Ｐゴシック"/>
          <w:kern w:val="0"/>
          <w:sz w:val="24"/>
          <w:szCs w:val="24"/>
        </w:rPr>
      </w:pPr>
      <w:r w:rsidRPr="006B104D">
        <w:rPr>
          <w:rFonts w:ascii="メイリオ" w:eastAsia="メイリオ" w:hAnsi="メイリオ" w:cs="ＭＳ Ｐゴシック"/>
          <w:kern w:val="0"/>
          <w:sz w:val="24"/>
          <w:szCs w:val="24"/>
        </w:rPr>
        <w:t>一方，SF6ガスは，絶縁油に比べて，</w:t>
      </w:r>
      <w:r w:rsidRPr="006B104D">
        <w:rPr>
          <w:rFonts w:ascii="メイリオ" w:eastAsia="メイリオ" w:hAnsi="メイリオ" w:cs="ＭＳ Ｐゴシック"/>
          <w:b/>
          <w:bCs/>
          <w:color w:val="FF0000"/>
          <w:kern w:val="0"/>
          <w:sz w:val="24"/>
          <w:szCs w:val="24"/>
        </w:rPr>
        <w:t>熱伝達率（冷却能力）</w:t>
      </w:r>
      <w:r w:rsidRPr="006B104D">
        <w:rPr>
          <w:rFonts w:ascii="メイリオ" w:eastAsia="メイリオ" w:hAnsi="メイリオ" w:cs="ＭＳ Ｐゴシック"/>
          <w:kern w:val="0"/>
          <w:sz w:val="24"/>
          <w:szCs w:val="24"/>
        </w:rPr>
        <w:t>が小さいため，大容量になるほど内部</w:t>
      </w:r>
      <w:r w:rsidRPr="006B104D">
        <w:rPr>
          <w:rFonts w:ascii="メイリオ" w:eastAsia="メイリオ" w:hAnsi="メイリオ" w:cs="ＭＳ Ｐゴシック"/>
          <w:b/>
          <w:bCs/>
          <w:color w:val="FF0000"/>
          <w:kern w:val="0"/>
          <w:sz w:val="24"/>
          <w:szCs w:val="24"/>
        </w:rPr>
        <w:t>温度上昇</w:t>
      </w:r>
      <w:r w:rsidRPr="006B104D">
        <w:rPr>
          <w:rFonts w:ascii="メイリオ" w:eastAsia="メイリオ" w:hAnsi="メイリオ" w:cs="ＭＳ Ｐゴシック"/>
          <w:kern w:val="0"/>
          <w:sz w:val="24"/>
          <w:szCs w:val="24"/>
        </w:rPr>
        <w:t>に対する対策が必要になる。</w:t>
      </w:r>
    </w:p>
    <w:p w14:paraId="77D46714" w14:textId="68C998D7" w:rsidR="001C088C" w:rsidRPr="006B104D" w:rsidRDefault="001C088C" w:rsidP="001C088C">
      <w:pPr>
        <w:pStyle w:val="2"/>
      </w:pPr>
      <w:r w:rsidRPr="006B104D">
        <w:rPr>
          <w:rFonts w:hint="eastAsia"/>
        </w:rPr>
        <w:t xml:space="preserve">二次　H10　</w:t>
      </w:r>
      <w:r w:rsidRPr="006B104D">
        <w:t>問5　GISの性能低下の監視・測定</w:t>
      </w:r>
    </w:p>
    <w:p w14:paraId="2A836E11" w14:textId="77777777" w:rsidR="001C088C" w:rsidRPr="006B104D" w:rsidRDefault="001C088C" w:rsidP="001C088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ガス絶縁開閉装置（GIS）の性能低下の監視・測定には，一般的に次に掲げる項目があるが，これらの監視・測定の意義とその具体的な方法を簡潔に述べよ。</w:t>
      </w:r>
    </w:p>
    <w:p w14:paraId="0F224923" w14:textId="77777777" w:rsidR="001C088C" w:rsidRPr="006B104D" w:rsidRDefault="001C088C" w:rsidP="001C088C">
      <w:pPr>
        <w:numPr>
          <w:ilvl w:val="0"/>
          <w:numId w:val="229"/>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ガス圧監視</w:t>
      </w:r>
    </w:p>
    <w:p w14:paraId="315C77B7" w14:textId="77777777" w:rsidR="001C088C" w:rsidRPr="006B104D" w:rsidRDefault="001C088C" w:rsidP="001C088C">
      <w:pPr>
        <w:numPr>
          <w:ilvl w:val="0"/>
          <w:numId w:val="229"/>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部分放電監視</w:t>
      </w:r>
    </w:p>
    <w:p w14:paraId="43698391" w14:textId="77777777" w:rsidR="001C088C" w:rsidRPr="006B104D" w:rsidRDefault="001C088C" w:rsidP="001C088C">
      <w:pPr>
        <w:numPr>
          <w:ilvl w:val="0"/>
          <w:numId w:val="229"/>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ガス中水分測定</w:t>
      </w:r>
    </w:p>
    <w:p w14:paraId="41E93495" w14:textId="77777777" w:rsidR="001C088C" w:rsidRPr="006B104D" w:rsidRDefault="001C088C" w:rsidP="001C088C">
      <w:pPr>
        <w:numPr>
          <w:ilvl w:val="0"/>
          <w:numId w:val="229"/>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ガス分解生成物測定</w:t>
      </w:r>
    </w:p>
    <w:p w14:paraId="5B34A728" w14:textId="77777777" w:rsidR="00AA0526" w:rsidRDefault="00AA0526" w:rsidP="001C088C">
      <w:pPr>
        <w:snapToGrid w:val="0"/>
        <w:spacing w:line="211" w:lineRule="auto"/>
        <w:rPr>
          <w:rFonts w:ascii="メイリオ" w:eastAsia="メイリオ" w:hAnsi="メイリオ"/>
          <w:b/>
          <w:bCs/>
          <w:sz w:val="24"/>
          <w:szCs w:val="24"/>
        </w:rPr>
      </w:pPr>
    </w:p>
    <w:p w14:paraId="2A9308FA" w14:textId="158CF235" w:rsidR="001C088C" w:rsidRPr="006B104D" w:rsidRDefault="001C088C" w:rsidP="001C088C">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ガス圧監視</w:t>
      </w:r>
    </w:p>
    <w:p w14:paraId="65CC3848" w14:textId="77777777" w:rsidR="001C088C" w:rsidRPr="006B104D" w:rsidRDefault="001C088C" w:rsidP="00AA0526">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ガス絶縁開閉装置（GIS）の絶縁媒体および消弧媒体としてSF6ガスを使用している。このガスは，</w:t>
      </w:r>
      <w:r w:rsidRPr="00E41314">
        <w:rPr>
          <w:rFonts w:ascii="メイリオ" w:eastAsia="メイリオ" w:hAnsi="メイリオ"/>
          <w:sz w:val="24"/>
          <w:szCs w:val="24"/>
          <w:u w:val="thick" w:color="FF0000"/>
        </w:rPr>
        <w:t>数気圧</w:t>
      </w:r>
      <w:r w:rsidR="0075279D" w:rsidRPr="00E41314">
        <w:rPr>
          <w:rFonts w:ascii="メイリオ" w:eastAsia="メイリオ" w:hAnsi="メイリオ"/>
          <w:sz w:val="24"/>
          <w:szCs w:val="24"/>
          <w:u w:val="thick" w:color="FF0000"/>
        </w:rPr>
        <w:t>以上</w:t>
      </w:r>
      <w:r w:rsidRPr="00E41314">
        <w:rPr>
          <w:rFonts w:ascii="メイリオ" w:eastAsia="メイリオ" w:hAnsi="メイリオ"/>
          <w:sz w:val="24"/>
          <w:szCs w:val="24"/>
          <w:u w:val="thick" w:color="FF0000"/>
        </w:rPr>
        <w:t>の圧力</w:t>
      </w:r>
      <w:r w:rsidRPr="006B104D">
        <w:rPr>
          <w:rFonts w:ascii="メイリオ" w:eastAsia="メイリオ" w:hAnsi="メイリオ"/>
          <w:sz w:val="24"/>
          <w:szCs w:val="24"/>
        </w:rPr>
        <w:t>を加えることによって絶縁性能および消弧性能が得られる。したがって，タンクや配管部分での破損，ねじやボルトの緩みがあると，ここから</w:t>
      </w:r>
      <w:r w:rsidRPr="00E41314">
        <w:rPr>
          <w:rFonts w:ascii="メイリオ" w:eastAsia="メイリオ" w:hAnsi="メイリオ"/>
          <w:sz w:val="24"/>
          <w:szCs w:val="24"/>
          <w:u w:val="thick" w:color="FF0000"/>
        </w:rPr>
        <w:t>ガスが漏れ</w:t>
      </w:r>
      <w:r w:rsidRPr="006B104D">
        <w:rPr>
          <w:rFonts w:ascii="メイリオ" w:eastAsia="メイリオ" w:hAnsi="メイリオ"/>
          <w:sz w:val="24"/>
          <w:szCs w:val="24"/>
        </w:rPr>
        <w:t>，圧力が低下して絶縁破壊に至るおそれがある。このような理由からガス圧を監視することが必要である。</w:t>
      </w:r>
    </w:p>
    <w:p w14:paraId="66981DB6" w14:textId="77777777" w:rsidR="001C088C" w:rsidRPr="006B104D" w:rsidRDefault="001C088C" w:rsidP="001C088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ガス圧監視の方法は，</w:t>
      </w:r>
      <w:r w:rsidRPr="00E41314">
        <w:rPr>
          <w:rFonts w:ascii="メイリオ" w:eastAsia="メイリオ" w:hAnsi="メイリオ"/>
          <w:sz w:val="24"/>
          <w:szCs w:val="24"/>
          <w:u w:val="thick" w:color="FF0000"/>
        </w:rPr>
        <w:t>ガス圧力計や密度計</w:t>
      </w:r>
      <w:r w:rsidRPr="006B104D">
        <w:rPr>
          <w:rFonts w:ascii="メイリオ" w:eastAsia="メイリオ" w:hAnsi="メイリオ"/>
          <w:sz w:val="24"/>
          <w:szCs w:val="24"/>
        </w:rPr>
        <w:t>による監視がある。</w:t>
      </w:r>
    </w:p>
    <w:p w14:paraId="74B8BD1C" w14:textId="77777777" w:rsidR="001C088C" w:rsidRPr="006B104D" w:rsidRDefault="001C088C" w:rsidP="001C088C">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部分放電監視</w:t>
      </w:r>
    </w:p>
    <w:p w14:paraId="6E3BCDE2" w14:textId="77777777" w:rsidR="001C088C" w:rsidRPr="006B104D" w:rsidRDefault="001C088C" w:rsidP="00AA0526">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タンク内の異物や突起物などにより電界が集中し部分放電が生じ，その結果，絶縁劣化が進み絶縁破壊に至る。このような理由から部分放電を監視する必要がある。</w:t>
      </w:r>
    </w:p>
    <w:p w14:paraId="688F50DE" w14:textId="77777777" w:rsidR="00E41314" w:rsidRDefault="001C088C" w:rsidP="00E41314">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電気的方法として，絶縁スペーサの内部または外部に設けた</w:t>
      </w:r>
      <w:r w:rsidRPr="00E41314">
        <w:rPr>
          <w:rFonts w:ascii="メイリオ" w:eastAsia="メイリオ" w:hAnsi="メイリオ"/>
          <w:sz w:val="24"/>
          <w:szCs w:val="24"/>
          <w:u w:val="thick" w:color="FF0000"/>
        </w:rPr>
        <w:t>検出用電極</w:t>
      </w:r>
      <w:r w:rsidRPr="006B104D">
        <w:rPr>
          <w:rFonts w:ascii="メイリオ" w:eastAsia="メイリオ" w:hAnsi="メイリオ"/>
          <w:sz w:val="24"/>
          <w:szCs w:val="24"/>
        </w:rPr>
        <w:t>に静電的に生じるパルス電圧を検出する</w:t>
      </w:r>
      <w:r w:rsidRPr="006B104D">
        <w:rPr>
          <w:rFonts w:ascii="メイリオ" w:eastAsia="メイリオ" w:hAnsi="メイリオ"/>
          <w:b/>
          <w:color w:val="FF0000"/>
          <w:sz w:val="24"/>
          <w:szCs w:val="24"/>
        </w:rPr>
        <w:t>絶縁スペーサ法</w:t>
      </w:r>
      <w:r w:rsidRPr="006B104D">
        <w:rPr>
          <w:rFonts w:ascii="メイリオ" w:eastAsia="メイリオ" w:hAnsi="メイリオ"/>
          <w:sz w:val="24"/>
          <w:szCs w:val="24"/>
        </w:rPr>
        <w:t>や，部分放電によりGISの</w:t>
      </w:r>
      <w:r w:rsidRPr="00E41314">
        <w:rPr>
          <w:rFonts w:ascii="メイリオ" w:eastAsia="メイリオ" w:hAnsi="メイリオ"/>
          <w:sz w:val="24"/>
          <w:szCs w:val="24"/>
          <w:u w:val="thick" w:color="FF0000"/>
        </w:rPr>
        <w:t>接地線</w:t>
      </w:r>
      <w:r w:rsidRPr="006B104D">
        <w:rPr>
          <w:rFonts w:ascii="メイリオ" w:eastAsia="メイリオ" w:hAnsi="メイリオ"/>
          <w:sz w:val="24"/>
          <w:szCs w:val="24"/>
        </w:rPr>
        <w:t>に生じたパルス電流を電磁的に検出する</w:t>
      </w:r>
      <w:r w:rsidRPr="006B104D">
        <w:rPr>
          <w:rFonts w:ascii="メイリオ" w:eastAsia="メイリオ" w:hAnsi="メイリオ"/>
          <w:b/>
          <w:color w:val="FF0000"/>
          <w:sz w:val="24"/>
          <w:szCs w:val="24"/>
        </w:rPr>
        <w:t>電磁カップリング法</w:t>
      </w:r>
      <w:r w:rsidRPr="006B104D">
        <w:rPr>
          <w:rFonts w:ascii="メイリオ" w:eastAsia="メイリオ" w:hAnsi="メイリオ"/>
          <w:sz w:val="24"/>
          <w:szCs w:val="24"/>
        </w:rPr>
        <w:t>がある。</w:t>
      </w:r>
    </w:p>
    <w:p w14:paraId="6F200712" w14:textId="3ABC4349" w:rsidR="00E41314" w:rsidRDefault="00E41314" w:rsidP="00E41314">
      <w:pPr>
        <w:snapToGrid w:val="0"/>
        <w:spacing w:line="211" w:lineRule="auto"/>
        <w:ind w:firstLineChars="100" w:firstLine="240"/>
        <w:rPr>
          <w:rFonts w:ascii="メイリオ" w:eastAsia="メイリオ" w:hAnsi="メイリオ"/>
          <w:sz w:val="24"/>
          <w:szCs w:val="24"/>
        </w:rPr>
      </w:pPr>
      <w:r>
        <w:rPr>
          <w:rFonts w:ascii="メイリオ" w:eastAsia="メイリオ" w:hAnsi="メイリオ" w:hint="eastAsia"/>
          <w:sz w:val="24"/>
          <w:szCs w:val="24"/>
        </w:rPr>
        <w:t>（</w:t>
      </w:r>
      <w:r w:rsidRPr="00E41314">
        <w:rPr>
          <w:rFonts w:ascii="メイリオ" w:eastAsia="メイリオ" w:hAnsi="メイリオ" w:hint="eastAsia"/>
          <w:sz w:val="24"/>
          <w:szCs w:val="24"/>
          <w:u w:val="thick" w:color="FF0000"/>
        </w:rPr>
        <w:t>UHF法</w:t>
      </w:r>
      <w:r>
        <w:rPr>
          <w:rFonts w:ascii="メイリオ" w:eastAsia="メイリオ" w:hAnsi="メイリオ" w:hint="eastAsia"/>
          <w:sz w:val="24"/>
          <w:szCs w:val="24"/>
        </w:rPr>
        <w:t>：部分放電独特の周波数を検出することができる→ノイズが少ない）</w:t>
      </w:r>
    </w:p>
    <w:p w14:paraId="07565AE7" w14:textId="417229C0" w:rsidR="001C088C" w:rsidRDefault="001C088C" w:rsidP="00E41314">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機械的方法として，部分放電による音波やタンクの振動を，振動加速度計やマ</w:t>
      </w:r>
      <w:r w:rsidRPr="006B104D">
        <w:rPr>
          <w:rFonts w:ascii="メイリオ" w:eastAsia="メイリオ" w:hAnsi="メイリオ"/>
          <w:sz w:val="24"/>
          <w:szCs w:val="24"/>
        </w:rPr>
        <w:lastRenderedPageBreak/>
        <w:t>イクロホンで検出する。</w:t>
      </w:r>
      <w:r w:rsidR="00E41314" w:rsidRPr="006B7AED">
        <w:rPr>
          <w:rFonts w:ascii="メイリオ" w:eastAsia="メイリオ" w:hAnsi="メイリオ" w:hint="eastAsia"/>
          <w:sz w:val="24"/>
          <w:szCs w:val="24"/>
          <w:u w:val="thick" w:color="FF0000"/>
        </w:rPr>
        <w:t>（AE法）</w:t>
      </w:r>
    </w:p>
    <w:p w14:paraId="1DDD19C1" w14:textId="5977D7F2" w:rsidR="00E41314" w:rsidRPr="006B104D" w:rsidRDefault="00E41314" w:rsidP="00E41314">
      <w:pPr>
        <w:snapToGrid w:val="0"/>
        <w:spacing w:line="211" w:lineRule="auto"/>
        <w:ind w:firstLineChars="100" w:firstLine="240"/>
        <w:rPr>
          <w:rFonts w:ascii="メイリオ" w:eastAsia="メイリオ" w:hAnsi="メイリオ"/>
          <w:sz w:val="24"/>
          <w:szCs w:val="24"/>
        </w:rPr>
      </w:pPr>
    </w:p>
    <w:p w14:paraId="16EA16E1" w14:textId="77777777" w:rsidR="001C088C" w:rsidRPr="006B104D" w:rsidRDefault="001C088C" w:rsidP="001C088C">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ガス中水分測定</w:t>
      </w:r>
    </w:p>
    <w:p w14:paraId="2D7C69BD" w14:textId="77777777" w:rsidR="001C088C" w:rsidRPr="006B104D" w:rsidRDefault="001C088C" w:rsidP="00F65859">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ガス中に含まれる水分が多くなると，</w:t>
      </w:r>
      <w:r w:rsidRPr="00F825E1">
        <w:rPr>
          <w:rFonts w:ascii="メイリオ" w:eastAsia="メイリオ" w:hAnsi="メイリオ"/>
          <w:sz w:val="24"/>
          <w:szCs w:val="24"/>
          <w:u w:val="thick" w:color="FF0000"/>
        </w:rPr>
        <w:t>固体絶縁物の表面に結露</w:t>
      </w:r>
      <w:r w:rsidRPr="006B104D">
        <w:rPr>
          <w:rFonts w:ascii="メイリオ" w:eastAsia="メイリオ" w:hAnsi="メイリオ"/>
          <w:sz w:val="24"/>
          <w:szCs w:val="24"/>
        </w:rPr>
        <w:t>を生じ絶縁体耐力が低下し，絶縁破壊に至る。このような理由からガス中の水分を測定する必要がある。</w:t>
      </w:r>
    </w:p>
    <w:p w14:paraId="116863B7" w14:textId="77777777" w:rsidR="00F825E1" w:rsidRDefault="001C088C" w:rsidP="00F825E1">
      <w:pPr>
        <w:snapToGrid w:val="0"/>
        <w:spacing w:line="211" w:lineRule="auto"/>
        <w:ind w:firstLineChars="100" w:firstLine="240"/>
        <w:rPr>
          <w:rFonts w:ascii="メイリオ" w:eastAsia="メイリオ" w:hAnsi="メイリオ"/>
          <w:sz w:val="24"/>
          <w:szCs w:val="24"/>
        </w:rPr>
      </w:pPr>
      <w:r w:rsidRPr="006B7AED">
        <w:rPr>
          <w:rFonts w:ascii="メイリオ" w:eastAsia="メイリオ" w:hAnsi="メイリオ"/>
          <w:sz w:val="24"/>
          <w:szCs w:val="24"/>
          <w:shd w:val="pct15" w:color="auto" w:fill="FFFFFF"/>
        </w:rPr>
        <w:t>五酸化りんの薄膜</w:t>
      </w:r>
      <w:r w:rsidRPr="006B104D">
        <w:rPr>
          <w:rFonts w:ascii="メイリオ" w:eastAsia="メイリオ" w:hAnsi="メイリオ"/>
          <w:sz w:val="24"/>
          <w:szCs w:val="24"/>
        </w:rPr>
        <w:t>に吸収させた電極間に電圧をかけ，水分を水素と酸素に分離させ，流れる電流を測定する，</w:t>
      </w:r>
    </w:p>
    <w:p w14:paraId="18F153C0" w14:textId="7559CF08" w:rsidR="001C088C" w:rsidRPr="006B104D" w:rsidRDefault="001C088C" w:rsidP="00F825E1">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水分が入るとキャパシタンスが変化するエレメントを使い，キャパシタンスの変化を測定する，</w:t>
      </w:r>
      <w:r w:rsidRPr="00F825E1">
        <w:rPr>
          <w:rFonts w:ascii="メイリオ" w:eastAsia="メイリオ" w:hAnsi="メイリオ"/>
          <w:sz w:val="24"/>
          <w:szCs w:val="24"/>
          <w:u w:val="thick" w:color="FF0000"/>
        </w:rPr>
        <w:t>水分計法</w:t>
      </w:r>
      <w:r w:rsidRPr="006B104D">
        <w:rPr>
          <w:rFonts w:ascii="メイリオ" w:eastAsia="メイリオ" w:hAnsi="メイリオ"/>
          <w:sz w:val="24"/>
          <w:szCs w:val="24"/>
        </w:rPr>
        <w:t>がある。</w:t>
      </w:r>
    </w:p>
    <w:p w14:paraId="7D26A94A" w14:textId="77777777" w:rsidR="001C088C" w:rsidRPr="006B104D" w:rsidRDefault="001C088C" w:rsidP="001C088C">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ガス分解生成物測定</w:t>
      </w:r>
    </w:p>
    <w:p w14:paraId="4F397318" w14:textId="77777777" w:rsidR="001C088C" w:rsidRPr="006B104D" w:rsidRDefault="001C088C" w:rsidP="00601086">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タンク内で放電が生じると，分解ガスと生成物が生じるが，この分解ガスと生成物を測定することで部分放電などの有無を知ることができる。</w:t>
      </w:r>
    </w:p>
    <w:p w14:paraId="4BFE7523" w14:textId="64EE0D78" w:rsidR="001C088C" w:rsidRPr="00D72BEA" w:rsidRDefault="001C088C" w:rsidP="001C088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呈色反応法を利用したガスチェッカーや</w:t>
      </w:r>
      <w:r w:rsidRPr="00F825E1">
        <w:rPr>
          <w:rFonts w:ascii="メイリオ" w:eastAsia="メイリオ" w:hAnsi="メイリオ"/>
          <w:sz w:val="24"/>
          <w:szCs w:val="24"/>
          <w:u w:val="thick" w:color="FF0000"/>
        </w:rPr>
        <w:t>ガス</w:t>
      </w:r>
      <w:r w:rsidR="00601086" w:rsidRPr="00F825E1">
        <w:rPr>
          <w:rFonts w:ascii="メイリオ" w:eastAsia="メイリオ" w:hAnsi="メイリオ" w:hint="eastAsia"/>
          <w:sz w:val="24"/>
          <w:szCs w:val="24"/>
          <w:u w:val="thick" w:color="FF0000"/>
        </w:rPr>
        <w:t>クロ</w:t>
      </w:r>
      <w:r w:rsidRPr="00F825E1">
        <w:rPr>
          <w:rFonts w:ascii="メイリオ" w:eastAsia="メイリオ" w:hAnsi="メイリオ"/>
          <w:sz w:val="24"/>
          <w:szCs w:val="24"/>
          <w:u w:val="thick" w:color="FF0000"/>
        </w:rPr>
        <w:t>マトグラフ</w:t>
      </w:r>
      <w:r w:rsidRPr="006B104D">
        <w:rPr>
          <w:rFonts w:ascii="メイリオ" w:eastAsia="メイリオ" w:hAnsi="メイリオ"/>
          <w:sz w:val="24"/>
          <w:szCs w:val="24"/>
        </w:rPr>
        <w:t>を用いる。</w:t>
      </w:r>
    </w:p>
    <w:p w14:paraId="79A4DB76" w14:textId="5843E85C" w:rsidR="00EB1A18" w:rsidRPr="006B104D" w:rsidRDefault="00EB1A18" w:rsidP="00EB1A18">
      <w:pPr>
        <w:pStyle w:val="2"/>
      </w:pPr>
      <w:r w:rsidRPr="006B104D">
        <w:rPr>
          <w:rFonts w:hint="eastAsia"/>
        </w:rPr>
        <w:t xml:space="preserve">二次　H17　</w:t>
      </w:r>
      <w:r w:rsidRPr="006B104D">
        <w:t>問2　GIS診断</w:t>
      </w:r>
    </w:p>
    <w:p w14:paraId="4484353A" w14:textId="77777777" w:rsidR="00EB1A18" w:rsidRPr="006B104D" w:rsidRDefault="00EB1A18" w:rsidP="00EB1A18">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超高圧など重要変電所に使用される GIS（SF</w:t>
      </w:r>
      <w:r w:rsidRPr="006B104D">
        <w:rPr>
          <w:rFonts w:ascii="メイリオ" w:eastAsia="メイリオ" w:hAnsi="メイリオ"/>
          <w:sz w:val="24"/>
          <w:szCs w:val="24"/>
          <w:vertAlign w:val="subscript"/>
        </w:rPr>
        <w:t>6</w:t>
      </w:r>
      <w:r w:rsidRPr="006B104D">
        <w:rPr>
          <w:rFonts w:ascii="メイリオ" w:eastAsia="メイリオ" w:hAnsi="メイリオ"/>
          <w:sz w:val="24"/>
          <w:szCs w:val="24"/>
        </w:rPr>
        <w:t>ガス絶縁開閉装置）の次の項目の診断技術について，その概要を述べよ。</w:t>
      </w:r>
    </w:p>
    <w:p w14:paraId="1EFAD98C" w14:textId="77777777" w:rsidR="00EB1A18" w:rsidRPr="006B104D" w:rsidRDefault="00EB1A18" w:rsidP="00EB1A18">
      <w:pPr>
        <w:numPr>
          <w:ilvl w:val="0"/>
          <w:numId w:val="285"/>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GIS の絶縁部と導通部</w:t>
      </w:r>
    </w:p>
    <w:p w14:paraId="1878A3C8" w14:textId="77777777" w:rsidR="00EB1A18" w:rsidRPr="006B104D" w:rsidRDefault="00EB1A18" w:rsidP="00EB1A18">
      <w:pPr>
        <w:numPr>
          <w:ilvl w:val="0"/>
          <w:numId w:val="285"/>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SF</w:t>
      </w:r>
      <w:r w:rsidRPr="006B104D">
        <w:rPr>
          <w:rFonts w:ascii="メイリオ" w:eastAsia="メイリオ" w:hAnsi="メイリオ"/>
          <w:sz w:val="24"/>
          <w:szCs w:val="24"/>
          <w:vertAlign w:val="subscript"/>
        </w:rPr>
        <w:t>6</w:t>
      </w:r>
      <w:r w:rsidRPr="006B104D">
        <w:rPr>
          <w:rFonts w:ascii="メイリオ" w:eastAsia="メイリオ" w:hAnsi="メイリオ"/>
          <w:sz w:val="24"/>
          <w:szCs w:val="24"/>
        </w:rPr>
        <w:t> ガス遮断器の主回路部と機構部</w:t>
      </w:r>
    </w:p>
    <w:p w14:paraId="672FF3EA" w14:textId="77777777" w:rsidR="00EB1A18" w:rsidRDefault="00EB1A18" w:rsidP="00EB1A18">
      <w:pPr>
        <w:snapToGrid w:val="0"/>
        <w:spacing w:line="211" w:lineRule="auto"/>
        <w:rPr>
          <w:rFonts w:ascii="メイリオ" w:eastAsia="メイリオ" w:hAnsi="メイリオ"/>
          <w:b/>
          <w:bCs/>
          <w:sz w:val="24"/>
          <w:szCs w:val="24"/>
        </w:rPr>
      </w:pPr>
    </w:p>
    <w:p w14:paraId="35AD440E" w14:textId="77777777" w:rsidR="00EB1A18" w:rsidRPr="006B104D" w:rsidRDefault="00EB1A18" w:rsidP="00EB1A18">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1-1. GIS の絶縁部</w:t>
      </w:r>
    </w:p>
    <w:p w14:paraId="5318A414" w14:textId="77777777" w:rsidR="00EB1A18" w:rsidRPr="006B104D" w:rsidRDefault="00EB1A18" w:rsidP="00EB1A18">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絶縁部の異常は部分放電を伴うことから，</w:t>
      </w:r>
      <w:r w:rsidRPr="00C9562A">
        <w:rPr>
          <w:rFonts w:ascii="メイリオ" w:eastAsia="メイリオ" w:hAnsi="メイリオ"/>
          <w:sz w:val="24"/>
          <w:szCs w:val="24"/>
          <w:u w:val="thick" w:color="FF0000"/>
        </w:rPr>
        <w:t>部分放電の検出技術が主体</w:t>
      </w:r>
      <w:r w:rsidRPr="006B104D">
        <w:rPr>
          <w:rFonts w:ascii="メイリオ" w:eastAsia="メイリオ" w:hAnsi="メイリオ"/>
          <w:sz w:val="24"/>
          <w:szCs w:val="24"/>
        </w:rPr>
        <w:t>となるが，そのほか部分放電や異物の</w:t>
      </w:r>
      <w:r>
        <w:rPr>
          <w:rFonts w:ascii="メイリオ" w:eastAsia="メイリオ" w:hAnsi="メイリオ" w:hint="eastAsia"/>
          <w:sz w:val="24"/>
          <w:szCs w:val="24"/>
        </w:rPr>
        <w:t>振動</w:t>
      </w:r>
      <w:r w:rsidRPr="006B104D">
        <w:rPr>
          <w:rFonts w:ascii="メイリオ" w:eastAsia="メイリオ" w:hAnsi="メイリオ"/>
          <w:sz w:val="24"/>
          <w:szCs w:val="24"/>
        </w:rPr>
        <w:t>により生じるタンクの機械的振動を測定する振動加速度計法，外被電極法，タンクフランジ絶縁部に発生する電位差を測定するフランジ間電位差法，部分放電光をタンク内に内蔵した特殊な</w:t>
      </w:r>
      <w:r w:rsidRPr="00C9562A">
        <w:rPr>
          <w:rFonts w:ascii="メイリオ" w:eastAsia="メイリオ" w:hAnsi="メイリオ"/>
          <w:sz w:val="24"/>
          <w:szCs w:val="24"/>
          <w:u w:val="thick" w:color="FF0000"/>
        </w:rPr>
        <w:t>光</w:t>
      </w:r>
      <w:r w:rsidRPr="00C9562A">
        <w:rPr>
          <w:rFonts w:ascii="メイリオ" w:eastAsia="メイリオ" w:hAnsi="メイリオ" w:hint="eastAsia"/>
          <w:sz w:val="24"/>
          <w:szCs w:val="24"/>
          <w:u w:val="thick" w:color="FF0000"/>
        </w:rPr>
        <w:t>ファイバー</w:t>
      </w:r>
      <w:r w:rsidRPr="00C9562A">
        <w:rPr>
          <w:rFonts w:ascii="メイリオ" w:eastAsia="メイリオ" w:hAnsi="メイリオ"/>
          <w:sz w:val="24"/>
          <w:szCs w:val="24"/>
          <w:u w:val="thick" w:color="FF0000"/>
        </w:rPr>
        <w:t>で測定する蛍光</w:t>
      </w:r>
      <w:r w:rsidRPr="00C9562A">
        <w:rPr>
          <w:rFonts w:ascii="メイリオ" w:eastAsia="メイリオ" w:hAnsi="メイリオ" w:hint="eastAsia"/>
          <w:sz w:val="24"/>
          <w:szCs w:val="24"/>
          <w:u w:val="thick" w:color="FF0000"/>
        </w:rPr>
        <w:t>ファイバー</w:t>
      </w:r>
      <w:r w:rsidRPr="00C9562A">
        <w:rPr>
          <w:rFonts w:ascii="メイリオ" w:eastAsia="メイリオ" w:hAnsi="メイリオ"/>
          <w:sz w:val="24"/>
          <w:szCs w:val="24"/>
          <w:u w:val="thick" w:color="FF0000"/>
        </w:rPr>
        <w:t>法</w:t>
      </w:r>
      <w:r w:rsidRPr="006B104D">
        <w:rPr>
          <w:rFonts w:ascii="メイリオ" w:eastAsia="メイリオ" w:hAnsi="メイリオ"/>
          <w:sz w:val="24"/>
          <w:szCs w:val="24"/>
        </w:rPr>
        <w:t>などが開発されている。</w:t>
      </w:r>
    </w:p>
    <w:p w14:paraId="735B68AE" w14:textId="77777777" w:rsidR="00EB1A18" w:rsidRPr="006B104D" w:rsidRDefault="00EB1A18" w:rsidP="00EB1A18">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1-2. GIS の導通部</w:t>
      </w:r>
    </w:p>
    <w:p w14:paraId="14CBDE1D" w14:textId="63BF5858" w:rsidR="00EB1A18" w:rsidRDefault="00EB1A18" w:rsidP="00EB1A18">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接触不良により</w:t>
      </w:r>
      <w:r w:rsidRPr="00C9562A">
        <w:rPr>
          <w:rFonts w:ascii="メイリオ" w:eastAsia="メイリオ" w:hAnsi="メイリオ"/>
          <w:sz w:val="24"/>
          <w:szCs w:val="24"/>
          <w:u w:val="thick" w:color="FF0000"/>
        </w:rPr>
        <w:t>接触抵抗</w:t>
      </w:r>
      <w:r w:rsidRPr="006B104D">
        <w:rPr>
          <w:rFonts w:ascii="メイリオ" w:eastAsia="メイリオ" w:hAnsi="メイリオ"/>
          <w:sz w:val="24"/>
          <w:szCs w:val="24"/>
        </w:rPr>
        <w:t>の増大とジュール熱が発生し過熱，溶損，発弧を経て事故に至る。接触部の温度に対応して振動，</w:t>
      </w:r>
      <w:r w:rsidRPr="0078616B">
        <w:rPr>
          <w:rFonts w:ascii="メイリオ" w:eastAsia="メイリオ" w:hAnsi="メイリオ"/>
          <w:sz w:val="24"/>
          <w:szCs w:val="24"/>
          <w:u w:val="thick" w:color="FF0000"/>
        </w:rPr>
        <w:t>温度上昇</w:t>
      </w:r>
      <w:r w:rsidRPr="006B104D">
        <w:rPr>
          <w:rFonts w:ascii="メイリオ" w:eastAsia="メイリオ" w:hAnsi="メイリオ"/>
          <w:sz w:val="24"/>
          <w:szCs w:val="24"/>
        </w:rPr>
        <w:t>，圧力上昇，</w:t>
      </w:r>
      <w:r w:rsidRPr="00C9562A">
        <w:rPr>
          <w:rFonts w:ascii="メイリオ" w:eastAsia="メイリオ" w:hAnsi="メイリオ"/>
          <w:sz w:val="24"/>
          <w:szCs w:val="24"/>
          <w:u w:val="thick" w:color="FF0000"/>
        </w:rPr>
        <w:t>放電および分</w:t>
      </w:r>
      <w:r w:rsidRPr="00C9562A">
        <w:rPr>
          <w:rFonts w:ascii="メイリオ" w:eastAsia="メイリオ" w:hAnsi="メイリオ"/>
          <w:sz w:val="24"/>
          <w:szCs w:val="24"/>
          <w:u w:val="thick" w:color="FF0000"/>
        </w:rPr>
        <w:lastRenderedPageBreak/>
        <w:t>解ガス</w:t>
      </w:r>
      <w:r w:rsidRPr="006B104D">
        <w:rPr>
          <w:rFonts w:ascii="メイリオ" w:eastAsia="メイリオ" w:hAnsi="メイリオ"/>
          <w:sz w:val="24"/>
          <w:szCs w:val="24"/>
        </w:rPr>
        <w:t>が発生する。これら諸量の測定により異常を検出するものである。</w:t>
      </w:r>
    </w:p>
    <w:p w14:paraId="3EAD1A76" w14:textId="77777777" w:rsidR="00C9562A" w:rsidRPr="006B104D" w:rsidRDefault="00C9562A" w:rsidP="00EB1A18">
      <w:pPr>
        <w:snapToGrid w:val="0"/>
        <w:spacing w:line="211" w:lineRule="auto"/>
        <w:ind w:firstLineChars="100" w:firstLine="240"/>
        <w:rPr>
          <w:rFonts w:ascii="メイリオ" w:eastAsia="メイリオ" w:hAnsi="メイリオ"/>
          <w:sz w:val="24"/>
          <w:szCs w:val="24"/>
        </w:rPr>
      </w:pPr>
    </w:p>
    <w:p w14:paraId="6C14BE99" w14:textId="77777777" w:rsidR="00EB1A18" w:rsidRPr="006B104D" w:rsidRDefault="00EB1A18" w:rsidP="00EB1A18">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2. SF</w:t>
      </w:r>
      <w:r w:rsidRPr="006B104D">
        <w:rPr>
          <w:rFonts w:ascii="メイリオ" w:eastAsia="メイリオ" w:hAnsi="メイリオ"/>
          <w:b/>
          <w:bCs/>
          <w:sz w:val="24"/>
          <w:szCs w:val="24"/>
          <w:vertAlign w:val="subscript"/>
        </w:rPr>
        <w:t>6</w:t>
      </w:r>
      <w:r w:rsidRPr="006B104D">
        <w:rPr>
          <w:rFonts w:ascii="メイリオ" w:eastAsia="メイリオ" w:hAnsi="メイリオ"/>
          <w:b/>
          <w:bCs/>
          <w:sz w:val="24"/>
          <w:szCs w:val="24"/>
        </w:rPr>
        <w:t> ガス遮断器の主回路部と機構部</w:t>
      </w:r>
    </w:p>
    <w:p w14:paraId="72E0D908" w14:textId="77777777" w:rsidR="00EB1A18" w:rsidRPr="006B104D" w:rsidRDefault="00EB1A18" w:rsidP="00EB1A18">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主回路部の開閉機能は，主接点と連動する補助接点の</w:t>
      </w:r>
      <w:r w:rsidRPr="00C9562A">
        <w:rPr>
          <w:rFonts w:ascii="メイリオ" w:eastAsia="メイリオ" w:hAnsi="メイリオ"/>
          <w:sz w:val="24"/>
          <w:szCs w:val="24"/>
          <w:u w:val="thick" w:color="FF0000"/>
        </w:rPr>
        <w:t>開閉時間，ストローク特性</w:t>
      </w:r>
      <w:r w:rsidRPr="006B104D">
        <w:rPr>
          <w:rFonts w:ascii="メイリオ" w:eastAsia="メイリオ" w:hAnsi="メイリオ"/>
          <w:sz w:val="24"/>
          <w:szCs w:val="24"/>
        </w:rPr>
        <w:t>，制御電流波形などの変化から診断されている。遮断器の</w:t>
      </w:r>
      <w:r w:rsidRPr="0078616B">
        <w:rPr>
          <w:rFonts w:ascii="メイリオ" w:eastAsia="メイリオ" w:hAnsi="メイリオ"/>
          <w:sz w:val="24"/>
          <w:szCs w:val="24"/>
          <w:u w:val="thick" w:color="FF0000"/>
        </w:rPr>
        <w:t>接点消耗量</w:t>
      </w:r>
      <w:r w:rsidRPr="006B104D">
        <w:rPr>
          <w:rFonts w:ascii="メイリオ" w:eastAsia="メイリオ" w:hAnsi="メイリオ"/>
          <w:sz w:val="24"/>
          <w:szCs w:val="24"/>
        </w:rPr>
        <w:t>は遮断電流と開閉特性とを組み合わせた</w:t>
      </w:r>
      <w:r w:rsidRPr="00F86E65">
        <w:rPr>
          <w:rFonts w:ascii="メイリオ" w:eastAsia="メイリオ" w:hAnsi="メイリオ"/>
          <w:sz w:val="24"/>
          <w:szCs w:val="24"/>
          <w:u w:val="thick" w:color="FF0000"/>
        </w:rPr>
        <w:t>累積遮断電流モニタ</w:t>
      </w:r>
      <w:r w:rsidRPr="006B104D">
        <w:rPr>
          <w:rFonts w:ascii="メイリオ" w:eastAsia="メイリオ" w:hAnsi="メイリオ"/>
          <w:sz w:val="24"/>
          <w:szCs w:val="24"/>
        </w:rPr>
        <w:t>などにより診断される。</w:t>
      </w:r>
    </w:p>
    <w:p w14:paraId="36F30603" w14:textId="77777777" w:rsidR="00EB1A18" w:rsidRPr="006B104D" w:rsidRDefault="00EB1A18" w:rsidP="00EB1A18">
      <w:pPr>
        <w:snapToGrid w:val="0"/>
        <w:spacing w:line="211" w:lineRule="auto"/>
        <w:rPr>
          <w:rFonts w:ascii="メイリオ" w:eastAsia="メイリオ" w:hAnsi="メイリオ"/>
          <w:b/>
          <w:bCs/>
          <w:sz w:val="24"/>
          <w:szCs w:val="24"/>
        </w:rPr>
      </w:pPr>
    </w:p>
    <w:p w14:paraId="46C77E8B" w14:textId="2ABD55AC" w:rsidR="00EB1A18" w:rsidRPr="006B104D" w:rsidRDefault="00EB1A18" w:rsidP="00EB1A18">
      <w:pPr>
        <w:pStyle w:val="2"/>
      </w:pPr>
      <w:r w:rsidRPr="006B104D">
        <w:rPr>
          <w:rFonts w:hint="eastAsia"/>
        </w:rPr>
        <w:t xml:space="preserve">二次　H26　</w:t>
      </w:r>
      <w:r w:rsidRPr="006B104D">
        <w:t>問2　大容量 GIS の診断</w:t>
      </w:r>
    </w:p>
    <w:p w14:paraId="6E4E675F" w14:textId="77777777" w:rsidR="00EB1A18" w:rsidRPr="006B104D" w:rsidRDefault="00EB1A18" w:rsidP="00EB1A18">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超高圧などの重要変電所に使用される大容量 GIS において，下記の異常を診断する手法について，その概要を説明せよ。</w:t>
      </w:r>
    </w:p>
    <w:p w14:paraId="50E08F49" w14:textId="77777777" w:rsidR="00EB1A18" w:rsidRPr="006B104D" w:rsidRDefault="00EB1A18" w:rsidP="00EB1A18">
      <w:pPr>
        <w:numPr>
          <w:ilvl w:val="0"/>
          <w:numId w:val="347"/>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GIS 母線の絶縁異常</w:t>
      </w:r>
    </w:p>
    <w:p w14:paraId="51E5D363" w14:textId="77777777" w:rsidR="00EB1A18" w:rsidRPr="006B104D" w:rsidRDefault="00EB1A18" w:rsidP="00EB1A18">
      <w:pPr>
        <w:numPr>
          <w:ilvl w:val="0"/>
          <w:numId w:val="347"/>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GIS 母線のシール異常</w:t>
      </w:r>
    </w:p>
    <w:p w14:paraId="78EB5E12" w14:textId="77777777" w:rsidR="00EB1A18" w:rsidRPr="006B104D" w:rsidRDefault="00EB1A18" w:rsidP="00EB1A18">
      <w:pPr>
        <w:numPr>
          <w:ilvl w:val="0"/>
          <w:numId w:val="347"/>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GIS 母線及びSF</w:t>
      </w:r>
      <w:r w:rsidRPr="006B104D">
        <w:rPr>
          <w:rFonts w:ascii="メイリオ" w:eastAsia="メイリオ" w:hAnsi="メイリオ"/>
          <w:sz w:val="24"/>
          <w:szCs w:val="24"/>
          <w:vertAlign w:val="subscript"/>
        </w:rPr>
        <w:t>6</w:t>
      </w:r>
      <w:r w:rsidRPr="006B104D">
        <w:rPr>
          <w:rFonts w:ascii="メイリオ" w:eastAsia="メイリオ" w:hAnsi="メイリオ"/>
          <w:sz w:val="24"/>
          <w:szCs w:val="24"/>
        </w:rPr>
        <w:t> ガス遮断器の</w:t>
      </w:r>
      <w:r w:rsidRPr="00152B66">
        <w:rPr>
          <w:rFonts w:ascii="メイリオ" w:eastAsia="メイリオ" w:hAnsi="メイリオ"/>
          <w:sz w:val="24"/>
          <w:szCs w:val="24"/>
          <w:u w:val="thick" w:color="FF0000"/>
        </w:rPr>
        <w:t>通電異常</w:t>
      </w:r>
    </w:p>
    <w:p w14:paraId="7884C1F6" w14:textId="77777777" w:rsidR="00EB1A18" w:rsidRPr="006B104D" w:rsidRDefault="00EB1A18" w:rsidP="00EB1A18">
      <w:pPr>
        <w:numPr>
          <w:ilvl w:val="0"/>
          <w:numId w:val="347"/>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SF</w:t>
      </w:r>
      <w:r w:rsidRPr="006B104D">
        <w:rPr>
          <w:rFonts w:ascii="メイリオ" w:eastAsia="メイリオ" w:hAnsi="メイリオ"/>
          <w:sz w:val="24"/>
          <w:szCs w:val="24"/>
          <w:vertAlign w:val="subscript"/>
        </w:rPr>
        <w:t>6</w:t>
      </w:r>
      <w:r w:rsidRPr="006B104D">
        <w:rPr>
          <w:rFonts w:ascii="メイリオ" w:eastAsia="メイリオ" w:hAnsi="メイリオ"/>
          <w:sz w:val="24"/>
          <w:szCs w:val="24"/>
        </w:rPr>
        <w:t> ガス遮断器の機械的異常</w:t>
      </w:r>
    </w:p>
    <w:p w14:paraId="1811EA17" w14:textId="77777777" w:rsidR="00EB1A18" w:rsidRPr="006B104D" w:rsidRDefault="00EB1A18" w:rsidP="00EB1A18">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(1) GIS 母線の絶縁異常</w:t>
      </w:r>
    </w:p>
    <w:p w14:paraId="024E213E" w14:textId="77777777" w:rsidR="00EB1A18" w:rsidRPr="006B104D" w:rsidRDefault="00EB1A18" w:rsidP="003B1819">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絶縁異常の兆候をとらえる主な診断技術は</w:t>
      </w:r>
      <w:r w:rsidRPr="00F86E65">
        <w:rPr>
          <w:rFonts w:ascii="メイリオ" w:eastAsia="メイリオ" w:hAnsi="メイリオ"/>
          <w:sz w:val="24"/>
          <w:szCs w:val="24"/>
          <w:u w:val="thick" w:color="FF0000"/>
        </w:rPr>
        <w:t>部分放電の検出</w:t>
      </w:r>
      <w:r w:rsidRPr="006B104D">
        <w:rPr>
          <w:rFonts w:ascii="メイリオ" w:eastAsia="メイリオ" w:hAnsi="メイリオ"/>
          <w:sz w:val="24"/>
          <w:szCs w:val="24"/>
        </w:rPr>
        <w:t>である。部分放電に伴ってタンク内部に発生する各種現象を電気的（電磁波），機械的（AE：Acoustic Emission）に検出する方法が使われている。また，分解ガスを検出する化学的方法，</w:t>
      </w:r>
      <w:r w:rsidRPr="00F86E65">
        <w:rPr>
          <w:rFonts w:ascii="メイリオ" w:eastAsia="メイリオ" w:hAnsi="メイリオ"/>
          <w:sz w:val="24"/>
          <w:szCs w:val="24"/>
          <w:u w:val="thick" w:color="FF0000"/>
        </w:rPr>
        <w:t>UHF帯域</w:t>
      </w:r>
      <w:r w:rsidRPr="006B104D">
        <w:rPr>
          <w:rFonts w:ascii="メイリオ" w:eastAsia="メイリオ" w:hAnsi="メイリオ"/>
          <w:sz w:val="24"/>
          <w:szCs w:val="24"/>
        </w:rPr>
        <w:t xml:space="preserve">の電磁波を検出することで部分放電を </w:t>
      </w:r>
      <w:proofErr w:type="spellStart"/>
      <w:r w:rsidRPr="006B104D">
        <w:rPr>
          <w:rFonts w:ascii="メイリオ" w:eastAsia="メイリオ" w:hAnsi="メイリオ"/>
          <w:sz w:val="24"/>
          <w:szCs w:val="24"/>
        </w:rPr>
        <w:t>pC</w:t>
      </w:r>
      <w:proofErr w:type="spellEnd"/>
      <w:r w:rsidRPr="006B104D">
        <w:rPr>
          <w:rFonts w:ascii="メイリオ" w:eastAsia="メイリオ" w:hAnsi="メイリオ"/>
          <w:sz w:val="24"/>
          <w:szCs w:val="24"/>
        </w:rPr>
        <w:t xml:space="preserve"> 感度で管理する方法も採用されている。</w:t>
      </w:r>
    </w:p>
    <w:p w14:paraId="0A5DF36F" w14:textId="77777777" w:rsidR="00EB1A18" w:rsidRPr="006B104D" w:rsidRDefault="00EB1A18" w:rsidP="00F86E65">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 xml:space="preserve">特に絶縁異常の主な要因である金属異物については，異物が交流電界内を振動中に，タンク表面に衝突して発生する音波や異物の存在により発生する部分放電を </w:t>
      </w:r>
      <w:r w:rsidRPr="00F86E65">
        <w:rPr>
          <w:rFonts w:ascii="メイリオ" w:eastAsia="メイリオ" w:hAnsi="メイリオ"/>
          <w:sz w:val="24"/>
          <w:szCs w:val="24"/>
          <w:u w:val="thick" w:color="FF0000"/>
        </w:rPr>
        <w:t>AE センサ（超音波センサ）</w:t>
      </w:r>
      <w:r w:rsidRPr="006B104D">
        <w:rPr>
          <w:rFonts w:ascii="メイリオ" w:eastAsia="メイリオ" w:hAnsi="メイリオ"/>
          <w:sz w:val="24"/>
          <w:szCs w:val="24"/>
        </w:rPr>
        <w:t>や加速度センサにより検出する方法が使われている。</w:t>
      </w:r>
    </w:p>
    <w:p w14:paraId="5150ADBC" w14:textId="77777777" w:rsidR="00EB1A18" w:rsidRPr="006B104D" w:rsidRDefault="00EB1A18" w:rsidP="00EB1A18">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(2) GIS母線のシール異常</w:t>
      </w:r>
    </w:p>
    <w:p w14:paraId="1F25EFEA" w14:textId="26C6725A" w:rsidR="00EB1A18" w:rsidRDefault="00EB1A18" w:rsidP="003B1819">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ガス配管，フランジ部などでシール異常があると，ガス漏れが生じ，ガス圧力低下に至る。ガス漏れに対する診断技術としては，ガス圧力の変化を測定する方法とタンクからのガス漏れがないことを直接的に検出する方法があり，それぞれ</w:t>
      </w:r>
      <w:r w:rsidRPr="002D7ABE">
        <w:rPr>
          <w:rFonts w:ascii="メイリオ" w:eastAsia="メイリオ" w:hAnsi="メイリオ"/>
          <w:b/>
          <w:bCs/>
          <w:sz w:val="24"/>
          <w:szCs w:val="24"/>
          <w:u w:val="thick" w:color="FF0000"/>
        </w:rPr>
        <w:t>ガス圧力センサ</w:t>
      </w:r>
      <w:r w:rsidRPr="006B104D">
        <w:rPr>
          <w:rFonts w:ascii="メイリオ" w:eastAsia="メイリオ" w:hAnsi="メイリオ"/>
          <w:sz w:val="24"/>
          <w:szCs w:val="24"/>
        </w:rPr>
        <w:t>や</w:t>
      </w:r>
      <w:r w:rsidRPr="002D7ABE">
        <w:rPr>
          <w:rFonts w:ascii="メイリオ" w:eastAsia="メイリオ" w:hAnsi="メイリオ"/>
          <w:b/>
          <w:bCs/>
          <w:sz w:val="24"/>
          <w:szCs w:val="24"/>
          <w:u w:val="thick" w:color="FF0000"/>
        </w:rPr>
        <w:t>ガス密度スイッチ</w:t>
      </w:r>
      <w:r w:rsidRPr="006B104D">
        <w:rPr>
          <w:rFonts w:ascii="メイリオ" w:eastAsia="メイリオ" w:hAnsi="メイリオ"/>
          <w:sz w:val="24"/>
          <w:szCs w:val="24"/>
        </w:rPr>
        <w:t>を用いた測定，</w:t>
      </w:r>
      <w:r w:rsidRPr="002D7ABE">
        <w:rPr>
          <w:rFonts w:ascii="メイリオ" w:eastAsia="メイリオ" w:hAnsi="メイリオ"/>
          <w:b/>
          <w:bCs/>
          <w:sz w:val="24"/>
          <w:szCs w:val="24"/>
          <w:u w:val="thick" w:color="FF0000"/>
        </w:rPr>
        <w:t>ガスリークディテクタ</w:t>
      </w:r>
      <w:r w:rsidRPr="006B104D">
        <w:rPr>
          <w:rFonts w:ascii="メイリオ" w:eastAsia="メイリオ" w:hAnsi="メイリオ"/>
          <w:sz w:val="24"/>
          <w:szCs w:val="24"/>
        </w:rPr>
        <w:t>に</w:t>
      </w:r>
      <w:r w:rsidRPr="006B104D">
        <w:rPr>
          <w:rFonts w:ascii="メイリオ" w:eastAsia="メイリオ" w:hAnsi="メイリオ"/>
          <w:sz w:val="24"/>
          <w:szCs w:val="24"/>
        </w:rPr>
        <w:lastRenderedPageBreak/>
        <w:t>よる検出が採用されている。</w:t>
      </w:r>
    </w:p>
    <w:p w14:paraId="261DB84B" w14:textId="77777777" w:rsidR="002D7ABE" w:rsidRPr="006B104D" w:rsidRDefault="002D7ABE" w:rsidP="003B1819">
      <w:pPr>
        <w:snapToGrid w:val="0"/>
        <w:spacing w:line="211" w:lineRule="auto"/>
        <w:ind w:firstLineChars="100" w:firstLine="240"/>
        <w:rPr>
          <w:rFonts w:ascii="メイリオ" w:eastAsia="メイリオ" w:hAnsi="メイリオ"/>
          <w:sz w:val="24"/>
          <w:szCs w:val="24"/>
        </w:rPr>
      </w:pPr>
    </w:p>
    <w:p w14:paraId="0D719A69" w14:textId="77777777" w:rsidR="00EB1A18" w:rsidRPr="006B104D" w:rsidRDefault="00EB1A18" w:rsidP="00EB1A18">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(3) GIS 母線及びSF</w:t>
      </w:r>
      <w:r w:rsidRPr="006B104D">
        <w:rPr>
          <w:rFonts w:ascii="メイリオ" w:eastAsia="メイリオ" w:hAnsi="メイリオ"/>
          <w:b/>
          <w:bCs/>
          <w:sz w:val="24"/>
          <w:szCs w:val="24"/>
          <w:vertAlign w:val="subscript"/>
        </w:rPr>
        <w:t>6</w:t>
      </w:r>
      <w:r w:rsidRPr="006B104D">
        <w:rPr>
          <w:rFonts w:ascii="メイリオ" w:eastAsia="メイリオ" w:hAnsi="メイリオ"/>
          <w:b/>
          <w:bCs/>
          <w:sz w:val="24"/>
          <w:szCs w:val="24"/>
        </w:rPr>
        <w:t> ガス遮断器の通電異常</w:t>
      </w:r>
    </w:p>
    <w:p w14:paraId="5A3D5CAC" w14:textId="77777777" w:rsidR="00EB1A18" w:rsidRPr="006B104D" w:rsidRDefault="00EB1A18" w:rsidP="003B1819">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GIS母線の通電異常の要因として，主回路導体の</w:t>
      </w:r>
      <w:r w:rsidRPr="002D7ABE">
        <w:rPr>
          <w:rFonts w:ascii="メイリオ" w:eastAsia="メイリオ" w:hAnsi="メイリオ"/>
          <w:sz w:val="24"/>
          <w:szCs w:val="24"/>
          <w:u w:val="thick" w:color="FF0000"/>
        </w:rPr>
        <w:t>接触不良</w:t>
      </w:r>
      <w:r w:rsidRPr="006B104D">
        <w:rPr>
          <w:rFonts w:ascii="メイリオ" w:eastAsia="メイリオ" w:hAnsi="メイリオ"/>
          <w:sz w:val="24"/>
          <w:szCs w:val="24"/>
        </w:rPr>
        <w:t>がある。この接触不良を検出する診断技術としては，導体の</w:t>
      </w:r>
      <w:r w:rsidRPr="002D7ABE">
        <w:rPr>
          <w:rFonts w:ascii="メイリオ" w:eastAsia="メイリオ" w:hAnsi="メイリオ"/>
          <w:sz w:val="24"/>
          <w:szCs w:val="24"/>
          <w:u w:val="thick" w:color="FF0000"/>
        </w:rPr>
        <w:t>接触抵抗を測定</w:t>
      </w:r>
      <w:r w:rsidRPr="006B104D">
        <w:rPr>
          <w:rFonts w:ascii="メイリオ" w:eastAsia="メイリオ" w:hAnsi="メイリオ"/>
          <w:sz w:val="24"/>
          <w:szCs w:val="24"/>
        </w:rPr>
        <w:t>する方法，局部加熱に起因するタンク温度上昇を温度センサ，</w:t>
      </w:r>
      <w:r w:rsidRPr="002D7ABE">
        <w:rPr>
          <w:rFonts w:ascii="メイリオ" w:eastAsia="メイリオ" w:hAnsi="メイリオ"/>
          <w:sz w:val="24"/>
          <w:szCs w:val="24"/>
          <w:u w:val="thick" w:color="FF0000"/>
        </w:rPr>
        <w:t>赤外線カメラ</w:t>
      </w:r>
      <w:r w:rsidRPr="006B104D">
        <w:rPr>
          <w:rFonts w:ascii="メイリオ" w:eastAsia="メイリオ" w:hAnsi="メイリオ"/>
          <w:sz w:val="24"/>
          <w:szCs w:val="24"/>
        </w:rPr>
        <w:t>で検出する方法，局部過熱により発生する SF</w:t>
      </w:r>
      <w:r w:rsidRPr="006B104D">
        <w:rPr>
          <w:rFonts w:ascii="メイリオ" w:eastAsia="メイリオ" w:hAnsi="メイリオ"/>
          <w:sz w:val="24"/>
          <w:szCs w:val="24"/>
          <w:vertAlign w:val="subscript"/>
        </w:rPr>
        <w:t>6</w:t>
      </w:r>
      <w:r w:rsidRPr="006B104D">
        <w:rPr>
          <w:rFonts w:ascii="メイリオ" w:eastAsia="メイリオ" w:hAnsi="メイリオ"/>
          <w:sz w:val="24"/>
          <w:szCs w:val="24"/>
        </w:rPr>
        <w:t> </w:t>
      </w:r>
      <w:r w:rsidRPr="002D7ABE">
        <w:rPr>
          <w:rFonts w:ascii="メイリオ" w:eastAsia="メイリオ" w:hAnsi="メイリオ"/>
          <w:sz w:val="24"/>
          <w:szCs w:val="24"/>
          <w:u w:val="thick" w:color="FF0000"/>
        </w:rPr>
        <w:t>分解ガス</w:t>
      </w:r>
      <w:r w:rsidRPr="006B104D">
        <w:rPr>
          <w:rFonts w:ascii="メイリオ" w:eastAsia="メイリオ" w:hAnsi="メイリオ"/>
          <w:sz w:val="24"/>
          <w:szCs w:val="24"/>
        </w:rPr>
        <w:t>を測定する方法，また通電異常箇所から発生する部分放電を検出する方法などが採用されている。</w:t>
      </w:r>
    </w:p>
    <w:p w14:paraId="7F192AF7" w14:textId="2FC5CC73" w:rsidR="00EB1A18" w:rsidRDefault="00EB1A18" w:rsidP="002D7ABE">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SF</w:t>
      </w:r>
      <w:r w:rsidRPr="006B104D">
        <w:rPr>
          <w:rFonts w:ascii="メイリオ" w:eastAsia="メイリオ" w:hAnsi="メイリオ"/>
          <w:sz w:val="24"/>
          <w:szCs w:val="24"/>
          <w:vertAlign w:val="subscript"/>
        </w:rPr>
        <w:t>6</w:t>
      </w:r>
      <w:r w:rsidRPr="006B104D">
        <w:rPr>
          <w:rFonts w:ascii="メイリオ" w:eastAsia="メイリオ" w:hAnsi="メイリオ"/>
          <w:sz w:val="24"/>
          <w:szCs w:val="24"/>
        </w:rPr>
        <w:t> ガス遮断器の通電異常においては，コンタクト損耗異常の検知がある。このコンタクト損耗異常の主な要因としては，大電流遮断時のコンタクト損耗がある。コンタクトの損耗は</w:t>
      </w:r>
      <w:r w:rsidRPr="002D7ABE">
        <w:rPr>
          <w:rFonts w:ascii="メイリオ" w:eastAsia="メイリオ" w:hAnsi="メイリオ"/>
          <w:sz w:val="24"/>
          <w:szCs w:val="24"/>
          <w:u w:val="thick" w:color="FF0000"/>
        </w:rPr>
        <w:t>開閉特性</w:t>
      </w:r>
      <w:r w:rsidRPr="006B104D">
        <w:rPr>
          <w:rFonts w:ascii="メイリオ" w:eastAsia="メイリオ" w:hAnsi="メイリオ"/>
          <w:sz w:val="24"/>
          <w:szCs w:val="24"/>
        </w:rPr>
        <w:t>（ワイプ量の測定など）を確認する方法があるが，電流遮断によるコンタクトの損耗は，一様に発生しないため，開閉特性では確認できない場合もあり，</w:t>
      </w:r>
      <w:r w:rsidRPr="002D7ABE">
        <w:rPr>
          <w:rFonts w:ascii="メイリオ" w:eastAsia="メイリオ" w:hAnsi="メイリオ"/>
          <w:b/>
          <w:bCs/>
          <w:sz w:val="24"/>
          <w:szCs w:val="24"/>
          <w:u w:val="thick" w:color="FF0000"/>
        </w:rPr>
        <w:t>累積遮断回数</w:t>
      </w:r>
      <w:r w:rsidRPr="006B104D">
        <w:rPr>
          <w:rFonts w:ascii="メイリオ" w:eastAsia="メイリオ" w:hAnsi="メイリオ"/>
          <w:sz w:val="24"/>
          <w:szCs w:val="24"/>
        </w:rPr>
        <w:t>により管理する場合もある。</w:t>
      </w:r>
    </w:p>
    <w:p w14:paraId="52411B70" w14:textId="77777777" w:rsidR="002D7ABE" w:rsidRPr="006B104D" w:rsidRDefault="002D7ABE" w:rsidP="002D7ABE">
      <w:pPr>
        <w:snapToGrid w:val="0"/>
        <w:spacing w:line="211" w:lineRule="auto"/>
        <w:ind w:firstLineChars="100" w:firstLine="240"/>
        <w:rPr>
          <w:rFonts w:ascii="メイリオ" w:eastAsia="メイリオ" w:hAnsi="メイリオ"/>
          <w:sz w:val="24"/>
          <w:szCs w:val="24"/>
        </w:rPr>
      </w:pPr>
    </w:p>
    <w:p w14:paraId="039248EF" w14:textId="77777777" w:rsidR="00EB1A18" w:rsidRPr="006B104D" w:rsidRDefault="00EB1A18" w:rsidP="00EB1A18">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(4) SF</w:t>
      </w:r>
      <w:r w:rsidRPr="006B104D">
        <w:rPr>
          <w:rFonts w:ascii="メイリオ" w:eastAsia="メイリオ" w:hAnsi="メイリオ"/>
          <w:b/>
          <w:bCs/>
          <w:sz w:val="24"/>
          <w:szCs w:val="24"/>
          <w:vertAlign w:val="subscript"/>
        </w:rPr>
        <w:t>6</w:t>
      </w:r>
      <w:r w:rsidRPr="006B104D">
        <w:rPr>
          <w:rFonts w:ascii="メイリオ" w:eastAsia="メイリオ" w:hAnsi="メイリオ"/>
          <w:b/>
          <w:bCs/>
          <w:sz w:val="24"/>
          <w:szCs w:val="24"/>
        </w:rPr>
        <w:t> ガス遮断器の機械的異常</w:t>
      </w:r>
    </w:p>
    <w:p w14:paraId="1E04AE66" w14:textId="77777777" w:rsidR="00EB1A18" w:rsidRPr="006B104D" w:rsidRDefault="00EB1A18" w:rsidP="00EB1A18">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SF</w:t>
      </w:r>
      <w:r w:rsidRPr="006B104D">
        <w:rPr>
          <w:rFonts w:ascii="メイリオ" w:eastAsia="メイリオ" w:hAnsi="メイリオ"/>
          <w:sz w:val="24"/>
          <w:szCs w:val="24"/>
          <w:vertAlign w:val="subscript"/>
        </w:rPr>
        <w:t>6</w:t>
      </w:r>
      <w:r w:rsidRPr="006B104D">
        <w:rPr>
          <w:rFonts w:ascii="メイリオ" w:eastAsia="メイリオ" w:hAnsi="メイリオ"/>
          <w:sz w:val="24"/>
          <w:szCs w:val="24"/>
        </w:rPr>
        <w:t> ガス遮断器の操作機構部の固渋や不動作の要因として，</w:t>
      </w:r>
      <w:r w:rsidRPr="0078616B">
        <w:rPr>
          <w:rFonts w:ascii="メイリオ" w:eastAsia="メイリオ" w:hAnsi="メイリオ"/>
          <w:sz w:val="24"/>
          <w:szCs w:val="24"/>
          <w:u w:val="thick" w:color="FF0000"/>
        </w:rPr>
        <w:t>グリスの劣化</w:t>
      </w:r>
      <w:r w:rsidRPr="006B104D">
        <w:rPr>
          <w:rFonts w:ascii="メイリオ" w:eastAsia="メイリオ" w:hAnsi="メイリオ"/>
          <w:sz w:val="24"/>
          <w:szCs w:val="24"/>
        </w:rPr>
        <w:t>や電装品の不具合などが挙げられる。</w:t>
      </w:r>
    </w:p>
    <w:p w14:paraId="34A35406" w14:textId="77777777" w:rsidR="00EB1A18" w:rsidRPr="006B104D" w:rsidRDefault="00EB1A18" w:rsidP="00EB1A18">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機械的異常の診断技術としては，</w:t>
      </w:r>
      <w:r w:rsidRPr="0078616B">
        <w:rPr>
          <w:rFonts w:ascii="メイリオ" w:eastAsia="メイリオ" w:hAnsi="メイリオ"/>
          <w:sz w:val="24"/>
          <w:szCs w:val="24"/>
          <w:u w:val="thick" w:color="FF0000"/>
        </w:rPr>
        <w:t>開閉動作特性</w:t>
      </w:r>
      <w:r w:rsidRPr="006B104D">
        <w:rPr>
          <w:rFonts w:ascii="メイリオ" w:eastAsia="メイリオ" w:hAnsi="メイリオ"/>
          <w:sz w:val="24"/>
          <w:szCs w:val="24"/>
        </w:rPr>
        <w:t>を測定し，動作特性不良を判定する方法がある。開閉動作特性を測定する方法としては，制御電流や補助スイッチの動作を測定する方式，機構部の動作速度をセンサにて検出する方式がある。また，油圧操作用油圧系統の異常を油圧ポンプの動作頻度で検出する方法などがある。</w:t>
      </w:r>
    </w:p>
    <w:p w14:paraId="0CB1782A" w14:textId="77777777" w:rsidR="00152B66" w:rsidRDefault="00152B66">
      <w:pPr>
        <w:widowControl/>
        <w:jc w:val="left"/>
        <w:rPr>
          <w:rFonts w:ascii="メイリオ" w:eastAsia="メイリオ" w:hAnsi="メイリオ" w:cs="ＭＳ Ｐゴシック"/>
          <w:b/>
          <w:bCs/>
          <w:kern w:val="0"/>
          <w:sz w:val="36"/>
          <w:szCs w:val="24"/>
        </w:rPr>
      </w:pPr>
      <w:r>
        <w:br w:type="page"/>
      </w:r>
    </w:p>
    <w:p w14:paraId="2F94FB3B" w14:textId="140E892E" w:rsidR="00EB1A18" w:rsidRPr="006B104D" w:rsidRDefault="00EB1A18" w:rsidP="00EB1A18">
      <w:pPr>
        <w:pStyle w:val="2"/>
      </w:pPr>
      <w:r w:rsidRPr="006B104D">
        <w:rPr>
          <w:rFonts w:hint="eastAsia"/>
        </w:rPr>
        <w:lastRenderedPageBreak/>
        <w:t xml:space="preserve">二次　H29　２種　</w:t>
      </w:r>
      <w:r w:rsidRPr="006B104D">
        <w:t>問6　定期点検とGIS設備診断</w:t>
      </w:r>
    </w:p>
    <w:p w14:paraId="0176C4DA" w14:textId="77777777" w:rsidR="00EB1A18" w:rsidRPr="006B104D" w:rsidRDefault="00EB1A18" w:rsidP="00EB1A18">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特別高圧の変電所の保全業務における定期点検と，特別高圧の変電所構成機器の一つである GIS （ガス絶縁開閉装置）設備診断に関して，それぞれ以下の問に答えよ。</w:t>
      </w:r>
    </w:p>
    <w:p w14:paraId="446A9E6F" w14:textId="77777777" w:rsidR="00EB1A18" w:rsidRPr="006B104D" w:rsidRDefault="00EB1A18" w:rsidP="00EB1A18">
      <w:pPr>
        <w:numPr>
          <w:ilvl w:val="0"/>
          <w:numId w:val="82"/>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変電所機器・装置の定期点検は，一般的には，おおむね 1 ～ 3 年を点検周期とする点検（本問において「普通点検」という。）及びおおむね 6 ～ 12 年を点検周期とする精密な点検（本問において「精密点検」という。）に分けて行われている。その場合の普通点検及び精密点検のそれぞれの目的と具体的な内容を，違いが分かるように簡潔に述べよ。</w:t>
      </w:r>
    </w:p>
    <w:p w14:paraId="494CEDDA" w14:textId="77777777" w:rsidR="00EB1A18" w:rsidRPr="006B104D" w:rsidRDefault="00EB1A18" w:rsidP="00EB1A18">
      <w:pPr>
        <w:numPr>
          <w:ilvl w:val="0"/>
          <w:numId w:val="82"/>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GIS の設備診断のために，部分放電（絶縁材料の内部欠陥や表面の汚損などによって生じる微小な放電）を検出する技術が採用されている。部分放電を検出する方法として，電気的原理に基づくもの及びその他の原理に基づくものを一つずつ挙げ，それぞれその原理と具体的な方法を簡潔に述べよ。</w:t>
      </w:r>
    </w:p>
    <w:p w14:paraId="274DAE38" w14:textId="77777777" w:rsidR="00EB1A18" w:rsidRPr="006B104D" w:rsidRDefault="00EB1A18" w:rsidP="00EB1A18">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普通点検</w:t>
      </w:r>
    </w:p>
    <w:p w14:paraId="6A217501" w14:textId="77777777" w:rsidR="00EB1A18" w:rsidRPr="006B104D" w:rsidRDefault="00EB1A18" w:rsidP="00EB1A18">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機器・装置の</w:t>
      </w:r>
      <w:r w:rsidRPr="006C43F9">
        <w:rPr>
          <w:rFonts w:ascii="メイリオ" w:eastAsia="メイリオ" w:hAnsi="メイリオ"/>
          <w:sz w:val="24"/>
          <w:szCs w:val="24"/>
          <w:u w:val="thick" w:color="FF0000"/>
        </w:rPr>
        <w:t>機能確認・維持を目的</w:t>
      </w:r>
      <w:r w:rsidRPr="006B104D">
        <w:rPr>
          <w:rFonts w:ascii="メイリオ" w:eastAsia="メイリオ" w:hAnsi="メイリオ"/>
          <w:sz w:val="24"/>
          <w:szCs w:val="24"/>
        </w:rPr>
        <w:t>として，主に外部から行う点検である。</w:t>
      </w:r>
    </w:p>
    <w:p w14:paraId="20929F53" w14:textId="77777777" w:rsidR="00EB1A18" w:rsidRPr="006B104D" w:rsidRDefault="00EB1A18" w:rsidP="00EB1A18">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機器・装置の運転又は停止状態において，各部の異常の有無についての点検，清掃及び測定器による内部診断，性能試験を行う。</w:t>
      </w:r>
    </w:p>
    <w:p w14:paraId="33F70593" w14:textId="77777777" w:rsidR="00EB1A18" w:rsidRPr="006B104D" w:rsidRDefault="00EB1A18" w:rsidP="00EB1A18">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精密点検</w:t>
      </w:r>
    </w:p>
    <w:p w14:paraId="269DAAC0" w14:textId="77777777" w:rsidR="00EB1A18" w:rsidRPr="006B104D" w:rsidRDefault="00EB1A18" w:rsidP="00EB1A18">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機器・装置の</w:t>
      </w:r>
      <w:r w:rsidRPr="006C43F9">
        <w:rPr>
          <w:rFonts w:ascii="メイリオ" w:eastAsia="メイリオ" w:hAnsi="メイリオ"/>
          <w:sz w:val="24"/>
          <w:szCs w:val="24"/>
          <w:u w:val="thick" w:color="FF0000"/>
        </w:rPr>
        <w:t>機能の維持・回復を目的</w:t>
      </w:r>
      <w:r w:rsidRPr="006B104D">
        <w:rPr>
          <w:rFonts w:ascii="メイリオ" w:eastAsia="メイリオ" w:hAnsi="メイリオ"/>
          <w:sz w:val="24"/>
          <w:szCs w:val="24"/>
        </w:rPr>
        <w:t>として，主として</w:t>
      </w:r>
      <w:r w:rsidRPr="006C43F9">
        <w:rPr>
          <w:rFonts w:ascii="メイリオ" w:eastAsia="メイリオ" w:hAnsi="メイリオ"/>
          <w:sz w:val="24"/>
          <w:szCs w:val="24"/>
          <w:u w:val="thick" w:color="FF0000"/>
        </w:rPr>
        <w:t>分解して</w:t>
      </w:r>
      <w:r w:rsidRPr="006B104D">
        <w:rPr>
          <w:rFonts w:ascii="メイリオ" w:eastAsia="メイリオ" w:hAnsi="メイリオ"/>
          <w:sz w:val="24"/>
          <w:szCs w:val="24"/>
        </w:rPr>
        <w:t>行う点検である。</w:t>
      </w:r>
    </w:p>
    <w:p w14:paraId="09AC5322" w14:textId="77777777" w:rsidR="00EB1A18" w:rsidRPr="006B104D" w:rsidRDefault="00EB1A18" w:rsidP="004E0B3F">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機器・装置の停止状態において，分解し点検，清掃を実施した後，損傷，磨耗，その他異常部分の補修又は基準に基づく</w:t>
      </w:r>
      <w:r w:rsidRPr="006C43F9">
        <w:rPr>
          <w:rFonts w:ascii="メイリオ" w:eastAsia="メイリオ" w:hAnsi="メイリオ"/>
          <w:sz w:val="24"/>
          <w:szCs w:val="24"/>
          <w:u w:val="thick" w:color="FF0000"/>
        </w:rPr>
        <w:t>部品交換</w:t>
      </w:r>
      <w:r w:rsidRPr="006B104D">
        <w:rPr>
          <w:rFonts w:ascii="メイリオ" w:eastAsia="メイリオ" w:hAnsi="メイリオ"/>
          <w:sz w:val="24"/>
          <w:szCs w:val="24"/>
        </w:rPr>
        <w:t>を行い，併せて測定器により更に詳細な内部診断，性能試験を行う。</w:t>
      </w:r>
    </w:p>
    <w:p w14:paraId="32FDE87D" w14:textId="77777777" w:rsidR="00EB1A18" w:rsidRPr="006B104D" w:rsidRDefault="00EB1A18" w:rsidP="00EB1A18">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部分放電測定の電気的原理に基づくもの</w:t>
      </w:r>
    </w:p>
    <w:p w14:paraId="51CCD289" w14:textId="77777777" w:rsidR="00EB1A18" w:rsidRPr="006B104D" w:rsidRDefault="00EB1A18" w:rsidP="00EB1A18">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GIS 内部に設置した UHF 内部電極やスペーサ埋め込み電極，スペーサの外側に取り付けるサーチコイルなどのセンサのほか，各種アンテナ（ダイポール，バイコニカル等）を使用して電磁波を検出する。</w:t>
      </w:r>
    </w:p>
    <w:p w14:paraId="39B5A46B" w14:textId="77777777" w:rsidR="00EB1A18" w:rsidRPr="006B104D" w:rsidRDefault="00EB1A18" w:rsidP="00EB1A18">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部分放電測定の電気的以外の原理に基づくもの</w:t>
      </w:r>
    </w:p>
    <w:p w14:paraId="08715DC3" w14:textId="77777777" w:rsidR="00EB1A18" w:rsidRPr="006B104D" w:rsidRDefault="00EB1A18" w:rsidP="00EB1A18">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部分放電により発生するガス密度の振動や超音波を検出する。振動加速度セ</w:t>
      </w:r>
      <w:r w:rsidRPr="006B104D">
        <w:rPr>
          <w:rFonts w:ascii="メイリオ" w:eastAsia="メイリオ" w:hAnsi="メイリオ"/>
          <w:sz w:val="24"/>
          <w:szCs w:val="24"/>
        </w:rPr>
        <w:lastRenderedPageBreak/>
        <w:t>ンサや超音波センサを用いて振動や音波を検出する。</w:t>
      </w:r>
    </w:p>
    <w:p w14:paraId="0026C0DC" w14:textId="77777777" w:rsidR="00EB1A18" w:rsidRPr="006B104D" w:rsidRDefault="00EB1A18" w:rsidP="006C43F9">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部分放電により発生する分解生成ガスの有無や種類を検出する。ガスチェッカ（呈色反応試薬）を用いて分解生成ガスの有無を調べたり</w:t>
      </w:r>
      <w:r w:rsidRPr="006C43F9">
        <w:rPr>
          <w:rFonts w:ascii="メイリオ" w:eastAsia="メイリオ" w:hAnsi="メイリオ"/>
          <w:sz w:val="24"/>
          <w:szCs w:val="24"/>
          <w:u w:val="thick" w:color="FF0000"/>
        </w:rPr>
        <w:t>ガスクロ</w:t>
      </w:r>
      <w:r w:rsidRPr="006B104D">
        <w:rPr>
          <w:rFonts w:ascii="メイリオ" w:eastAsia="メイリオ" w:hAnsi="メイリオ"/>
          <w:sz w:val="24"/>
          <w:szCs w:val="24"/>
        </w:rPr>
        <w:t>マトグラフィーを用いてガスの種類や濃度を調べる。</w:t>
      </w:r>
    </w:p>
    <w:p w14:paraId="69C1622E" w14:textId="77777777" w:rsidR="00EB1A18" w:rsidRPr="006B104D" w:rsidRDefault="00EB1A18" w:rsidP="00EB1A18">
      <w:pPr>
        <w:snapToGrid w:val="0"/>
        <w:spacing w:line="211" w:lineRule="auto"/>
        <w:rPr>
          <w:rFonts w:ascii="メイリオ" w:eastAsia="メイリオ" w:hAnsi="メイリオ"/>
          <w:sz w:val="24"/>
          <w:szCs w:val="24"/>
        </w:rPr>
      </w:pPr>
    </w:p>
    <w:p w14:paraId="6A356C96" w14:textId="77777777" w:rsidR="00682A05" w:rsidRPr="006B104D" w:rsidRDefault="00682A05" w:rsidP="00682A05">
      <w:pPr>
        <w:pStyle w:val="2"/>
      </w:pPr>
      <w:r w:rsidRPr="006B104D">
        <w:rPr>
          <w:rFonts w:hint="eastAsia"/>
        </w:rPr>
        <w:t xml:space="preserve">H28　</w:t>
      </w:r>
      <w:r w:rsidRPr="006B104D">
        <w:t>問4　変圧器構成材料の劣化診断</w:t>
      </w:r>
    </w:p>
    <w:p w14:paraId="1E93A324" w14:textId="77777777" w:rsidR="00682A05" w:rsidRPr="006B104D" w:rsidRDefault="00682A05" w:rsidP="00682A05">
      <w:pPr>
        <w:snapToGrid w:val="0"/>
        <w:spacing w:line="211" w:lineRule="auto"/>
        <w:ind w:firstLineChars="50" w:firstLine="120"/>
        <w:rPr>
          <w:rFonts w:ascii="メイリオ" w:eastAsia="メイリオ" w:hAnsi="メイリオ"/>
          <w:sz w:val="24"/>
          <w:szCs w:val="24"/>
        </w:rPr>
      </w:pPr>
      <w:r w:rsidRPr="006B104D">
        <w:rPr>
          <w:rFonts w:ascii="メイリオ" w:eastAsia="メイリオ" w:hAnsi="メイリオ"/>
          <w:sz w:val="24"/>
          <w:szCs w:val="24"/>
        </w:rPr>
        <w:t>変圧器の寿命は，絶縁材料の劣化の程度に左右される。</w:t>
      </w:r>
      <w:r w:rsidRPr="006B104D">
        <w:rPr>
          <w:rFonts w:ascii="メイリオ" w:eastAsia="メイリオ" w:hAnsi="メイリオ"/>
          <w:b/>
          <w:bCs/>
          <w:sz w:val="24"/>
          <w:szCs w:val="24"/>
        </w:rPr>
        <w:t>絶縁油</w:t>
      </w:r>
      <w:r w:rsidRPr="006B104D">
        <w:rPr>
          <w:rFonts w:ascii="メイリオ" w:eastAsia="メイリオ" w:hAnsi="メイリオ"/>
          <w:sz w:val="24"/>
          <w:szCs w:val="24"/>
        </w:rPr>
        <w:t>は劣化しても洗浄や交換などが可能であるが，紙材料は，一般に修理や交換は不可能である。</w:t>
      </w:r>
    </w:p>
    <w:p w14:paraId="20E65E18" w14:textId="77777777" w:rsidR="00682A05" w:rsidRPr="006B104D" w:rsidRDefault="00682A05" w:rsidP="00682A05">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紙材料の中では，巻線に巻かれている絶縁紙が最も高温になるので，変圧器の寿命は巻線に巻かれている絶縁紙の最高温度部の劣化程度に左右される。このため，運転時間とともに絶縁紙の機械的性能である引張強度が低下し，初期の引張強度の</w:t>
      </w:r>
      <w:r w:rsidRPr="006B104D">
        <w:rPr>
          <w:rFonts w:ascii="メイリオ" w:eastAsia="メイリオ" w:hAnsi="メイリオ"/>
          <w:b/>
          <w:bCs/>
          <w:sz w:val="24"/>
          <w:szCs w:val="24"/>
        </w:rPr>
        <w:t>50 ～ 60</w:t>
      </w:r>
      <w:r w:rsidRPr="006B104D">
        <w:rPr>
          <w:rFonts w:ascii="メイリオ" w:eastAsia="メイリオ" w:hAnsi="メイリオ"/>
          <w:sz w:val="24"/>
          <w:szCs w:val="24"/>
        </w:rPr>
        <w:t> % が寿命とされている。絶縁紙の主要構成物質は</w:t>
      </w:r>
      <w:r w:rsidRPr="006B104D">
        <w:rPr>
          <w:rFonts w:ascii="メイリオ" w:eastAsia="メイリオ" w:hAnsi="メイリオ"/>
          <w:b/>
          <w:bCs/>
          <w:sz w:val="24"/>
          <w:szCs w:val="24"/>
        </w:rPr>
        <w:t>セルロース</w:t>
      </w:r>
      <w:r w:rsidRPr="006B104D">
        <w:rPr>
          <w:rFonts w:ascii="メイリオ" w:eastAsia="メイリオ" w:hAnsi="メイリオ"/>
          <w:sz w:val="24"/>
          <w:szCs w:val="24"/>
        </w:rPr>
        <w:t>分子であり，この分子の長さの目安として</w:t>
      </w:r>
      <w:r w:rsidRPr="006B104D">
        <w:rPr>
          <w:rFonts w:ascii="メイリオ" w:eastAsia="メイリオ" w:hAnsi="メイリオ"/>
          <w:b/>
          <w:bCs/>
          <w:sz w:val="24"/>
          <w:szCs w:val="24"/>
        </w:rPr>
        <w:t>平均重合度</w:t>
      </w:r>
      <w:r w:rsidRPr="006B104D">
        <w:rPr>
          <w:rFonts w:ascii="メイリオ" w:eastAsia="メイリオ" w:hAnsi="メイリオ" w:hint="eastAsia"/>
          <w:b/>
          <w:bCs/>
          <w:sz w:val="24"/>
          <w:szCs w:val="24"/>
        </w:rPr>
        <w:t>（平均分子量を繰り返し単位の式量で割った値）</w:t>
      </w:r>
      <w:r w:rsidRPr="006B104D">
        <w:rPr>
          <w:rFonts w:ascii="メイリオ" w:eastAsia="メイリオ" w:hAnsi="メイリオ"/>
          <w:sz w:val="24"/>
          <w:szCs w:val="24"/>
        </w:rPr>
        <w:t>が用いられ，絶縁紙が熱的に劣化すると，絶縁紙の</w:t>
      </w:r>
      <w:r w:rsidRPr="006B104D">
        <w:rPr>
          <w:rFonts w:ascii="メイリオ" w:eastAsia="メイリオ" w:hAnsi="メイリオ"/>
          <w:b/>
          <w:bCs/>
          <w:sz w:val="24"/>
          <w:szCs w:val="24"/>
        </w:rPr>
        <w:t>セルロース</w:t>
      </w:r>
      <w:r w:rsidRPr="006B104D">
        <w:rPr>
          <w:rFonts w:ascii="メイリオ" w:eastAsia="メイリオ" w:hAnsi="メイリオ"/>
          <w:sz w:val="24"/>
          <w:szCs w:val="24"/>
        </w:rPr>
        <w:t>分子間の連鎖が切断され，</w:t>
      </w:r>
      <w:r w:rsidRPr="006B104D">
        <w:rPr>
          <w:rFonts w:ascii="メイリオ" w:eastAsia="メイリオ" w:hAnsi="メイリオ"/>
          <w:b/>
          <w:bCs/>
          <w:sz w:val="24"/>
          <w:szCs w:val="24"/>
        </w:rPr>
        <w:t>平均重合度</w:t>
      </w:r>
      <w:r w:rsidRPr="006B104D">
        <w:rPr>
          <w:rFonts w:ascii="メイリオ" w:eastAsia="メイリオ" w:hAnsi="メイリオ"/>
          <w:sz w:val="24"/>
          <w:szCs w:val="24"/>
        </w:rPr>
        <w:t>が低下し，引張強度は低下する。つまり，絶縁紙の引張強度は，</w:t>
      </w:r>
      <w:r w:rsidRPr="006B104D">
        <w:rPr>
          <w:rFonts w:ascii="メイリオ" w:eastAsia="メイリオ" w:hAnsi="メイリオ"/>
          <w:b/>
          <w:bCs/>
          <w:sz w:val="24"/>
          <w:szCs w:val="24"/>
        </w:rPr>
        <w:t>平均重合度</w:t>
      </w:r>
      <w:r w:rsidRPr="006B104D">
        <w:rPr>
          <w:rFonts w:ascii="メイリオ" w:eastAsia="メイリオ" w:hAnsi="メイリオ"/>
          <w:sz w:val="24"/>
          <w:szCs w:val="24"/>
        </w:rPr>
        <w:t>という物差しで決めることができる。</w:t>
      </w:r>
    </w:p>
    <w:p w14:paraId="40B4732B" w14:textId="77777777" w:rsidR="00682A05" w:rsidRPr="006B104D" w:rsidRDefault="00682A05" w:rsidP="00682A05">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しかし，運転中に変圧器内の絶縁紙を採取することは困難であるため，変圧器の絶縁紙が劣化すると絶縁油中に溶解する</w:t>
      </w:r>
      <w:r w:rsidRPr="006B104D">
        <w:rPr>
          <w:rFonts w:ascii="メイリオ" w:eastAsia="メイリオ" w:hAnsi="メイリオ"/>
          <w:b/>
          <w:bCs/>
          <w:sz w:val="24"/>
          <w:szCs w:val="24"/>
        </w:rPr>
        <w:t>セルロース</w:t>
      </w:r>
      <w:r w:rsidRPr="006B104D">
        <w:rPr>
          <w:rFonts w:ascii="メイリオ" w:eastAsia="メイリオ" w:hAnsi="メイリオ"/>
          <w:sz w:val="24"/>
          <w:szCs w:val="24"/>
        </w:rPr>
        <w:t>の分解生成物である</w:t>
      </w:r>
      <w:r w:rsidRPr="006B104D">
        <w:rPr>
          <w:rFonts w:ascii="メイリオ" w:eastAsia="メイリオ" w:hAnsi="メイリオ"/>
          <w:b/>
          <w:bCs/>
          <w:sz w:val="24"/>
          <w:szCs w:val="24"/>
        </w:rPr>
        <w:t>フルフラール</w:t>
      </w:r>
      <w:r w:rsidRPr="006B104D">
        <w:rPr>
          <w:rFonts w:ascii="メイリオ" w:eastAsia="メイリオ" w:hAnsi="メイリオ"/>
          <w:sz w:val="24"/>
          <w:szCs w:val="24"/>
        </w:rPr>
        <w:t>等の量を用いて，</w:t>
      </w:r>
      <w:r w:rsidRPr="006B104D">
        <w:rPr>
          <w:rFonts w:ascii="メイリオ" w:eastAsia="メイリオ" w:hAnsi="メイリオ"/>
          <w:b/>
          <w:bCs/>
          <w:sz w:val="24"/>
          <w:szCs w:val="24"/>
        </w:rPr>
        <w:t>平均重合度</w:t>
      </w:r>
      <w:r w:rsidRPr="006B104D">
        <w:rPr>
          <w:rFonts w:ascii="メイリオ" w:eastAsia="メイリオ" w:hAnsi="メイリオ"/>
          <w:sz w:val="24"/>
          <w:szCs w:val="24"/>
        </w:rPr>
        <w:t>との相関から絶縁紙の経年劣化度を診断する方法が実用化されている。</w:t>
      </w:r>
    </w:p>
    <w:p w14:paraId="38037D38" w14:textId="77777777" w:rsidR="00682A05" w:rsidRPr="006B104D" w:rsidRDefault="00682A05" w:rsidP="00682A05">
      <w:pPr>
        <w:pStyle w:val="2"/>
      </w:pPr>
      <w:r w:rsidRPr="006B104D">
        <w:rPr>
          <w:rFonts w:hint="eastAsia"/>
        </w:rPr>
        <w:t xml:space="preserve">二次　H28　２種　</w:t>
      </w:r>
      <w:r w:rsidRPr="006B104D">
        <w:t>問2　変圧器の油中ガス分析</w:t>
      </w:r>
    </w:p>
    <w:p w14:paraId="78E7A05C" w14:textId="77777777" w:rsidR="00682A05" w:rsidRPr="006B104D" w:rsidRDefault="00682A05" w:rsidP="006C43F9">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変圧器の異常診断手法として油中ガス分析が用いられている。油中ガス分析は可燃性ガスの量や組成比などから内部異常の有無・様相を診断する手法である。油中ガス分析による異常診断方法及び最終的な処置を決定するための総合診断に関する下記項目について述べよ。</w:t>
      </w:r>
    </w:p>
    <w:p w14:paraId="68FFF383" w14:textId="77777777" w:rsidR="00682A05" w:rsidRPr="006B104D" w:rsidRDefault="00682A05" w:rsidP="00682A05">
      <w:pPr>
        <w:numPr>
          <w:ilvl w:val="0"/>
          <w:numId w:val="84"/>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過熱時に発生する特徴的なガスを二つ挙げ，その発生ガスの組成比などから推定できる過熱の様相について述べよ。</w:t>
      </w:r>
    </w:p>
    <w:p w14:paraId="3E2DDFCD" w14:textId="77777777" w:rsidR="00682A05" w:rsidRPr="006B104D" w:rsidRDefault="00682A05" w:rsidP="00682A05">
      <w:pPr>
        <w:numPr>
          <w:ilvl w:val="0"/>
          <w:numId w:val="84"/>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lastRenderedPageBreak/>
        <w:t>放電を伴う内部異常時に発生する特徴的なガスを一つ挙げ，内部異常時以外にもこのガスが発生する要因について述べよ。</w:t>
      </w:r>
    </w:p>
    <w:p w14:paraId="00EF94F1" w14:textId="77777777" w:rsidR="00682A05" w:rsidRDefault="00682A05" w:rsidP="00682A05">
      <w:pPr>
        <w:numPr>
          <w:ilvl w:val="0"/>
          <w:numId w:val="84"/>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油中ガス分析で内部異常と診断された場合，総合診断を行うために実施すべき試験・点検・調査事項並びに，最終的に決定する処置内容について述べよ。</w:t>
      </w:r>
    </w:p>
    <w:p w14:paraId="02319063" w14:textId="77777777" w:rsidR="00682A05" w:rsidRPr="006B104D" w:rsidRDefault="00682A05" w:rsidP="00682A05">
      <w:pPr>
        <w:snapToGrid w:val="0"/>
        <w:spacing w:line="211" w:lineRule="auto"/>
        <w:ind w:left="720"/>
        <w:rPr>
          <w:rFonts w:ascii="メイリオ" w:eastAsia="メイリオ" w:hAnsi="メイリオ"/>
          <w:sz w:val="24"/>
          <w:szCs w:val="24"/>
        </w:rPr>
      </w:pPr>
    </w:p>
    <w:p w14:paraId="427CC73C" w14:textId="77777777" w:rsidR="00682A05" w:rsidRPr="006B104D" w:rsidRDefault="00682A05" w:rsidP="00682A05">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1. 過熱時に発生する特徴的なガス</w:t>
      </w:r>
    </w:p>
    <w:p w14:paraId="47F420A6" w14:textId="77777777" w:rsidR="00682A05" w:rsidRPr="006B104D" w:rsidRDefault="00682A05" w:rsidP="00682A05">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過熱時に発生する特徴的なガスとして</w:t>
      </w:r>
      <w:r w:rsidRPr="006E0742">
        <w:rPr>
          <w:rFonts w:ascii="メイリオ" w:eastAsia="メイリオ" w:hAnsi="メイリオ"/>
          <w:sz w:val="24"/>
          <w:szCs w:val="24"/>
          <w:u w:val="thick" w:color="FF0000"/>
        </w:rPr>
        <w:t>エチレン（C</w:t>
      </w:r>
      <w:r w:rsidRPr="006E0742">
        <w:rPr>
          <w:rFonts w:ascii="メイリオ" w:eastAsia="メイリオ" w:hAnsi="メイリオ"/>
          <w:sz w:val="24"/>
          <w:szCs w:val="24"/>
          <w:u w:val="thick" w:color="FF0000"/>
          <w:vertAlign w:val="subscript"/>
        </w:rPr>
        <w:t>2</w:t>
      </w:r>
      <w:r w:rsidRPr="006E0742">
        <w:rPr>
          <w:rFonts w:ascii="メイリオ" w:eastAsia="メイリオ" w:hAnsi="メイリオ"/>
          <w:sz w:val="24"/>
          <w:szCs w:val="24"/>
          <w:u w:val="thick" w:color="FF0000"/>
        </w:rPr>
        <w:t>H</w:t>
      </w:r>
      <w:r w:rsidRPr="006E0742">
        <w:rPr>
          <w:rFonts w:ascii="メイリオ" w:eastAsia="メイリオ" w:hAnsi="メイリオ"/>
          <w:sz w:val="24"/>
          <w:szCs w:val="24"/>
          <w:u w:val="thick" w:color="FF0000"/>
          <w:vertAlign w:val="subscript"/>
        </w:rPr>
        <w:t>4</w:t>
      </w:r>
      <w:r w:rsidRPr="006E0742">
        <w:rPr>
          <w:rFonts w:ascii="メイリオ" w:eastAsia="メイリオ" w:hAnsi="メイリオ"/>
          <w:sz w:val="24"/>
          <w:szCs w:val="24"/>
          <w:u w:val="thick" w:color="FF0000"/>
        </w:rPr>
        <w:t>）とエタン（C</w:t>
      </w:r>
      <w:r w:rsidRPr="006E0742">
        <w:rPr>
          <w:rFonts w:ascii="メイリオ" w:eastAsia="メイリオ" w:hAnsi="メイリオ"/>
          <w:sz w:val="24"/>
          <w:szCs w:val="24"/>
          <w:u w:val="thick" w:color="FF0000"/>
          <w:vertAlign w:val="subscript"/>
        </w:rPr>
        <w:t>2</w:t>
      </w:r>
      <w:r w:rsidRPr="006E0742">
        <w:rPr>
          <w:rFonts w:ascii="メイリオ" w:eastAsia="メイリオ" w:hAnsi="メイリオ"/>
          <w:sz w:val="24"/>
          <w:szCs w:val="24"/>
          <w:u w:val="thick" w:color="FF0000"/>
        </w:rPr>
        <w:t>H</w:t>
      </w:r>
      <w:r w:rsidRPr="006E0742">
        <w:rPr>
          <w:rFonts w:ascii="メイリオ" w:eastAsia="メイリオ" w:hAnsi="メイリオ"/>
          <w:sz w:val="24"/>
          <w:szCs w:val="24"/>
          <w:u w:val="thick" w:color="FF0000"/>
          <w:vertAlign w:val="subscript"/>
        </w:rPr>
        <w:t>6</w:t>
      </w:r>
      <w:r w:rsidRPr="006E0742">
        <w:rPr>
          <w:rFonts w:ascii="メイリオ" w:eastAsia="メイリオ" w:hAnsi="メイリオ"/>
          <w:sz w:val="24"/>
          <w:szCs w:val="24"/>
          <w:u w:val="thick" w:color="FF0000"/>
        </w:rPr>
        <w:t>）</w:t>
      </w:r>
      <w:r w:rsidRPr="006B104D">
        <w:rPr>
          <w:rFonts w:ascii="メイリオ" w:eastAsia="メイリオ" w:hAnsi="メイリオ"/>
          <w:sz w:val="24"/>
          <w:szCs w:val="24"/>
        </w:rPr>
        <w:t>が挙げられる。</w:t>
      </w:r>
    </w:p>
    <w:p w14:paraId="7B955558" w14:textId="77777777" w:rsidR="00682A05" w:rsidRPr="006B104D" w:rsidRDefault="00682A05" w:rsidP="006E0742">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過熱レベル（高温過熱・低温過熱）により発生ガスの成分が変化し，高温過熱ではエチレンが，低温過熱ではエタンが多く発生する。また，組成比などから過熱部位（巻線部・金属部）の推定を行うことができる。</w:t>
      </w:r>
    </w:p>
    <w:p w14:paraId="2AF81764" w14:textId="77777777" w:rsidR="00682A05" w:rsidRPr="006B104D" w:rsidRDefault="00682A05" w:rsidP="00682A05">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2. 放電を伴う内部異常時に発生する特徴的なガス</w:t>
      </w:r>
    </w:p>
    <w:p w14:paraId="0AA62C13" w14:textId="77777777" w:rsidR="00682A05" w:rsidRPr="006B104D" w:rsidRDefault="00682A05" w:rsidP="00682A05">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放電時に発生する特徴的なガスとして</w:t>
      </w:r>
      <w:r w:rsidRPr="006E0742">
        <w:rPr>
          <w:rFonts w:ascii="メイリオ" w:eastAsia="メイリオ" w:hAnsi="メイリオ"/>
          <w:sz w:val="24"/>
          <w:szCs w:val="24"/>
          <w:u w:val="thick" w:color="FF0000"/>
        </w:rPr>
        <w:t>アセチレン（C</w:t>
      </w:r>
      <w:r w:rsidRPr="006E0742">
        <w:rPr>
          <w:rFonts w:ascii="メイリオ" w:eastAsia="メイリオ" w:hAnsi="メイリオ"/>
          <w:sz w:val="24"/>
          <w:szCs w:val="24"/>
          <w:u w:val="thick" w:color="FF0000"/>
          <w:vertAlign w:val="subscript"/>
        </w:rPr>
        <w:t>2</w:t>
      </w:r>
      <w:r w:rsidRPr="006E0742">
        <w:rPr>
          <w:rFonts w:ascii="メイリオ" w:eastAsia="メイリオ" w:hAnsi="メイリオ"/>
          <w:sz w:val="24"/>
          <w:szCs w:val="24"/>
          <w:u w:val="thick" w:color="FF0000"/>
        </w:rPr>
        <w:t>H</w:t>
      </w:r>
      <w:r w:rsidRPr="006E0742">
        <w:rPr>
          <w:rFonts w:ascii="メイリオ" w:eastAsia="メイリオ" w:hAnsi="メイリオ"/>
          <w:sz w:val="24"/>
          <w:szCs w:val="24"/>
          <w:u w:val="thick" w:color="FF0000"/>
          <w:vertAlign w:val="subscript"/>
        </w:rPr>
        <w:t>2</w:t>
      </w:r>
      <w:r w:rsidRPr="006E0742">
        <w:rPr>
          <w:rFonts w:ascii="メイリオ" w:eastAsia="メイリオ" w:hAnsi="メイリオ"/>
          <w:sz w:val="24"/>
          <w:szCs w:val="24"/>
          <w:u w:val="thick" w:color="FF0000"/>
        </w:rPr>
        <w:t>）</w:t>
      </w:r>
      <w:r w:rsidRPr="006B104D">
        <w:rPr>
          <w:rFonts w:ascii="メイリオ" w:eastAsia="メイリオ" w:hAnsi="メイリオ"/>
          <w:sz w:val="24"/>
          <w:szCs w:val="24"/>
        </w:rPr>
        <w:t>，水素（H</w:t>
      </w:r>
      <w:r w:rsidRPr="006B104D">
        <w:rPr>
          <w:rFonts w:ascii="メイリオ" w:eastAsia="メイリオ" w:hAnsi="メイリオ"/>
          <w:sz w:val="24"/>
          <w:szCs w:val="24"/>
          <w:vertAlign w:val="subscript"/>
        </w:rPr>
        <w:t>2</w:t>
      </w:r>
      <w:r w:rsidRPr="006B104D">
        <w:rPr>
          <w:rFonts w:ascii="メイリオ" w:eastAsia="メイリオ" w:hAnsi="メイリオ"/>
          <w:sz w:val="24"/>
          <w:szCs w:val="24"/>
        </w:rPr>
        <w:t>）が挙げられる。アセチレンは絶縁油から発生する分解ガスのうち，</w:t>
      </w:r>
      <w:r w:rsidRPr="006E0742">
        <w:rPr>
          <w:rFonts w:ascii="メイリオ" w:eastAsia="メイリオ" w:hAnsi="メイリオ"/>
          <w:sz w:val="24"/>
          <w:szCs w:val="24"/>
          <w:u w:val="thick" w:color="FF0000"/>
        </w:rPr>
        <w:t>アーク放電など特に高温時</w:t>
      </w:r>
      <w:r w:rsidRPr="006B104D">
        <w:rPr>
          <w:rFonts w:ascii="メイリオ" w:eastAsia="メイリオ" w:hAnsi="メイリオ"/>
          <w:sz w:val="24"/>
          <w:szCs w:val="24"/>
        </w:rPr>
        <w:t>に発生するものである。</w:t>
      </w:r>
    </w:p>
    <w:p w14:paraId="23F59917" w14:textId="77777777" w:rsidR="00682A05" w:rsidRPr="006B104D" w:rsidRDefault="00682A05" w:rsidP="00682A05">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水素は経年劣化でも発生する一方，アセチレンは微量であっても検出された場合は内部異常の可能性が高い。</w:t>
      </w:r>
    </w:p>
    <w:p w14:paraId="1FFEC613" w14:textId="77777777" w:rsidR="00682A05" w:rsidRPr="006B104D" w:rsidRDefault="00682A05" w:rsidP="00682A05">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アセチレンは LTC（負荷時タップ切換器）動作時に切換開閉器室内の絶縁油が分解することでも発生することから，LTC 内の絶縁油が変圧器本体タンクへ混入すると内部異常と誤診断されるおそれがあるため，注意が必要である。</w:t>
      </w:r>
    </w:p>
    <w:p w14:paraId="0C017BA8" w14:textId="77777777" w:rsidR="00682A05" w:rsidRPr="006B104D" w:rsidRDefault="00682A05" w:rsidP="00682A05">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3. 総合診断を行うために実施すべき試験・点検・調査事項</w:t>
      </w:r>
    </w:p>
    <w:p w14:paraId="2FF18AB6" w14:textId="77777777" w:rsidR="00682A05" w:rsidRPr="006B104D" w:rsidRDefault="00682A05" w:rsidP="00682A05">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電気的試験（巻線抵抗，部分放電測定など），外部一般点検（放圧管の動作，タンクの変形など），運転履歴・改修履歴の調査（過負荷運転など）などの項目を総合して，変圧器の</w:t>
      </w:r>
      <w:r w:rsidRPr="006E0742">
        <w:rPr>
          <w:rFonts w:ascii="メイリオ" w:eastAsia="メイリオ" w:hAnsi="メイリオ"/>
          <w:sz w:val="24"/>
          <w:szCs w:val="24"/>
          <w:u w:val="thick" w:color="FF0000"/>
        </w:rPr>
        <w:t>運転継続可否</w:t>
      </w:r>
      <w:r w:rsidRPr="006B104D">
        <w:rPr>
          <w:rFonts w:ascii="メイリオ" w:eastAsia="メイリオ" w:hAnsi="メイリオ"/>
          <w:sz w:val="24"/>
          <w:szCs w:val="24"/>
        </w:rPr>
        <w:t>，内部点検・</w:t>
      </w:r>
      <w:r w:rsidRPr="006E0742">
        <w:rPr>
          <w:rFonts w:ascii="メイリオ" w:eastAsia="メイリオ" w:hAnsi="メイリオ"/>
          <w:sz w:val="24"/>
          <w:szCs w:val="24"/>
          <w:u w:val="thick" w:color="FF0000"/>
        </w:rPr>
        <w:t>修理の要否</w:t>
      </w:r>
      <w:r w:rsidRPr="006B104D">
        <w:rPr>
          <w:rFonts w:ascii="メイリオ" w:eastAsia="メイリオ" w:hAnsi="メイリオ"/>
          <w:sz w:val="24"/>
          <w:szCs w:val="24"/>
        </w:rPr>
        <w:t>などの最終的な処置を決定する。</w:t>
      </w:r>
    </w:p>
    <w:p w14:paraId="6063482C" w14:textId="77777777" w:rsidR="00682A05" w:rsidRPr="006B104D" w:rsidRDefault="00682A05" w:rsidP="00682A05">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(1) 外部点検</w:t>
      </w:r>
    </w:p>
    <w:p w14:paraId="5BD4BAF1" w14:textId="77777777" w:rsidR="00682A05" w:rsidRPr="006B104D" w:rsidRDefault="00682A05" w:rsidP="00682A05">
      <w:pPr>
        <w:snapToGrid w:val="0"/>
        <w:spacing w:line="211" w:lineRule="auto"/>
        <w:ind w:firstLineChars="50" w:firstLine="120"/>
        <w:rPr>
          <w:rFonts w:ascii="メイリオ" w:eastAsia="メイリオ" w:hAnsi="メイリオ"/>
          <w:sz w:val="24"/>
          <w:szCs w:val="24"/>
        </w:rPr>
      </w:pPr>
      <w:r w:rsidRPr="006B104D">
        <w:rPr>
          <w:rFonts w:ascii="メイリオ" w:eastAsia="メイリオ" w:hAnsi="メイリオ"/>
          <w:sz w:val="24"/>
          <w:szCs w:val="24"/>
        </w:rPr>
        <w:t>変圧器などの外部一般点検は内部異常に伴う内圧上昇，温度上昇などによる外観の異常および補機類の状態など，以下の項目などにポイントをおいて行う。</w:t>
      </w:r>
    </w:p>
    <w:p w14:paraId="0B148C2A" w14:textId="77777777" w:rsidR="00682A05" w:rsidRPr="006B104D" w:rsidRDefault="00682A05" w:rsidP="00682A05">
      <w:pPr>
        <w:numPr>
          <w:ilvl w:val="0"/>
          <w:numId w:val="85"/>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放圧板の亀裂，噴油</w:t>
      </w:r>
    </w:p>
    <w:p w14:paraId="2E51EE37" w14:textId="77777777" w:rsidR="00682A05" w:rsidRPr="006B104D" w:rsidRDefault="00682A05" w:rsidP="00682A05">
      <w:pPr>
        <w:numPr>
          <w:ilvl w:val="0"/>
          <w:numId w:val="85"/>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タンクの変形，振動，漏油，油温上昇，油面，窒素圧の異常</w:t>
      </w:r>
    </w:p>
    <w:p w14:paraId="182C8E59" w14:textId="77777777" w:rsidR="00682A05" w:rsidRPr="006B104D" w:rsidRDefault="00682A05" w:rsidP="00682A05">
      <w:pPr>
        <w:numPr>
          <w:ilvl w:val="0"/>
          <w:numId w:val="85"/>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lastRenderedPageBreak/>
        <w:t>ブッシングの放電痕</w:t>
      </w:r>
    </w:p>
    <w:p w14:paraId="005DA20F" w14:textId="77777777" w:rsidR="00682A05" w:rsidRPr="006B104D" w:rsidRDefault="00682A05" w:rsidP="00682A05">
      <w:pPr>
        <w:numPr>
          <w:ilvl w:val="0"/>
          <w:numId w:val="85"/>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送油ポンプ，負荷時タップ切換装置の動作状態</w:t>
      </w:r>
    </w:p>
    <w:p w14:paraId="231ED5FE" w14:textId="77777777" w:rsidR="00682A05" w:rsidRPr="006B104D" w:rsidRDefault="00682A05" w:rsidP="00682A05">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(2) 運転歴，改修歴の調査</w:t>
      </w:r>
    </w:p>
    <w:p w14:paraId="7104421F" w14:textId="77777777" w:rsidR="00682A05" w:rsidRPr="006B104D" w:rsidRDefault="00682A05" w:rsidP="00682A05">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以下の項目などについて運転歴，改修歴を調査し，油中ガス分析結果の判定を誤らないようにする。</w:t>
      </w:r>
    </w:p>
    <w:p w14:paraId="4B69871D" w14:textId="77777777" w:rsidR="00682A05" w:rsidRPr="009719B6" w:rsidRDefault="00682A05" w:rsidP="00682A05">
      <w:pPr>
        <w:numPr>
          <w:ilvl w:val="0"/>
          <w:numId w:val="86"/>
        </w:numPr>
        <w:snapToGrid w:val="0"/>
        <w:spacing w:line="211" w:lineRule="auto"/>
        <w:rPr>
          <w:rFonts w:ascii="メイリオ" w:eastAsia="メイリオ" w:hAnsi="メイリオ"/>
          <w:sz w:val="24"/>
          <w:szCs w:val="24"/>
          <w:u w:val="thick" w:color="FF0000"/>
        </w:rPr>
      </w:pPr>
      <w:r w:rsidRPr="009719B6">
        <w:rPr>
          <w:rFonts w:ascii="メイリオ" w:eastAsia="メイリオ" w:hAnsi="メイリオ"/>
          <w:sz w:val="24"/>
          <w:szCs w:val="24"/>
          <w:u w:val="thick" w:color="FF0000"/>
        </w:rPr>
        <w:t>運転年数，運転状態（過負荷，過励磁など）</w:t>
      </w:r>
    </w:p>
    <w:p w14:paraId="2A713416" w14:textId="77777777" w:rsidR="00682A05" w:rsidRPr="009719B6" w:rsidRDefault="00682A05" w:rsidP="00682A05">
      <w:pPr>
        <w:numPr>
          <w:ilvl w:val="0"/>
          <w:numId w:val="86"/>
        </w:numPr>
        <w:snapToGrid w:val="0"/>
        <w:spacing w:line="211" w:lineRule="auto"/>
        <w:rPr>
          <w:rFonts w:ascii="メイリオ" w:eastAsia="メイリオ" w:hAnsi="メイリオ"/>
          <w:sz w:val="24"/>
          <w:szCs w:val="24"/>
          <w:u w:val="thick" w:color="FF0000"/>
        </w:rPr>
      </w:pPr>
      <w:r w:rsidRPr="009719B6">
        <w:rPr>
          <w:rFonts w:ascii="メイリオ" w:eastAsia="メイリオ" w:hAnsi="メイリオ"/>
          <w:sz w:val="24"/>
          <w:szCs w:val="24"/>
          <w:u w:val="thick" w:color="FF0000"/>
        </w:rPr>
        <w:t>季節，負荷による油温変化</w:t>
      </w:r>
    </w:p>
    <w:p w14:paraId="53E7ED95" w14:textId="77777777" w:rsidR="00682A05" w:rsidRPr="006B104D" w:rsidRDefault="00682A05" w:rsidP="00682A05">
      <w:pPr>
        <w:numPr>
          <w:ilvl w:val="0"/>
          <w:numId w:val="86"/>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負荷時タップ切換器の切換開閉器室</w:t>
      </w:r>
      <w:r w:rsidRPr="00C62917">
        <w:rPr>
          <w:rFonts w:ascii="メイリオ" w:eastAsia="メイリオ" w:hAnsi="メイリオ"/>
          <w:sz w:val="24"/>
          <w:szCs w:val="24"/>
          <w:u w:val="thick" w:color="0070C0"/>
        </w:rPr>
        <w:t>のシール不良</w:t>
      </w:r>
    </w:p>
    <w:p w14:paraId="039252D0" w14:textId="77777777" w:rsidR="00682A05" w:rsidRPr="006B104D" w:rsidRDefault="00682A05" w:rsidP="00682A05">
      <w:pPr>
        <w:numPr>
          <w:ilvl w:val="0"/>
          <w:numId w:val="86"/>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タンクなどの溶接修理</w:t>
      </w:r>
    </w:p>
    <w:p w14:paraId="1F7F9556" w14:textId="77777777" w:rsidR="00682A05" w:rsidRPr="006B104D" w:rsidRDefault="00682A05" w:rsidP="00682A05">
      <w:pPr>
        <w:numPr>
          <w:ilvl w:val="0"/>
          <w:numId w:val="86"/>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過去の事故時の残留ガス</w:t>
      </w:r>
    </w:p>
    <w:p w14:paraId="7C90B850" w14:textId="77777777" w:rsidR="00682A05" w:rsidRPr="006B104D" w:rsidRDefault="00682A05" w:rsidP="00682A05">
      <w:pPr>
        <w:numPr>
          <w:ilvl w:val="0"/>
          <w:numId w:val="86"/>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油劣化防止方式</w:t>
      </w:r>
    </w:p>
    <w:p w14:paraId="56FBDE7B" w14:textId="77777777" w:rsidR="00682A05" w:rsidRPr="006B104D" w:rsidRDefault="00682A05" w:rsidP="00682A05">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(3) 電気的試験</w:t>
      </w:r>
    </w:p>
    <w:p w14:paraId="1792F39F" w14:textId="77777777" w:rsidR="00682A05" w:rsidRPr="006B104D" w:rsidRDefault="00682A05" w:rsidP="00682A05">
      <w:pPr>
        <w:snapToGrid w:val="0"/>
        <w:spacing w:line="211" w:lineRule="auto"/>
        <w:ind w:firstLineChars="50" w:firstLine="120"/>
        <w:rPr>
          <w:rFonts w:ascii="メイリオ" w:eastAsia="メイリオ" w:hAnsi="メイリオ"/>
          <w:sz w:val="24"/>
          <w:szCs w:val="24"/>
        </w:rPr>
      </w:pPr>
      <w:r w:rsidRPr="006B104D">
        <w:rPr>
          <w:rFonts w:ascii="メイリオ" w:eastAsia="メイリオ" w:hAnsi="メイリオ"/>
          <w:sz w:val="24"/>
          <w:szCs w:val="24"/>
        </w:rPr>
        <w:t>油中ガス分析による診断結果と関連させて試験項目を選定する。例えば，油中ガス分析結果において</w:t>
      </w:r>
      <w:r w:rsidRPr="009719B6">
        <w:rPr>
          <w:rFonts w:ascii="メイリオ" w:eastAsia="メイリオ" w:hAnsi="メイリオ"/>
          <w:sz w:val="24"/>
          <w:szCs w:val="24"/>
          <w:u w:val="thick" w:color="FF0000"/>
        </w:rPr>
        <w:t>過熱異常</w:t>
      </w:r>
      <w:r w:rsidRPr="006B104D">
        <w:rPr>
          <w:rFonts w:ascii="メイリオ" w:eastAsia="メイリオ" w:hAnsi="メイリオ"/>
          <w:sz w:val="24"/>
          <w:szCs w:val="24"/>
        </w:rPr>
        <w:t>と診断された場合には，主回路の各接続部およびタップ切換器などの</w:t>
      </w:r>
      <w:r w:rsidRPr="009719B6">
        <w:rPr>
          <w:rFonts w:ascii="メイリオ" w:eastAsia="メイリオ" w:hAnsi="メイリオ"/>
          <w:sz w:val="24"/>
          <w:szCs w:val="24"/>
          <w:u w:val="thick" w:color="FF0000"/>
        </w:rPr>
        <w:t>接触不良</w:t>
      </w:r>
      <w:r w:rsidRPr="006B104D">
        <w:rPr>
          <w:rFonts w:ascii="メイリオ" w:eastAsia="メイリオ" w:hAnsi="メイリオ"/>
          <w:sz w:val="24"/>
          <w:szCs w:val="24"/>
        </w:rPr>
        <w:t>を予測して各巻線および，各タップにおける</w:t>
      </w:r>
      <w:r w:rsidRPr="009719B6">
        <w:rPr>
          <w:rFonts w:ascii="メイリオ" w:eastAsia="メイリオ" w:hAnsi="メイリオ"/>
          <w:sz w:val="24"/>
          <w:szCs w:val="24"/>
          <w:u w:val="thick" w:color="FF0000"/>
        </w:rPr>
        <w:t>巻線抵抗</w:t>
      </w:r>
      <w:r w:rsidRPr="006B104D">
        <w:rPr>
          <w:rFonts w:ascii="メイリオ" w:eastAsia="メイリオ" w:hAnsi="メイリオ"/>
          <w:sz w:val="24"/>
          <w:szCs w:val="24"/>
        </w:rPr>
        <w:t>を測定する。また，</w:t>
      </w:r>
      <w:r w:rsidRPr="009719B6">
        <w:rPr>
          <w:rFonts w:ascii="メイリオ" w:eastAsia="メイリオ" w:hAnsi="メイリオ"/>
          <w:sz w:val="24"/>
          <w:szCs w:val="24"/>
          <w:u w:val="thick" w:color="0070C0"/>
        </w:rPr>
        <w:t>放電異常</w:t>
      </w:r>
      <w:r w:rsidRPr="006B104D">
        <w:rPr>
          <w:rFonts w:ascii="メイリオ" w:eastAsia="メイリオ" w:hAnsi="メイリオ"/>
          <w:sz w:val="24"/>
          <w:szCs w:val="24"/>
        </w:rPr>
        <w:t>と診断された場合には巻線の</w:t>
      </w:r>
      <w:r w:rsidRPr="009719B6">
        <w:rPr>
          <w:rFonts w:ascii="メイリオ" w:eastAsia="メイリオ" w:hAnsi="メイリオ"/>
          <w:sz w:val="24"/>
          <w:szCs w:val="24"/>
          <w:u w:val="thick" w:color="0070C0"/>
        </w:rPr>
        <w:t>層間短絡</w:t>
      </w:r>
      <w:r w:rsidRPr="006B104D">
        <w:rPr>
          <w:rFonts w:ascii="メイリオ" w:eastAsia="メイリオ" w:hAnsi="メイリオ"/>
          <w:sz w:val="24"/>
          <w:szCs w:val="24"/>
        </w:rPr>
        <w:t>を想定して</w:t>
      </w:r>
      <w:r w:rsidRPr="00C62917">
        <w:rPr>
          <w:rFonts w:ascii="メイリオ" w:eastAsia="メイリオ" w:hAnsi="メイリオ"/>
          <w:sz w:val="24"/>
          <w:szCs w:val="24"/>
          <w:u w:val="thick" w:color="0070C0"/>
        </w:rPr>
        <w:t>変圧比試験</w:t>
      </w:r>
      <w:r w:rsidRPr="006B104D">
        <w:rPr>
          <w:rFonts w:ascii="メイリオ" w:eastAsia="メイリオ" w:hAnsi="メイリオ"/>
          <w:sz w:val="24"/>
          <w:szCs w:val="24"/>
        </w:rPr>
        <w:t>，励磁電流測定などを実施する。</w:t>
      </w:r>
    </w:p>
    <w:p w14:paraId="7BE0A996" w14:textId="77777777" w:rsidR="00D075AC" w:rsidRPr="006B104D" w:rsidRDefault="00D075AC" w:rsidP="00D075AC">
      <w:pPr>
        <w:pStyle w:val="2"/>
      </w:pPr>
      <w:r w:rsidRPr="006B104D">
        <w:rPr>
          <w:rFonts w:hint="eastAsia"/>
        </w:rPr>
        <w:t xml:space="preserve">二次　H29　</w:t>
      </w:r>
      <w:r w:rsidRPr="006B104D">
        <w:t>問2　油入変圧器の内部絶縁材料</w:t>
      </w:r>
    </w:p>
    <w:p w14:paraId="74D6D294" w14:textId="77777777" w:rsidR="00D075AC" w:rsidRPr="006B104D" w:rsidRDefault="00D075AC" w:rsidP="00D075A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油入変圧器の内部絶縁には，絶縁油と絶縁紙（クラフト紙）などのセルロース系絶縁材料が使用されている。これら絶縁材料について次の問に答えよ。</w:t>
      </w:r>
    </w:p>
    <w:p w14:paraId="705977F7" w14:textId="77777777" w:rsidR="00D075AC" w:rsidRPr="006B104D" w:rsidRDefault="00D075AC" w:rsidP="00D075AC">
      <w:pPr>
        <w:numPr>
          <w:ilvl w:val="0"/>
          <w:numId w:val="371"/>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絶縁油には一般に鉱油が使用されているが，絶縁油が吸湿したり，空気に長時間さらされると絶縁性能が低下する。この場合の絶縁油の絶縁特性を確認する診断項目を四つ挙げ，その診断項目と絶縁性能低下との関係がどのようになるかを簡潔に述べよ。</w:t>
      </w:r>
    </w:p>
    <w:p w14:paraId="335C36D7" w14:textId="77777777" w:rsidR="00D075AC" w:rsidRPr="006B104D" w:rsidRDefault="00D075AC" w:rsidP="00D075AC">
      <w:pPr>
        <w:numPr>
          <w:ilvl w:val="0"/>
          <w:numId w:val="371"/>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不燃性・難燃性などの防災性や環境適合性の観点から，鉱油以外の絶縁媒体を使用した油入変圧器が実用化されている。鉱油以外の絶縁媒体を二つ挙げよ。</w:t>
      </w:r>
    </w:p>
    <w:p w14:paraId="73B0B689" w14:textId="77777777" w:rsidR="00D075AC" w:rsidRPr="006B104D" w:rsidRDefault="00D075AC" w:rsidP="00D075AC">
      <w:pPr>
        <w:numPr>
          <w:ilvl w:val="0"/>
          <w:numId w:val="371"/>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絶縁紙の絶縁特性を向上させる方法の一つとして，油浸して気密度を上げる方法があるが，その他の方法を一つ説明せよ。</w:t>
      </w:r>
    </w:p>
    <w:p w14:paraId="5D579D34" w14:textId="77777777" w:rsidR="00D075AC" w:rsidRPr="006B104D" w:rsidRDefault="00D075AC" w:rsidP="00D075AC">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lastRenderedPageBreak/>
        <w:t>1.　絶縁油の絶縁特性を確認する診断項目</w:t>
      </w:r>
    </w:p>
    <w:p w14:paraId="0536C26A" w14:textId="77777777" w:rsidR="00D075AC" w:rsidRPr="006B104D" w:rsidRDefault="00D075AC" w:rsidP="00D075AC">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絶縁破壊電圧</w:t>
      </w:r>
    </w:p>
    <w:p w14:paraId="20CD0CEA" w14:textId="77777777" w:rsidR="00D075AC" w:rsidRPr="006B104D" w:rsidRDefault="00D075AC" w:rsidP="00D075A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酸化や水分量の増加，油中微粒子などにより絶縁油が劣化すると絶縁破壊電圧が低下する。</w:t>
      </w:r>
    </w:p>
    <w:p w14:paraId="75752D85" w14:textId="77777777" w:rsidR="00D075AC" w:rsidRPr="006B104D" w:rsidRDefault="00D075AC" w:rsidP="00D075AC">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全酸価</w:t>
      </w:r>
    </w:p>
    <w:p w14:paraId="2B603038" w14:textId="77777777" w:rsidR="00D075AC" w:rsidRPr="006B104D" w:rsidRDefault="00D075AC" w:rsidP="004E0B3F">
      <w:pPr>
        <w:snapToGrid w:val="0"/>
        <w:spacing w:line="211" w:lineRule="auto"/>
        <w:ind w:leftChars="100" w:left="210"/>
        <w:rPr>
          <w:rFonts w:ascii="メイリオ" w:eastAsia="メイリオ" w:hAnsi="メイリオ"/>
          <w:sz w:val="24"/>
          <w:szCs w:val="24"/>
        </w:rPr>
      </w:pPr>
      <w:r w:rsidRPr="006B104D">
        <w:rPr>
          <w:rFonts w:ascii="メイリオ" w:eastAsia="メイリオ" w:hAnsi="メイリオ"/>
          <w:sz w:val="24"/>
          <w:szCs w:val="24"/>
        </w:rPr>
        <w:t>絶縁油の酸化劣化により有機酸が生成され全酸価が増加すると，絶縁性能が低下する。</w:t>
      </w:r>
    </w:p>
    <w:p w14:paraId="24269336" w14:textId="77777777" w:rsidR="00D075AC" w:rsidRPr="006B104D" w:rsidRDefault="00D075AC" w:rsidP="00D075AC">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体積抵抗率</w:t>
      </w:r>
    </w:p>
    <w:p w14:paraId="76EA414D" w14:textId="77777777" w:rsidR="00D075AC" w:rsidRPr="006B104D" w:rsidRDefault="00D075AC" w:rsidP="004E0B3F">
      <w:pPr>
        <w:snapToGrid w:val="0"/>
        <w:spacing w:line="211" w:lineRule="auto"/>
        <w:ind w:leftChars="100" w:left="210"/>
        <w:rPr>
          <w:rFonts w:ascii="メイリオ" w:eastAsia="メイリオ" w:hAnsi="メイリオ"/>
          <w:sz w:val="24"/>
          <w:szCs w:val="24"/>
        </w:rPr>
      </w:pPr>
      <w:r w:rsidRPr="006B104D">
        <w:rPr>
          <w:rFonts w:ascii="メイリオ" w:eastAsia="メイリオ" w:hAnsi="メイリオ"/>
          <w:sz w:val="24"/>
          <w:szCs w:val="24"/>
        </w:rPr>
        <w:t>絶縁油が劣化するとイオン性の物質が増加し体積抵抗率が減少し，絶縁性能が低下する。</w:t>
      </w:r>
    </w:p>
    <w:p w14:paraId="13D81A24" w14:textId="2856C9F8" w:rsidR="00D075AC" w:rsidRPr="006B104D" w:rsidRDefault="00D075AC" w:rsidP="00D075AC">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誘電正接（</w:t>
      </w:r>
      <w:r w:rsidRPr="006B104D">
        <w:rPr>
          <w:rFonts w:ascii="メイリオ" w:eastAsia="メイリオ" w:hAnsi="メイリオ"/>
          <w:sz w:val="24"/>
          <w:szCs w:val="24"/>
        </w:rPr>
        <w:t>tan</w:t>
      </w:r>
      <w:r w:rsidRPr="006B104D">
        <w:rPr>
          <w:rFonts w:ascii="メイリオ" w:eastAsia="メイリオ" w:hAnsi="メイリオ" w:cs="メイリオ" w:hint="eastAsia"/>
          <w:sz w:val="24"/>
          <w:szCs w:val="24"/>
        </w:rPr>
        <w:t>δ</w:t>
      </w:r>
      <w:r w:rsidRPr="006B104D">
        <w:rPr>
          <w:rFonts w:ascii="メイリオ" w:eastAsia="メイリオ" w:hAnsi="メイリオ"/>
          <w:b/>
          <w:bCs/>
          <w:sz w:val="24"/>
          <w:szCs w:val="24"/>
        </w:rPr>
        <w:t>）</w:t>
      </w:r>
    </w:p>
    <w:p w14:paraId="646F9198" w14:textId="77777777" w:rsidR="00D075AC" w:rsidRPr="006B104D" w:rsidRDefault="00D075AC" w:rsidP="004E0B3F">
      <w:pPr>
        <w:snapToGrid w:val="0"/>
        <w:spacing w:line="211" w:lineRule="auto"/>
        <w:ind w:leftChars="100" w:left="210"/>
        <w:rPr>
          <w:rFonts w:ascii="メイリオ" w:eastAsia="メイリオ" w:hAnsi="メイリオ"/>
          <w:sz w:val="24"/>
          <w:szCs w:val="24"/>
        </w:rPr>
      </w:pPr>
      <w:r w:rsidRPr="006B104D">
        <w:rPr>
          <w:rFonts w:ascii="メイリオ" w:eastAsia="メイリオ" w:hAnsi="メイリオ"/>
          <w:sz w:val="24"/>
          <w:szCs w:val="24"/>
        </w:rPr>
        <w:t>絶縁油が劣化するとイオン性の物質を生成するため誘電体損が増加し，絶縁性能が低下する。</w:t>
      </w:r>
    </w:p>
    <w:p w14:paraId="27316F1A" w14:textId="77777777" w:rsidR="00D075AC" w:rsidRPr="006B104D" w:rsidRDefault="00D075AC" w:rsidP="00D075AC">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水分量（油中水分量）</w:t>
      </w:r>
    </w:p>
    <w:p w14:paraId="2E800E17" w14:textId="77777777" w:rsidR="00D075AC" w:rsidRPr="006B104D" w:rsidRDefault="00D075AC" w:rsidP="004E0B3F">
      <w:pPr>
        <w:snapToGrid w:val="0"/>
        <w:spacing w:line="211" w:lineRule="auto"/>
        <w:ind w:leftChars="100" w:left="210"/>
        <w:rPr>
          <w:rFonts w:ascii="メイリオ" w:eastAsia="メイリオ" w:hAnsi="メイリオ"/>
          <w:sz w:val="24"/>
          <w:szCs w:val="24"/>
        </w:rPr>
      </w:pPr>
      <w:r w:rsidRPr="006B104D">
        <w:rPr>
          <w:rFonts w:ascii="メイリオ" w:eastAsia="メイリオ" w:hAnsi="メイリオ"/>
          <w:sz w:val="24"/>
          <w:szCs w:val="24"/>
        </w:rPr>
        <w:t>絶縁油中の水分量が増加すると絶縁性能が低下する。</w:t>
      </w:r>
    </w:p>
    <w:p w14:paraId="01A95370" w14:textId="77777777" w:rsidR="00D075AC" w:rsidRPr="006B104D" w:rsidRDefault="00D075AC" w:rsidP="00D075AC">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2.　鉱油以外の絶縁媒体</w:t>
      </w:r>
    </w:p>
    <w:p w14:paraId="57F2A350" w14:textId="77777777" w:rsidR="00D075AC" w:rsidRPr="006B104D" w:rsidRDefault="00D075AC" w:rsidP="00D075AC">
      <w:pPr>
        <w:numPr>
          <w:ilvl w:val="0"/>
          <w:numId w:val="372"/>
        </w:numPr>
        <w:snapToGrid w:val="0"/>
        <w:spacing w:line="211" w:lineRule="auto"/>
        <w:rPr>
          <w:rFonts w:ascii="メイリオ" w:eastAsia="メイリオ" w:hAnsi="メイリオ"/>
          <w:sz w:val="24"/>
          <w:szCs w:val="24"/>
        </w:rPr>
      </w:pPr>
      <w:r w:rsidRPr="006B104D">
        <w:rPr>
          <w:rFonts w:ascii="メイリオ" w:eastAsia="メイリオ" w:hAnsi="メイリオ" w:hint="eastAsia"/>
          <w:sz w:val="24"/>
          <w:szCs w:val="24"/>
        </w:rPr>
        <w:t>シリコン</w:t>
      </w:r>
      <w:r w:rsidRPr="006B104D">
        <w:rPr>
          <w:rFonts w:ascii="メイリオ" w:eastAsia="メイリオ" w:hAnsi="メイリオ"/>
          <w:sz w:val="24"/>
          <w:szCs w:val="24"/>
        </w:rPr>
        <w:t>油</w:t>
      </w:r>
    </w:p>
    <w:p w14:paraId="127013AD" w14:textId="77777777" w:rsidR="00D075AC" w:rsidRPr="006B104D" w:rsidRDefault="00D075AC" w:rsidP="00D075AC">
      <w:pPr>
        <w:numPr>
          <w:ilvl w:val="0"/>
          <w:numId w:val="372"/>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合成エステル油</w:t>
      </w:r>
    </w:p>
    <w:p w14:paraId="70AF8A18" w14:textId="77777777" w:rsidR="00D075AC" w:rsidRPr="006B104D" w:rsidRDefault="00D075AC" w:rsidP="00D075AC">
      <w:pPr>
        <w:numPr>
          <w:ilvl w:val="0"/>
          <w:numId w:val="372"/>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植物油</w:t>
      </w:r>
    </w:p>
    <w:p w14:paraId="1951A80B" w14:textId="77777777" w:rsidR="00D075AC" w:rsidRPr="006B104D" w:rsidRDefault="00D075AC" w:rsidP="00D075AC">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3.　絶縁紙の絶縁特性を向上させる方法</w:t>
      </w:r>
    </w:p>
    <w:p w14:paraId="6CA86212" w14:textId="77777777" w:rsidR="00D075AC" w:rsidRPr="006B104D" w:rsidRDefault="00D075AC" w:rsidP="00D075AC">
      <w:pPr>
        <w:numPr>
          <w:ilvl w:val="0"/>
          <w:numId w:val="373"/>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絶縁紙の密度を上げる。</w:t>
      </w:r>
    </w:p>
    <w:p w14:paraId="7E79B926" w14:textId="146DA944" w:rsidR="00D075AC" w:rsidRPr="004E0B3F" w:rsidRDefault="00D075AC" w:rsidP="00D075AC">
      <w:pPr>
        <w:numPr>
          <w:ilvl w:val="0"/>
          <w:numId w:val="373"/>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絶縁紙の含有水分量を減らす。</w:t>
      </w:r>
    </w:p>
    <w:p w14:paraId="68C6E696" w14:textId="77777777" w:rsidR="00682A05" w:rsidRPr="006B104D" w:rsidRDefault="00682A05" w:rsidP="00682A05">
      <w:pPr>
        <w:pStyle w:val="2"/>
      </w:pPr>
      <w:r w:rsidRPr="006B104D">
        <w:rPr>
          <w:rFonts w:hint="eastAsia"/>
        </w:rPr>
        <w:t xml:space="preserve">二次　H15　２種　</w:t>
      </w:r>
      <w:r w:rsidRPr="006B104D">
        <w:t>問4　油入変圧器の絶縁診断</w:t>
      </w:r>
    </w:p>
    <w:p w14:paraId="3188E661" w14:textId="77777777" w:rsidR="00682A05" w:rsidRPr="006B104D" w:rsidRDefault="00682A05" w:rsidP="00682A05">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高圧又は特別高圧の油入変圧器の絶縁状態を診断するために行われる試験について試験の目的，原理，測定方法の概要について述べよ。</w:t>
      </w:r>
    </w:p>
    <w:p w14:paraId="6BFAE191" w14:textId="77777777" w:rsidR="00682A05" w:rsidRPr="006B104D" w:rsidRDefault="00682A05" w:rsidP="00682A05">
      <w:pPr>
        <w:snapToGrid w:val="0"/>
        <w:spacing w:line="211" w:lineRule="auto"/>
        <w:rPr>
          <w:rFonts w:ascii="メイリオ" w:eastAsia="メイリオ" w:hAnsi="メイリオ"/>
          <w:sz w:val="24"/>
          <w:szCs w:val="24"/>
        </w:rPr>
      </w:pPr>
    </w:p>
    <w:p w14:paraId="12AC58B6" w14:textId="77777777" w:rsidR="00682A05" w:rsidRPr="006B104D" w:rsidRDefault="00682A05" w:rsidP="00682A05">
      <w:pPr>
        <w:snapToGrid w:val="0"/>
        <w:spacing w:line="211" w:lineRule="auto"/>
        <w:rPr>
          <w:rFonts w:ascii="メイリオ" w:eastAsia="メイリオ" w:hAnsi="メイリオ"/>
          <w:b/>
          <w:bCs/>
          <w:color w:val="FF0000"/>
          <w:sz w:val="24"/>
          <w:szCs w:val="24"/>
        </w:rPr>
      </w:pPr>
      <w:r w:rsidRPr="006B104D">
        <w:rPr>
          <w:rFonts w:ascii="メイリオ" w:eastAsia="メイリオ" w:hAnsi="メイリオ"/>
          <w:b/>
          <w:bCs/>
          <w:color w:val="FF0000"/>
          <w:sz w:val="24"/>
          <w:szCs w:val="24"/>
        </w:rPr>
        <w:t>絶縁油耐圧試験</w:t>
      </w:r>
    </w:p>
    <w:p w14:paraId="78D3FA48" w14:textId="77777777" w:rsidR="00682A05" w:rsidRPr="006B104D" w:rsidRDefault="00682A05" w:rsidP="00682A05">
      <w:pPr>
        <w:snapToGrid w:val="0"/>
        <w:spacing w:line="211" w:lineRule="auto"/>
        <w:ind w:leftChars="100" w:left="210" w:firstLineChars="100" w:firstLine="240"/>
        <w:rPr>
          <w:rFonts w:ascii="メイリオ" w:eastAsia="メイリオ" w:hAnsi="メイリオ"/>
          <w:sz w:val="24"/>
          <w:szCs w:val="24"/>
        </w:rPr>
      </w:pPr>
      <w:r w:rsidRPr="006B104D">
        <w:rPr>
          <w:rFonts w:ascii="メイリオ" w:eastAsia="メイリオ" w:hAnsi="メイリオ"/>
          <w:sz w:val="24"/>
          <w:szCs w:val="24"/>
        </w:rPr>
        <w:t>絶縁油の劣化を判定することを目的とする試験である。絶縁油の中に溶け込んだ空気中の酸素によって絶縁油は酸化され，絶縁油の抵抗率や耐圧は低下す</w:t>
      </w:r>
      <w:r w:rsidRPr="006B104D">
        <w:rPr>
          <w:rFonts w:ascii="メイリオ" w:eastAsia="メイリオ" w:hAnsi="メイリオ"/>
          <w:sz w:val="24"/>
          <w:szCs w:val="24"/>
        </w:rPr>
        <w:lastRenderedPageBreak/>
        <w:t>る。これらの低下の度合いにより，絶縁油の劣化を判定する。測定方法は，日本工業規格（JIS）に定められた電極容器に絶縁油を入れ約 3 分間放置し，印加電圧を毎秒 3 [kV] の割合で上昇させ絶縁破壊を生じる電圧を測定する。</w:t>
      </w:r>
    </w:p>
    <w:p w14:paraId="773596E3" w14:textId="77777777" w:rsidR="00682A05" w:rsidRPr="006B104D" w:rsidRDefault="00682A05" w:rsidP="00682A05">
      <w:pPr>
        <w:snapToGrid w:val="0"/>
        <w:spacing w:line="211" w:lineRule="auto"/>
        <w:rPr>
          <w:rFonts w:ascii="メイリオ" w:eastAsia="メイリオ" w:hAnsi="メイリオ"/>
          <w:b/>
          <w:bCs/>
          <w:color w:val="FF0000"/>
          <w:sz w:val="24"/>
          <w:szCs w:val="24"/>
        </w:rPr>
      </w:pPr>
      <w:r w:rsidRPr="006B104D">
        <w:rPr>
          <w:rFonts w:ascii="メイリオ" w:eastAsia="メイリオ" w:hAnsi="メイリオ"/>
          <w:b/>
          <w:bCs/>
          <w:color w:val="FF0000"/>
          <w:sz w:val="24"/>
          <w:szCs w:val="24"/>
        </w:rPr>
        <w:t>絶縁油全酸価試験（絶縁油酸価度試験）</w:t>
      </w:r>
    </w:p>
    <w:p w14:paraId="5DEA70AF" w14:textId="77777777" w:rsidR="00682A05" w:rsidRPr="006B104D" w:rsidRDefault="00682A05" w:rsidP="00682A05">
      <w:pPr>
        <w:snapToGrid w:val="0"/>
        <w:spacing w:line="211" w:lineRule="auto"/>
        <w:ind w:leftChars="100" w:left="210" w:firstLineChars="100" w:firstLine="240"/>
        <w:rPr>
          <w:rFonts w:ascii="メイリオ" w:eastAsia="メイリオ" w:hAnsi="メイリオ"/>
          <w:sz w:val="24"/>
          <w:szCs w:val="24"/>
        </w:rPr>
      </w:pPr>
      <w:r w:rsidRPr="006B104D">
        <w:rPr>
          <w:rFonts w:ascii="メイリオ" w:eastAsia="メイリオ" w:hAnsi="メイリオ"/>
          <w:sz w:val="24"/>
          <w:szCs w:val="24"/>
        </w:rPr>
        <w:t>絶縁油の劣化を判定することを目的とする試験である。絶縁油の中に溶け込んだ空気中の酸素によって絶縁油は酸化され，絶縁油の酸価度は上昇する。この上昇の度合いにより絶縁油の劣化を判定する。測定方法は，試料油 20 [g] を正確に測定し，トルエンとエチルアルコールを混合した溶剤を入れ，アルカリブルー 6B 溶液を指示液として N/20 水酸化カリウム溶液を用いて滴定し酸化を測定する。</w:t>
      </w:r>
    </w:p>
    <w:p w14:paraId="05F1CAE9" w14:textId="77777777" w:rsidR="00682A05" w:rsidRPr="006B104D" w:rsidRDefault="00682A05" w:rsidP="00682A05">
      <w:pPr>
        <w:snapToGrid w:val="0"/>
        <w:spacing w:line="211" w:lineRule="auto"/>
        <w:rPr>
          <w:rFonts w:ascii="メイリオ" w:eastAsia="メイリオ" w:hAnsi="メイリオ"/>
          <w:b/>
          <w:bCs/>
          <w:sz w:val="24"/>
          <w:szCs w:val="24"/>
        </w:rPr>
      </w:pPr>
      <w:r w:rsidRPr="006B104D">
        <w:rPr>
          <w:rFonts w:ascii="メイリオ" w:eastAsia="メイリオ" w:hAnsi="メイリオ"/>
          <w:b/>
          <w:bCs/>
          <w:color w:val="FF0000"/>
          <w:sz w:val="24"/>
          <w:szCs w:val="24"/>
        </w:rPr>
        <w:t>油中ガス分析試験</w:t>
      </w:r>
    </w:p>
    <w:p w14:paraId="2801FE40" w14:textId="77777777" w:rsidR="00682A05" w:rsidRPr="006B104D" w:rsidRDefault="00682A05" w:rsidP="00682A05">
      <w:pPr>
        <w:snapToGrid w:val="0"/>
        <w:spacing w:line="211" w:lineRule="auto"/>
        <w:ind w:leftChars="100" w:left="210" w:firstLineChars="100" w:firstLine="240"/>
        <w:rPr>
          <w:rFonts w:ascii="メイリオ" w:eastAsia="メイリオ" w:hAnsi="メイリオ"/>
          <w:sz w:val="24"/>
          <w:szCs w:val="24"/>
        </w:rPr>
      </w:pPr>
      <w:r w:rsidRPr="006B104D">
        <w:rPr>
          <w:rFonts w:ascii="メイリオ" w:eastAsia="メイリオ" w:hAnsi="メイリオ"/>
          <w:sz w:val="24"/>
          <w:szCs w:val="24"/>
        </w:rPr>
        <w:t>絶縁油，絶縁紙，プレスボードなどの劣化判定を目的とした試験である。変圧器運転中の熱（アーク熱，部分放電，局部加熱など）により，絶縁油が熱分解して種々のガスを発生する。このガスの油中溶存量より絶縁油の劣化を判定する。測定方法は，絶縁油中に溶け込んだガスの成分（種類と量）をガスクロマトグラフにより測定する。</w:t>
      </w:r>
    </w:p>
    <w:p w14:paraId="6F839A2A" w14:textId="77777777" w:rsidR="00682A05" w:rsidRPr="006B104D" w:rsidRDefault="00682A05" w:rsidP="00682A05">
      <w:pPr>
        <w:snapToGrid w:val="0"/>
        <w:spacing w:line="211" w:lineRule="auto"/>
        <w:rPr>
          <w:rFonts w:ascii="メイリオ" w:eastAsia="メイリオ" w:hAnsi="メイリオ"/>
          <w:b/>
          <w:bCs/>
          <w:color w:val="FF0000"/>
          <w:sz w:val="24"/>
          <w:szCs w:val="24"/>
        </w:rPr>
      </w:pPr>
      <w:r w:rsidRPr="006B104D">
        <w:rPr>
          <w:rFonts w:ascii="メイリオ" w:eastAsia="メイリオ" w:hAnsi="メイリオ"/>
          <w:b/>
          <w:bCs/>
          <w:color w:val="FF0000"/>
          <w:sz w:val="24"/>
          <w:szCs w:val="24"/>
        </w:rPr>
        <w:t>経年劣化診断</w:t>
      </w:r>
    </w:p>
    <w:p w14:paraId="26BE30F3" w14:textId="77777777" w:rsidR="00682A05" w:rsidRDefault="00682A05" w:rsidP="00682A05">
      <w:pPr>
        <w:snapToGrid w:val="0"/>
        <w:spacing w:line="211" w:lineRule="auto"/>
        <w:ind w:leftChars="100" w:left="210" w:firstLineChars="100" w:firstLine="240"/>
        <w:rPr>
          <w:rFonts w:ascii="メイリオ" w:eastAsia="メイリオ" w:hAnsi="メイリオ"/>
          <w:sz w:val="24"/>
          <w:szCs w:val="24"/>
        </w:rPr>
      </w:pPr>
      <w:r w:rsidRPr="006B104D">
        <w:rPr>
          <w:rFonts w:ascii="メイリオ" w:eastAsia="メイリオ" w:hAnsi="メイリオ"/>
          <w:sz w:val="24"/>
          <w:szCs w:val="24"/>
        </w:rPr>
        <w:t>絶縁紙の劣化判定を目的とした試験である。絶縁紙の劣化が進行すると絶縁紙の引張り強さや平均重合度残率などが低下するとともに</w:t>
      </w:r>
      <w:r w:rsidRPr="006B104D">
        <w:rPr>
          <w:rFonts w:ascii="メイリオ" w:eastAsia="メイリオ" w:hAnsi="メイリオ"/>
          <w:b/>
          <w:sz w:val="24"/>
          <w:szCs w:val="24"/>
        </w:rPr>
        <w:t>フルフラール</w:t>
      </w:r>
      <w:r w:rsidRPr="006B104D">
        <w:rPr>
          <w:rFonts w:ascii="メイリオ" w:eastAsia="メイリオ" w:hAnsi="メイリオ"/>
          <w:sz w:val="24"/>
          <w:szCs w:val="24"/>
        </w:rPr>
        <w:t>（有機化合物の一種）などの生成物が発生する。フルフラール生成物と絶縁紙の平均重合度残率との間に相関関係がある。したがって，フルフラール生成物の量を測定して変圧器のコイルの余寿命を判定する。測定方法は，少量の絶縁油を採取し，アサトニトリル溶液でフルフラールを抽出する。この抽出液を高速液体クロマトグラフ（HPLC）により，フルフラール生成物の量を測定する。この量からコイル絶縁紙の平均重合度残率を推定する。</w:t>
      </w:r>
    </w:p>
    <w:p w14:paraId="69689F22" w14:textId="77777777" w:rsidR="00682A05" w:rsidRDefault="00682A05" w:rsidP="00682A05">
      <w:pPr>
        <w:snapToGrid w:val="0"/>
        <w:spacing w:line="211" w:lineRule="auto"/>
        <w:ind w:leftChars="100" w:left="210" w:firstLineChars="100" w:firstLine="240"/>
        <w:rPr>
          <w:rFonts w:ascii="メイリオ" w:eastAsia="メイリオ" w:hAnsi="メイリオ"/>
          <w:sz w:val="24"/>
          <w:szCs w:val="24"/>
        </w:rPr>
      </w:pPr>
    </w:p>
    <w:p w14:paraId="6DADD8C7" w14:textId="77777777" w:rsidR="00682A05" w:rsidRPr="006B104D" w:rsidRDefault="00682A05" w:rsidP="00682A05">
      <w:pPr>
        <w:snapToGrid w:val="0"/>
        <w:spacing w:line="211" w:lineRule="auto"/>
        <w:rPr>
          <w:rFonts w:ascii="メイリオ" w:eastAsia="メイリオ" w:hAnsi="メイリオ"/>
          <w:sz w:val="24"/>
          <w:szCs w:val="24"/>
        </w:rPr>
      </w:pPr>
      <w:r>
        <w:rPr>
          <w:rFonts w:ascii="メイリオ" w:eastAsia="メイリオ" w:hAnsi="メイリオ"/>
          <w:sz w:val="24"/>
          <w:szCs w:val="24"/>
        </w:rPr>
        <w:t>1</w:t>
      </w:r>
      <w:r>
        <w:rPr>
          <w:rFonts w:ascii="メイリオ" w:eastAsia="メイリオ" w:hAnsi="メイリオ" w:hint="eastAsia"/>
          <w:sz w:val="24"/>
          <w:szCs w:val="24"/>
        </w:rPr>
        <w:t>価の塩基でN</w:t>
      </w:r>
      <w:r>
        <w:rPr>
          <w:rFonts w:ascii="メイリオ" w:eastAsia="メイリオ" w:hAnsi="メイリオ"/>
          <w:sz w:val="24"/>
          <w:szCs w:val="24"/>
        </w:rPr>
        <w:t xml:space="preserve">/20 </w:t>
      </w:r>
      <w:r>
        <w:rPr>
          <w:rFonts w:ascii="メイリオ" w:eastAsia="メイリオ" w:hAnsi="メイリオ" w:hint="eastAsia"/>
          <w:sz w:val="24"/>
          <w:szCs w:val="24"/>
        </w:rPr>
        <w:t>＝0</w:t>
      </w:r>
      <w:r>
        <w:rPr>
          <w:rFonts w:ascii="メイリオ" w:eastAsia="メイリオ" w:hAnsi="メイリオ"/>
          <w:sz w:val="24"/>
          <w:szCs w:val="24"/>
        </w:rPr>
        <w:t>.05mol/L</w:t>
      </w:r>
      <w:r>
        <w:rPr>
          <w:rFonts w:ascii="メイリオ" w:eastAsia="メイリオ" w:hAnsi="メイリオ" w:hint="eastAsia"/>
          <w:sz w:val="24"/>
          <w:szCs w:val="24"/>
        </w:rPr>
        <w:t>＝1</w:t>
      </w:r>
      <w:r>
        <w:rPr>
          <w:rFonts w:ascii="メイリオ" w:eastAsia="メイリオ" w:hAnsi="メイリオ"/>
          <w:sz w:val="24"/>
          <w:szCs w:val="24"/>
        </w:rPr>
        <w:t>/20</w:t>
      </w:r>
      <w:r>
        <w:rPr>
          <w:rFonts w:ascii="メイリオ" w:eastAsia="メイリオ" w:hAnsi="メイリオ" w:hint="eastAsia"/>
          <w:sz w:val="24"/>
          <w:szCs w:val="24"/>
        </w:rPr>
        <w:t>m</w:t>
      </w:r>
      <w:r>
        <w:rPr>
          <w:rFonts w:ascii="メイリオ" w:eastAsia="メイリオ" w:hAnsi="メイリオ"/>
          <w:sz w:val="24"/>
          <w:szCs w:val="24"/>
        </w:rPr>
        <w:t>ol/L</w:t>
      </w:r>
    </w:p>
    <w:p w14:paraId="01C958D4" w14:textId="77777777" w:rsidR="00682A05" w:rsidRPr="006B104D" w:rsidRDefault="00682A05" w:rsidP="00682A05">
      <w:pPr>
        <w:pStyle w:val="2"/>
      </w:pPr>
      <w:r w:rsidRPr="006B104D">
        <w:rPr>
          <w:rFonts w:hint="eastAsia"/>
        </w:rPr>
        <w:t xml:space="preserve">H26　</w:t>
      </w:r>
      <w:r w:rsidRPr="006B104D">
        <w:t>問2　変圧器の耐電圧試験</w:t>
      </w:r>
    </w:p>
    <w:p w14:paraId="24617597" w14:textId="77777777" w:rsidR="00682A05" w:rsidRPr="006B104D" w:rsidRDefault="00682A05" w:rsidP="00682A05">
      <w:pPr>
        <w:snapToGrid w:val="0"/>
        <w:spacing w:line="211" w:lineRule="auto"/>
        <w:ind w:firstLineChars="50" w:firstLine="120"/>
        <w:rPr>
          <w:rFonts w:ascii="メイリオ" w:eastAsia="メイリオ" w:hAnsi="メイリオ"/>
          <w:sz w:val="24"/>
          <w:szCs w:val="24"/>
        </w:rPr>
      </w:pPr>
      <w:r w:rsidRPr="006B104D">
        <w:rPr>
          <w:rFonts w:ascii="メイリオ" w:eastAsia="メイリオ" w:hAnsi="メイリオ"/>
          <w:sz w:val="24"/>
          <w:szCs w:val="24"/>
        </w:rPr>
        <w:t>変圧器の耐電圧試験は，</w:t>
      </w:r>
      <w:r w:rsidRPr="000A4353">
        <w:rPr>
          <w:rFonts w:ascii="メイリオ" w:eastAsia="メイリオ" w:hAnsi="メイリオ"/>
          <w:sz w:val="24"/>
          <w:szCs w:val="24"/>
          <w:u w:val="thick" w:color="FF0000"/>
        </w:rPr>
        <w:t>短時間交流耐電圧試験，長時間交流耐電圧試験，雷イ</w:t>
      </w:r>
      <w:r w:rsidRPr="000A4353">
        <w:rPr>
          <w:rFonts w:ascii="メイリオ" w:eastAsia="メイリオ" w:hAnsi="メイリオ"/>
          <w:sz w:val="24"/>
          <w:szCs w:val="24"/>
          <w:u w:val="thick" w:color="FF0000"/>
        </w:rPr>
        <w:lastRenderedPageBreak/>
        <w:t>ンパルス耐電圧試験</w:t>
      </w:r>
      <w:r w:rsidRPr="006B104D">
        <w:rPr>
          <w:rFonts w:ascii="メイリオ" w:eastAsia="メイリオ" w:hAnsi="メイリオ"/>
          <w:sz w:val="24"/>
          <w:szCs w:val="24"/>
        </w:rPr>
        <w:t>の 3 種に区分される。</w:t>
      </w:r>
    </w:p>
    <w:p w14:paraId="49E8DAA7" w14:textId="77777777" w:rsidR="00682A05" w:rsidRPr="006B104D" w:rsidRDefault="00682A05" w:rsidP="00682A05">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短時間交流耐電圧試験は，所定の商用周波交流試験電圧を 1 分間程度印加し，絶縁破壊を生じることなく耐えることを確認する試験である。</w:t>
      </w:r>
    </w:p>
    <w:p w14:paraId="05191D60" w14:textId="77777777" w:rsidR="00682A05" w:rsidRPr="006B104D" w:rsidRDefault="00682A05" w:rsidP="00682A05">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長時間交流耐電圧試験は，</w:t>
      </w:r>
      <w:r w:rsidRPr="000A4353">
        <w:rPr>
          <w:rFonts w:ascii="メイリオ" w:eastAsia="メイリオ" w:hAnsi="メイリオ"/>
          <w:sz w:val="24"/>
          <w:szCs w:val="24"/>
          <w:u w:val="thick" w:color="FF0000"/>
        </w:rPr>
        <w:t>有効接地系統に接続される段絶縁巻線</w:t>
      </w:r>
      <w:r w:rsidRPr="006B104D">
        <w:rPr>
          <w:rFonts w:ascii="メイリオ" w:eastAsia="メイリオ" w:hAnsi="メイリオ"/>
          <w:sz w:val="24"/>
          <w:szCs w:val="24"/>
        </w:rPr>
        <w:t>の運転期間中の常規対地電圧と</w:t>
      </w:r>
      <w:r w:rsidRPr="006B104D">
        <w:rPr>
          <w:rFonts w:ascii="メイリオ" w:eastAsia="メイリオ" w:hAnsi="メイリオ"/>
          <w:b/>
          <w:bCs/>
          <w:sz w:val="24"/>
          <w:szCs w:val="24"/>
        </w:rPr>
        <w:t>短時間過電圧</w:t>
      </w:r>
      <w:r w:rsidRPr="006B104D">
        <w:rPr>
          <w:rFonts w:ascii="メイリオ" w:eastAsia="メイリオ" w:hAnsi="メイリオ"/>
          <w:sz w:val="24"/>
          <w:szCs w:val="24"/>
        </w:rPr>
        <w:t>に対する絶縁強度を検証することを目的とする。商用周波交流試験電圧を規定の時間印加し，</w:t>
      </w:r>
      <w:r w:rsidRPr="006B104D">
        <w:rPr>
          <w:rFonts w:ascii="メイリオ" w:eastAsia="メイリオ" w:hAnsi="メイリオ"/>
          <w:b/>
          <w:bCs/>
          <w:sz w:val="24"/>
          <w:szCs w:val="24"/>
        </w:rPr>
        <w:t>部分放電</w:t>
      </w:r>
      <w:r w:rsidRPr="006B104D">
        <w:rPr>
          <w:rFonts w:ascii="メイリオ" w:eastAsia="メイリオ" w:hAnsi="メイリオ"/>
          <w:sz w:val="24"/>
          <w:szCs w:val="24"/>
        </w:rPr>
        <w:t>を測定することにより，短時間交流耐電圧試験より低い印加電圧で，前駆的な段階での絶縁検証が可能である。550 kV 変圧器では，</w:t>
      </w:r>
    </w:p>
    <w:p w14:paraId="2F88A426" w14:textId="77777777" w:rsidR="00682A05" w:rsidRPr="006B104D" w:rsidRDefault="00682A05" w:rsidP="00682A05">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475 kV × 5 分 ～ </w:t>
      </w:r>
      <w:r w:rsidRPr="006B104D">
        <w:rPr>
          <w:rFonts w:ascii="メイリオ" w:eastAsia="メイリオ" w:hAnsi="メイリオ"/>
          <w:b/>
          <w:bCs/>
          <w:sz w:val="24"/>
          <w:szCs w:val="24"/>
        </w:rPr>
        <w:t>635 kV</w:t>
      </w:r>
      <w:r w:rsidRPr="006B104D">
        <w:rPr>
          <w:rFonts w:ascii="メイリオ" w:eastAsia="メイリオ" w:hAnsi="メイリオ"/>
          <w:sz w:val="24"/>
          <w:szCs w:val="24"/>
        </w:rPr>
        <w:t> × </w:t>
      </w:r>
      <w:r w:rsidRPr="006B104D">
        <w:rPr>
          <w:rFonts w:ascii="メイリオ" w:eastAsia="メイリオ" w:hAnsi="メイリオ"/>
          <w:i/>
          <w:iCs/>
          <w:sz w:val="24"/>
          <w:szCs w:val="24"/>
        </w:rPr>
        <w:t>t</w:t>
      </w:r>
      <w:r w:rsidRPr="006B104D">
        <w:rPr>
          <w:rFonts w:ascii="メイリオ" w:eastAsia="メイリオ" w:hAnsi="メイリオ"/>
          <w:sz w:val="24"/>
          <w:szCs w:val="24"/>
        </w:rPr>
        <w:t> 秒 ～ 475 kV × </w:t>
      </w:r>
      <w:r w:rsidRPr="006B104D">
        <w:rPr>
          <w:rFonts w:ascii="メイリオ" w:eastAsia="メイリオ" w:hAnsi="メイリオ"/>
          <w:b/>
          <w:bCs/>
          <w:sz w:val="24"/>
          <w:szCs w:val="24"/>
        </w:rPr>
        <w:t>1 時間</w:t>
      </w:r>
    </w:p>
    <w:p w14:paraId="280E0918" w14:textId="77777777" w:rsidR="00682A05" w:rsidRPr="006B104D" w:rsidRDefault="00682A05" w:rsidP="00682A05">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と規定されている。ただし，</w:t>
      </w:r>
      <w:r w:rsidRPr="006B104D">
        <w:rPr>
          <w:rFonts w:ascii="メイリオ" w:eastAsia="メイリオ" w:hAnsi="メイリオ"/>
          <w:i/>
          <w:iCs/>
          <w:sz w:val="24"/>
          <w:szCs w:val="24"/>
        </w:rPr>
        <w:t>t</w:t>
      </w:r>
      <w:r w:rsidRPr="006B104D">
        <w:rPr>
          <w:rFonts w:ascii="メイリオ" w:eastAsia="メイリオ" w:hAnsi="メイリオ"/>
          <w:sz w:val="24"/>
          <w:szCs w:val="24"/>
        </w:rPr>
        <w:t> = (120 × 定格周波数) / (試験時の周波数) [秒] (注)である。</w:t>
      </w:r>
    </w:p>
    <w:p w14:paraId="3D7F958A" w14:textId="77777777" w:rsidR="00682A05" w:rsidRPr="006B104D" w:rsidRDefault="00682A05" w:rsidP="00682A05">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雷インパルス耐電圧試験は，主に雷サージに対する絶縁強度を検証することを目的とする。全波試験電圧波形は，標準雷インパルス電圧波形 </w:t>
      </w:r>
      <w:r w:rsidRPr="006B104D">
        <w:rPr>
          <w:rFonts w:ascii="メイリオ" w:eastAsia="メイリオ" w:hAnsi="メイリオ"/>
          <w:b/>
          <w:bCs/>
          <w:sz w:val="24"/>
          <w:szCs w:val="24"/>
        </w:rPr>
        <w:t xml:space="preserve">1.2/50 </w:t>
      </w:r>
      <w:proofErr w:type="spellStart"/>
      <w:r w:rsidRPr="006B104D">
        <w:rPr>
          <w:rFonts w:ascii="メイリオ" w:eastAsia="メイリオ" w:hAnsi="メイリオ"/>
          <w:b/>
          <w:bCs/>
          <w:sz w:val="24"/>
          <w:szCs w:val="24"/>
        </w:rPr>
        <w:t>μs</w:t>
      </w:r>
      <w:proofErr w:type="spellEnd"/>
      <w:r w:rsidRPr="006B104D">
        <w:rPr>
          <w:rFonts w:ascii="メイリオ" w:eastAsia="メイリオ" w:hAnsi="メイリオ"/>
          <w:sz w:val="24"/>
          <w:szCs w:val="24"/>
        </w:rPr>
        <w:t> を用い，通常正負両極性において各 3 回ずつ印加を行う。550 kV 変圧器では，1 300 kV と 1 550 kV の値が規定されている。</w:t>
      </w:r>
    </w:p>
    <w:p w14:paraId="6298B555" w14:textId="77777777" w:rsidR="00682A05" w:rsidRPr="006B104D" w:rsidRDefault="00682A05" w:rsidP="00682A05">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(注)試験時の周波数が定格周波数の 2 倍以下の場合は，1 分とし，2 倍を超える場合に適用する。ただし，最短 15 秒とする。</w:t>
      </w:r>
    </w:p>
    <w:p w14:paraId="177174CB" w14:textId="77777777" w:rsidR="00682A05" w:rsidRPr="006B104D" w:rsidRDefault="00682A05" w:rsidP="00682A05">
      <w:pPr>
        <w:snapToGrid w:val="0"/>
        <w:spacing w:line="211" w:lineRule="auto"/>
        <w:rPr>
          <w:rFonts w:ascii="メイリオ" w:eastAsia="メイリオ" w:hAnsi="メイリオ"/>
          <w:sz w:val="24"/>
          <w:szCs w:val="24"/>
        </w:rPr>
      </w:pPr>
      <w:r w:rsidRPr="006B104D">
        <w:rPr>
          <w:rFonts w:ascii="メイリオ" w:eastAsia="メイリオ" w:hAnsi="メイリオ" w:hint="eastAsia"/>
          <w:sz w:val="24"/>
          <w:szCs w:val="24"/>
        </w:rPr>
        <w:t>長時間交流耐電圧の試験電圧と試験時間は，下表の通り。</w:t>
      </w:r>
    </w:p>
    <w:tbl>
      <w:tblPr>
        <w:tblW w:w="9356" w:type="dxa"/>
        <w:tblInd w:w="-8"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1708"/>
        <w:gridCol w:w="692"/>
        <w:gridCol w:w="5822"/>
        <w:gridCol w:w="1134"/>
      </w:tblGrid>
      <w:tr w:rsidR="00682A05" w:rsidRPr="006B104D" w14:paraId="443D40F1" w14:textId="77777777" w:rsidTr="004924AC">
        <w:tc>
          <w:tcPr>
            <w:tcW w:w="0" w:type="auto"/>
            <w:vMerge w:val="restart"/>
            <w:tcBorders>
              <w:top w:val="single" w:sz="6" w:space="0" w:color="808080"/>
              <w:left w:val="single" w:sz="6" w:space="0" w:color="808080"/>
              <w:bottom w:val="single" w:sz="6" w:space="0" w:color="808080"/>
              <w:right w:val="single" w:sz="6" w:space="0" w:color="808080"/>
            </w:tcBorders>
            <w:shd w:val="clear" w:color="auto" w:fill="DDDDDD"/>
            <w:tcMar>
              <w:top w:w="90" w:type="dxa"/>
              <w:left w:w="90" w:type="dxa"/>
              <w:bottom w:w="90" w:type="dxa"/>
              <w:right w:w="90" w:type="dxa"/>
            </w:tcMar>
            <w:vAlign w:val="center"/>
            <w:hideMark/>
          </w:tcPr>
          <w:p w14:paraId="769A4D56" w14:textId="77777777" w:rsidR="00682A05" w:rsidRPr="006B104D" w:rsidRDefault="00682A05" w:rsidP="00007301">
            <w:pPr>
              <w:snapToGrid w:val="0"/>
              <w:spacing w:line="211" w:lineRule="auto"/>
              <w:rPr>
                <w:rFonts w:ascii="メイリオ" w:eastAsia="メイリオ" w:hAnsi="メイリオ"/>
                <w:b/>
                <w:bCs/>
                <w:sz w:val="24"/>
                <w:szCs w:val="24"/>
              </w:rPr>
            </w:pPr>
            <w:r w:rsidRPr="006B104D">
              <w:rPr>
                <w:rFonts w:ascii="メイリオ" w:eastAsia="メイリオ" w:hAnsi="メイリオ" w:hint="eastAsia"/>
                <w:b/>
                <w:bCs/>
                <w:sz w:val="24"/>
                <w:szCs w:val="24"/>
              </w:rPr>
              <w:t>公称電圧 [kV]</w:t>
            </w:r>
          </w:p>
        </w:tc>
        <w:tc>
          <w:tcPr>
            <w:tcW w:w="7648" w:type="dxa"/>
            <w:gridSpan w:val="3"/>
            <w:tcBorders>
              <w:top w:val="single" w:sz="6" w:space="0" w:color="808080"/>
              <w:left w:val="single" w:sz="6" w:space="0" w:color="808080"/>
              <w:bottom w:val="single" w:sz="6" w:space="0" w:color="808080"/>
              <w:right w:val="single" w:sz="6" w:space="0" w:color="808080"/>
            </w:tcBorders>
            <w:shd w:val="clear" w:color="auto" w:fill="DDDDDD"/>
            <w:tcMar>
              <w:top w:w="90" w:type="dxa"/>
              <w:left w:w="90" w:type="dxa"/>
              <w:bottom w:w="90" w:type="dxa"/>
              <w:right w:w="90" w:type="dxa"/>
            </w:tcMar>
            <w:vAlign w:val="center"/>
            <w:hideMark/>
          </w:tcPr>
          <w:p w14:paraId="1895C1EC" w14:textId="77777777" w:rsidR="00682A05" w:rsidRPr="006B104D" w:rsidRDefault="00682A05" w:rsidP="00007301">
            <w:pPr>
              <w:snapToGrid w:val="0"/>
              <w:spacing w:line="211" w:lineRule="auto"/>
              <w:rPr>
                <w:rFonts w:ascii="メイリオ" w:eastAsia="メイリオ" w:hAnsi="メイリオ"/>
                <w:b/>
                <w:bCs/>
                <w:sz w:val="24"/>
                <w:szCs w:val="24"/>
              </w:rPr>
            </w:pPr>
            <w:r w:rsidRPr="006B104D">
              <w:rPr>
                <w:rFonts w:ascii="メイリオ" w:eastAsia="メイリオ" w:hAnsi="メイリオ" w:hint="eastAsia"/>
                <w:b/>
                <w:bCs/>
                <w:sz w:val="24"/>
                <w:szCs w:val="24"/>
              </w:rPr>
              <w:t>試験電圧 [kV]</w:t>
            </w:r>
          </w:p>
        </w:tc>
      </w:tr>
      <w:tr w:rsidR="00682A05" w:rsidRPr="006B104D" w14:paraId="38C72580" w14:textId="77777777" w:rsidTr="004924AC">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7CF13EF4" w14:textId="77777777" w:rsidR="00682A05" w:rsidRPr="006B104D" w:rsidRDefault="00682A05" w:rsidP="00007301">
            <w:pPr>
              <w:snapToGrid w:val="0"/>
              <w:spacing w:line="211" w:lineRule="auto"/>
              <w:rPr>
                <w:rFonts w:ascii="メイリオ" w:eastAsia="メイリオ" w:hAnsi="メイリオ"/>
                <w:b/>
                <w:bCs/>
                <w:sz w:val="24"/>
                <w:szCs w:val="24"/>
              </w:rPr>
            </w:pPr>
          </w:p>
        </w:tc>
        <w:tc>
          <w:tcPr>
            <w:tcW w:w="692" w:type="dxa"/>
            <w:tcBorders>
              <w:top w:val="single" w:sz="6" w:space="0" w:color="808080"/>
              <w:left w:val="single" w:sz="6" w:space="0" w:color="808080"/>
              <w:bottom w:val="single" w:sz="6" w:space="0" w:color="808080"/>
              <w:right w:val="single" w:sz="6" w:space="0" w:color="808080"/>
            </w:tcBorders>
            <w:shd w:val="clear" w:color="auto" w:fill="DDDDDD"/>
            <w:tcMar>
              <w:top w:w="90" w:type="dxa"/>
              <w:left w:w="90" w:type="dxa"/>
              <w:bottom w:w="90" w:type="dxa"/>
              <w:right w:w="90" w:type="dxa"/>
            </w:tcMar>
            <w:vAlign w:val="center"/>
            <w:hideMark/>
          </w:tcPr>
          <w:p w14:paraId="4E091BF0" w14:textId="77777777" w:rsidR="00682A05" w:rsidRPr="006B104D" w:rsidRDefault="00682A05" w:rsidP="00007301">
            <w:pPr>
              <w:snapToGrid w:val="0"/>
              <w:spacing w:line="211" w:lineRule="auto"/>
              <w:rPr>
                <w:rFonts w:ascii="メイリオ" w:eastAsia="メイリオ" w:hAnsi="メイリオ"/>
                <w:b/>
                <w:bCs/>
                <w:sz w:val="24"/>
                <w:szCs w:val="24"/>
              </w:rPr>
            </w:pPr>
            <w:r w:rsidRPr="006B104D">
              <w:rPr>
                <w:rFonts w:ascii="メイリオ" w:eastAsia="メイリオ" w:hAnsi="メイリオ" w:hint="eastAsia"/>
                <w:b/>
                <w:bCs/>
                <w:sz w:val="24"/>
                <w:szCs w:val="24"/>
              </w:rPr>
              <w:t>5 分</w:t>
            </w:r>
          </w:p>
        </w:tc>
        <w:tc>
          <w:tcPr>
            <w:tcW w:w="5822" w:type="dxa"/>
            <w:tcBorders>
              <w:top w:val="single" w:sz="6" w:space="0" w:color="808080"/>
              <w:left w:val="single" w:sz="6" w:space="0" w:color="808080"/>
              <w:bottom w:val="single" w:sz="6" w:space="0" w:color="808080"/>
              <w:right w:val="single" w:sz="6" w:space="0" w:color="808080"/>
            </w:tcBorders>
            <w:shd w:val="clear" w:color="auto" w:fill="DDDDDD"/>
            <w:tcMar>
              <w:top w:w="90" w:type="dxa"/>
              <w:left w:w="90" w:type="dxa"/>
              <w:bottom w:w="90" w:type="dxa"/>
              <w:right w:w="90" w:type="dxa"/>
            </w:tcMar>
            <w:vAlign w:val="center"/>
            <w:hideMark/>
          </w:tcPr>
          <w:p w14:paraId="4E81A56C" w14:textId="77777777" w:rsidR="00682A05" w:rsidRPr="006B104D" w:rsidRDefault="00682A05" w:rsidP="00007301">
            <w:pPr>
              <w:snapToGrid w:val="0"/>
              <w:spacing w:line="211" w:lineRule="auto"/>
              <w:rPr>
                <w:rFonts w:ascii="メイリオ" w:eastAsia="メイリオ" w:hAnsi="メイリオ"/>
                <w:b/>
                <w:bCs/>
                <w:sz w:val="24"/>
                <w:szCs w:val="24"/>
              </w:rPr>
            </w:pPr>
            <w:r w:rsidRPr="006B104D">
              <w:rPr>
                <w:rFonts w:ascii="メイリオ" w:eastAsia="メイリオ" w:hAnsi="メイリオ"/>
                <w:b/>
                <w:bCs/>
                <w:i/>
                <w:iCs/>
                <w:sz w:val="24"/>
                <w:szCs w:val="24"/>
              </w:rPr>
              <w:t>t</w:t>
            </w:r>
            <w:r w:rsidRPr="006B104D">
              <w:rPr>
                <w:rFonts w:ascii="メイリオ" w:eastAsia="メイリオ" w:hAnsi="メイリオ" w:hint="eastAsia"/>
                <w:b/>
                <w:bCs/>
                <w:sz w:val="24"/>
                <w:szCs w:val="24"/>
              </w:rPr>
              <w:t> = (120 × 定格周波数) / (試験時の周波数) [秒]</w:t>
            </w:r>
          </w:p>
        </w:tc>
        <w:tc>
          <w:tcPr>
            <w:tcW w:w="1134" w:type="dxa"/>
            <w:tcBorders>
              <w:top w:val="single" w:sz="6" w:space="0" w:color="808080"/>
              <w:left w:val="single" w:sz="6" w:space="0" w:color="808080"/>
              <w:bottom w:val="single" w:sz="6" w:space="0" w:color="808080"/>
              <w:right w:val="single" w:sz="6" w:space="0" w:color="808080"/>
            </w:tcBorders>
            <w:shd w:val="clear" w:color="auto" w:fill="DDDDDD"/>
            <w:tcMar>
              <w:top w:w="90" w:type="dxa"/>
              <w:left w:w="90" w:type="dxa"/>
              <w:bottom w:w="90" w:type="dxa"/>
              <w:right w:w="90" w:type="dxa"/>
            </w:tcMar>
            <w:vAlign w:val="center"/>
            <w:hideMark/>
          </w:tcPr>
          <w:p w14:paraId="5EB3F4E7" w14:textId="43706432" w:rsidR="00682A05" w:rsidRPr="006B104D" w:rsidRDefault="00682A05" w:rsidP="00007301">
            <w:pPr>
              <w:snapToGrid w:val="0"/>
              <w:spacing w:line="211" w:lineRule="auto"/>
              <w:rPr>
                <w:rFonts w:ascii="メイリオ" w:eastAsia="メイリオ" w:hAnsi="メイリオ"/>
                <w:b/>
                <w:bCs/>
                <w:sz w:val="24"/>
                <w:szCs w:val="24"/>
              </w:rPr>
            </w:pPr>
            <w:r w:rsidRPr="006B104D">
              <w:rPr>
                <w:rFonts w:ascii="メイリオ" w:eastAsia="メイリオ" w:hAnsi="メイリオ" w:hint="eastAsia"/>
                <w:b/>
                <w:bCs/>
                <w:sz w:val="24"/>
                <w:szCs w:val="24"/>
              </w:rPr>
              <w:t>1時間</w:t>
            </w:r>
          </w:p>
        </w:tc>
      </w:tr>
      <w:tr w:rsidR="00682A05" w:rsidRPr="006B104D" w14:paraId="09DD1972" w14:textId="77777777" w:rsidTr="004924A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4AF66256" w14:textId="77777777" w:rsidR="00682A05" w:rsidRPr="006B104D" w:rsidRDefault="00682A05" w:rsidP="00007301">
            <w:pPr>
              <w:snapToGrid w:val="0"/>
              <w:spacing w:line="211" w:lineRule="auto"/>
              <w:rPr>
                <w:rFonts w:ascii="メイリオ" w:eastAsia="メイリオ" w:hAnsi="メイリオ"/>
                <w:sz w:val="24"/>
                <w:szCs w:val="24"/>
              </w:rPr>
            </w:pPr>
            <w:r w:rsidRPr="006B104D">
              <w:rPr>
                <w:rFonts w:ascii="メイリオ" w:eastAsia="メイリオ" w:hAnsi="メイリオ" w:hint="eastAsia"/>
                <w:sz w:val="24"/>
                <w:szCs w:val="24"/>
              </w:rPr>
              <w:t>187</w:t>
            </w:r>
          </w:p>
        </w:tc>
        <w:tc>
          <w:tcPr>
            <w:tcW w:w="692"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692757FA" w14:textId="77777777" w:rsidR="00682A05" w:rsidRPr="006B104D" w:rsidRDefault="00682A05" w:rsidP="00007301">
            <w:pPr>
              <w:snapToGrid w:val="0"/>
              <w:spacing w:line="211" w:lineRule="auto"/>
              <w:rPr>
                <w:rFonts w:ascii="メイリオ" w:eastAsia="メイリオ" w:hAnsi="メイリオ"/>
                <w:sz w:val="24"/>
                <w:szCs w:val="24"/>
              </w:rPr>
            </w:pPr>
            <w:r w:rsidRPr="006B104D">
              <w:rPr>
                <w:rFonts w:ascii="メイリオ" w:eastAsia="メイリオ" w:hAnsi="メイリオ" w:hint="eastAsia"/>
                <w:sz w:val="24"/>
                <w:szCs w:val="24"/>
              </w:rPr>
              <w:t>170</w:t>
            </w:r>
          </w:p>
        </w:tc>
        <w:tc>
          <w:tcPr>
            <w:tcW w:w="5822"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256710C0" w14:textId="77777777" w:rsidR="00682A05" w:rsidRPr="006B104D" w:rsidRDefault="00682A05" w:rsidP="00007301">
            <w:pPr>
              <w:snapToGrid w:val="0"/>
              <w:spacing w:line="211" w:lineRule="auto"/>
              <w:rPr>
                <w:rFonts w:ascii="メイリオ" w:eastAsia="メイリオ" w:hAnsi="メイリオ"/>
                <w:sz w:val="24"/>
                <w:szCs w:val="24"/>
              </w:rPr>
            </w:pPr>
            <w:r w:rsidRPr="006B104D">
              <w:rPr>
                <w:rFonts w:ascii="メイリオ" w:eastAsia="メイリオ" w:hAnsi="メイリオ" w:hint="eastAsia"/>
                <w:sz w:val="24"/>
                <w:szCs w:val="24"/>
              </w:rPr>
              <w:t>225</w:t>
            </w:r>
          </w:p>
        </w:tc>
        <w:tc>
          <w:tcPr>
            <w:tcW w:w="1134"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7DFA640C" w14:textId="77777777" w:rsidR="00682A05" w:rsidRPr="006B104D" w:rsidRDefault="00682A05" w:rsidP="00007301">
            <w:pPr>
              <w:snapToGrid w:val="0"/>
              <w:spacing w:line="211" w:lineRule="auto"/>
              <w:rPr>
                <w:rFonts w:ascii="メイリオ" w:eastAsia="メイリオ" w:hAnsi="メイリオ"/>
                <w:sz w:val="24"/>
                <w:szCs w:val="24"/>
              </w:rPr>
            </w:pPr>
            <w:r w:rsidRPr="006B104D">
              <w:rPr>
                <w:rFonts w:ascii="メイリオ" w:eastAsia="メイリオ" w:hAnsi="メイリオ" w:hint="eastAsia"/>
                <w:sz w:val="24"/>
                <w:szCs w:val="24"/>
              </w:rPr>
              <w:t>170</w:t>
            </w:r>
          </w:p>
        </w:tc>
      </w:tr>
      <w:tr w:rsidR="00682A05" w:rsidRPr="006B104D" w14:paraId="3A5C2287" w14:textId="77777777" w:rsidTr="004924A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0225F246" w14:textId="77777777" w:rsidR="00682A05" w:rsidRPr="006B104D" w:rsidRDefault="00682A05" w:rsidP="00007301">
            <w:pPr>
              <w:snapToGrid w:val="0"/>
              <w:spacing w:line="211" w:lineRule="auto"/>
              <w:rPr>
                <w:rFonts w:ascii="メイリオ" w:eastAsia="メイリオ" w:hAnsi="メイリオ"/>
                <w:sz w:val="24"/>
                <w:szCs w:val="24"/>
              </w:rPr>
            </w:pPr>
            <w:r w:rsidRPr="006B104D">
              <w:rPr>
                <w:rFonts w:ascii="メイリオ" w:eastAsia="メイリオ" w:hAnsi="メイリオ" w:hint="eastAsia"/>
                <w:sz w:val="24"/>
                <w:szCs w:val="24"/>
              </w:rPr>
              <w:t>220</w:t>
            </w:r>
          </w:p>
        </w:tc>
        <w:tc>
          <w:tcPr>
            <w:tcW w:w="692"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04CC2254" w14:textId="77777777" w:rsidR="00682A05" w:rsidRPr="006B104D" w:rsidRDefault="00682A05" w:rsidP="00007301">
            <w:pPr>
              <w:snapToGrid w:val="0"/>
              <w:spacing w:line="211" w:lineRule="auto"/>
              <w:rPr>
                <w:rFonts w:ascii="メイリオ" w:eastAsia="メイリオ" w:hAnsi="メイリオ"/>
                <w:sz w:val="24"/>
                <w:szCs w:val="24"/>
              </w:rPr>
            </w:pPr>
            <w:r w:rsidRPr="006B104D">
              <w:rPr>
                <w:rFonts w:ascii="メイリオ" w:eastAsia="メイリオ" w:hAnsi="メイリオ" w:hint="eastAsia"/>
                <w:sz w:val="24"/>
                <w:szCs w:val="24"/>
              </w:rPr>
              <w:t>200</w:t>
            </w:r>
          </w:p>
        </w:tc>
        <w:tc>
          <w:tcPr>
            <w:tcW w:w="5822"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264D9B27" w14:textId="77777777" w:rsidR="00682A05" w:rsidRPr="006B104D" w:rsidRDefault="00682A05" w:rsidP="00007301">
            <w:pPr>
              <w:snapToGrid w:val="0"/>
              <w:spacing w:line="211" w:lineRule="auto"/>
              <w:rPr>
                <w:rFonts w:ascii="メイリオ" w:eastAsia="メイリオ" w:hAnsi="メイリオ"/>
                <w:sz w:val="24"/>
                <w:szCs w:val="24"/>
              </w:rPr>
            </w:pPr>
            <w:r w:rsidRPr="006B104D">
              <w:rPr>
                <w:rFonts w:ascii="メイリオ" w:eastAsia="メイリオ" w:hAnsi="メイリオ" w:hint="eastAsia"/>
                <w:sz w:val="24"/>
                <w:szCs w:val="24"/>
              </w:rPr>
              <w:t>265</w:t>
            </w:r>
          </w:p>
        </w:tc>
        <w:tc>
          <w:tcPr>
            <w:tcW w:w="1134"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0A45FF34" w14:textId="77777777" w:rsidR="00682A05" w:rsidRPr="006B104D" w:rsidRDefault="00682A05" w:rsidP="00007301">
            <w:pPr>
              <w:snapToGrid w:val="0"/>
              <w:spacing w:line="211" w:lineRule="auto"/>
              <w:rPr>
                <w:rFonts w:ascii="メイリオ" w:eastAsia="メイリオ" w:hAnsi="メイリオ"/>
                <w:sz w:val="24"/>
                <w:szCs w:val="24"/>
              </w:rPr>
            </w:pPr>
            <w:r w:rsidRPr="006B104D">
              <w:rPr>
                <w:rFonts w:ascii="メイリオ" w:eastAsia="メイリオ" w:hAnsi="メイリオ" w:hint="eastAsia"/>
                <w:sz w:val="24"/>
                <w:szCs w:val="24"/>
              </w:rPr>
              <w:t>200</w:t>
            </w:r>
          </w:p>
        </w:tc>
      </w:tr>
      <w:tr w:rsidR="00682A05" w:rsidRPr="006B104D" w14:paraId="3996C5FA" w14:textId="77777777" w:rsidTr="004924A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7BA572D0" w14:textId="77777777" w:rsidR="00682A05" w:rsidRPr="006B104D" w:rsidRDefault="00682A05" w:rsidP="00007301">
            <w:pPr>
              <w:snapToGrid w:val="0"/>
              <w:spacing w:line="211" w:lineRule="auto"/>
              <w:rPr>
                <w:rFonts w:ascii="メイリオ" w:eastAsia="メイリオ" w:hAnsi="メイリオ"/>
                <w:sz w:val="24"/>
                <w:szCs w:val="24"/>
              </w:rPr>
            </w:pPr>
            <w:r w:rsidRPr="006B104D">
              <w:rPr>
                <w:rFonts w:ascii="メイリオ" w:eastAsia="メイリオ" w:hAnsi="メイリオ" w:hint="eastAsia"/>
                <w:sz w:val="24"/>
                <w:szCs w:val="24"/>
              </w:rPr>
              <w:t>275</w:t>
            </w:r>
          </w:p>
        </w:tc>
        <w:tc>
          <w:tcPr>
            <w:tcW w:w="692"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15328EF3" w14:textId="77777777" w:rsidR="00682A05" w:rsidRPr="006B104D" w:rsidRDefault="00682A05" w:rsidP="00007301">
            <w:pPr>
              <w:snapToGrid w:val="0"/>
              <w:spacing w:line="211" w:lineRule="auto"/>
              <w:rPr>
                <w:rFonts w:ascii="メイリオ" w:eastAsia="メイリオ" w:hAnsi="メイリオ"/>
                <w:sz w:val="24"/>
                <w:szCs w:val="24"/>
              </w:rPr>
            </w:pPr>
            <w:r w:rsidRPr="006B104D">
              <w:rPr>
                <w:rFonts w:ascii="メイリオ" w:eastAsia="メイリオ" w:hAnsi="メイリオ" w:hint="eastAsia"/>
                <w:sz w:val="24"/>
                <w:szCs w:val="24"/>
              </w:rPr>
              <w:t>250</w:t>
            </w:r>
          </w:p>
        </w:tc>
        <w:tc>
          <w:tcPr>
            <w:tcW w:w="5822"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4FA2BDA5" w14:textId="77777777" w:rsidR="00682A05" w:rsidRPr="006B104D" w:rsidRDefault="00682A05" w:rsidP="00007301">
            <w:pPr>
              <w:snapToGrid w:val="0"/>
              <w:spacing w:line="211" w:lineRule="auto"/>
              <w:rPr>
                <w:rFonts w:ascii="メイリオ" w:eastAsia="メイリオ" w:hAnsi="メイリオ"/>
                <w:sz w:val="24"/>
                <w:szCs w:val="24"/>
              </w:rPr>
            </w:pPr>
            <w:r w:rsidRPr="006B104D">
              <w:rPr>
                <w:rFonts w:ascii="メイリオ" w:eastAsia="メイリオ" w:hAnsi="メイリオ" w:hint="eastAsia"/>
                <w:sz w:val="24"/>
                <w:szCs w:val="24"/>
              </w:rPr>
              <w:t>330</w:t>
            </w:r>
          </w:p>
        </w:tc>
        <w:tc>
          <w:tcPr>
            <w:tcW w:w="1134"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315233B7" w14:textId="77777777" w:rsidR="00682A05" w:rsidRPr="006B104D" w:rsidRDefault="00682A05" w:rsidP="00007301">
            <w:pPr>
              <w:snapToGrid w:val="0"/>
              <w:spacing w:line="211" w:lineRule="auto"/>
              <w:rPr>
                <w:rFonts w:ascii="メイリオ" w:eastAsia="メイリオ" w:hAnsi="メイリオ"/>
                <w:sz w:val="24"/>
                <w:szCs w:val="24"/>
              </w:rPr>
            </w:pPr>
            <w:r w:rsidRPr="006B104D">
              <w:rPr>
                <w:rFonts w:ascii="メイリオ" w:eastAsia="メイリオ" w:hAnsi="メイリオ" w:hint="eastAsia"/>
                <w:sz w:val="24"/>
                <w:szCs w:val="24"/>
              </w:rPr>
              <w:t>250</w:t>
            </w:r>
          </w:p>
        </w:tc>
      </w:tr>
      <w:tr w:rsidR="00682A05" w:rsidRPr="006B104D" w14:paraId="155C64D5" w14:textId="77777777" w:rsidTr="004924A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6835E122" w14:textId="77777777" w:rsidR="00682A05" w:rsidRPr="006B104D" w:rsidRDefault="00682A05" w:rsidP="00007301">
            <w:pPr>
              <w:snapToGrid w:val="0"/>
              <w:spacing w:line="211" w:lineRule="auto"/>
              <w:rPr>
                <w:rFonts w:ascii="メイリオ" w:eastAsia="メイリオ" w:hAnsi="メイリオ"/>
                <w:sz w:val="24"/>
                <w:szCs w:val="24"/>
              </w:rPr>
            </w:pPr>
            <w:r w:rsidRPr="006B104D">
              <w:rPr>
                <w:rFonts w:ascii="メイリオ" w:eastAsia="メイリオ" w:hAnsi="メイリオ" w:hint="eastAsia"/>
                <w:sz w:val="24"/>
                <w:szCs w:val="24"/>
              </w:rPr>
              <w:t>500</w:t>
            </w:r>
          </w:p>
        </w:tc>
        <w:tc>
          <w:tcPr>
            <w:tcW w:w="692"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760AC2F8" w14:textId="77777777" w:rsidR="00682A05" w:rsidRPr="006B104D" w:rsidRDefault="00682A05" w:rsidP="00007301">
            <w:pPr>
              <w:snapToGrid w:val="0"/>
              <w:spacing w:line="211" w:lineRule="auto"/>
              <w:rPr>
                <w:rFonts w:ascii="メイリオ" w:eastAsia="メイリオ" w:hAnsi="メイリオ"/>
                <w:sz w:val="24"/>
                <w:szCs w:val="24"/>
              </w:rPr>
            </w:pPr>
            <w:r w:rsidRPr="006B104D">
              <w:rPr>
                <w:rFonts w:ascii="メイリオ" w:eastAsia="メイリオ" w:hAnsi="メイリオ" w:hint="eastAsia"/>
                <w:sz w:val="24"/>
                <w:szCs w:val="24"/>
              </w:rPr>
              <w:t>475</w:t>
            </w:r>
          </w:p>
        </w:tc>
        <w:tc>
          <w:tcPr>
            <w:tcW w:w="5822"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15E69A55" w14:textId="77777777" w:rsidR="00682A05" w:rsidRPr="006B104D" w:rsidRDefault="00682A05" w:rsidP="00007301">
            <w:pPr>
              <w:snapToGrid w:val="0"/>
              <w:spacing w:line="211" w:lineRule="auto"/>
              <w:rPr>
                <w:rFonts w:ascii="メイリオ" w:eastAsia="メイリオ" w:hAnsi="メイリオ"/>
                <w:sz w:val="24"/>
                <w:szCs w:val="24"/>
              </w:rPr>
            </w:pPr>
            <w:r w:rsidRPr="006B104D">
              <w:rPr>
                <w:rFonts w:ascii="メイリオ" w:eastAsia="メイリオ" w:hAnsi="メイリオ" w:hint="eastAsia"/>
                <w:sz w:val="24"/>
                <w:szCs w:val="24"/>
              </w:rPr>
              <w:t>635</w:t>
            </w:r>
          </w:p>
        </w:tc>
        <w:tc>
          <w:tcPr>
            <w:tcW w:w="1134"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4ABB7AA2" w14:textId="77777777" w:rsidR="00682A05" w:rsidRPr="006B104D" w:rsidRDefault="00682A05" w:rsidP="00007301">
            <w:pPr>
              <w:snapToGrid w:val="0"/>
              <w:spacing w:line="211" w:lineRule="auto"/>
              <w:rPr>
                <w:rFonts w:ascii="メイリオ" w:eastAsia="メイリオ" w:hAnsi="メイリオ"/>
                <w:sz w:val="24"/>
                <w:szCs w:val="24"/>
              </w:rPr>
            </w:pPr>
            <w:r w:rsidRPr="006B104D">
              <w:rPr>
                <w:rFonts w:ascii="メイリオ" w:eastAsia="メイリオ" w:hAnsi="メイリオ" w:hint="eastAsia"/>
                <w:sz w:val="24"/>
                <w:szCs w:val="24"/>
              </w:rPr>
              <w:t>475</w:t>
            </w:r>
          </w:p>
        </w:tc>
      </w:tr>
    </w:tbl>
    <w:p w14:paraId="1494F9E7" w14:textId="77777777" w:rsidR="00682A05" w:rsidRPr="006B104D" w:rsidRDefault="00682A05" w:rsidP="00682A05">
      <w:pPr>
        <w:snapToGrid w:val="0"/>
        <w:spacing w:line="211" w:lineRule="auto"/>
        <w:rPr>
          <w:rFonts w:ascii="メイリオ" w:eastAsia="メイリオ" w:hAnsi="メイリオ"/>
          <w:b/>
          <w:bCs/>
          <w:sz w:val="24"/>
          <w:szCs w:val="24"/>
        </w:rPr>
      </w:pPr>
    </w:p>
    <w:p w14:paraId="215C4D8B" w14:textId="77777777" w:rsidR="001C088C" w:rsidRPr="006B104D" w:rsidRDefault="001C088C" w:rsidP="001C088C">
      <w:pPr>
        <w:pStyle w:val="2"/>
      </w:pPr>
      <w:r w:rsidRPr="006B104D">
        <w:rPr>
          <w:rFonts w:hint="eastAsia"/>
        </w:rPr>
        <w:t xml:space="preserve">二次　H16　</w:t>
      </w:r>
      <w:r w:rsidRPr="006B104D">
        <w:t>問6　部分放電試験</w:t>
      </w:r>
    </w:p>
    <w:p w14:paraId="6D1780BF" w14:textId="77777777" w:rsidR="001C088C" w:rsidRPr="006B104D" w:rsidRDefault="001C088C" w:rsidP="001C088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lastRenderedPageBreak/>
        <w:t>高電圧機器の絶縁性能を確認するために行われる各種非破壊試験のうちの部分放電試験に関する次の事項について，簡潔に説明せよ。</w:t>
      </w:r>
    </w:p>
    <w:p w14:paraId="39B30284" w14:textId="77777777" w:rsidR="001C088C" w:rsidRPr="006B104D" w:rsidRDefault="001C088C" w:rsidP="001C088C">
      <w:pPr>
        <w:numPr>
          <w:ilvl w:val="0"/>
          <w:numId w:val="283"/>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部分放電現象と絶縁性能との関連</w:t>
      </w:r>
    </w:p>
    <w:p w14:paraId="237467C8" w14:textId="77777777" w:rsidR="001C088C" w:rsidRPr="006B104D" w:rsidRDefault="001C088C" w:rsidP="001C088C">
      <w:pPr>
        <w:numPr>
          <w:ilvl w:val="0"/>
          <w:numId w:val="283"/>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代表的な試験（測定）方法を二つ以上挙げ，その原理</w:t>
      </w:r>
    </w:p>
    <w:p w14:paraId="43BE37BA" w14:textId="77777777" w:rsidR="001C088C" w:rsidRPr="006B104D" w:rsidRDefault="001C088C" w:rsidP="001C088C">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1. 部分放電現象と絶縁性能との関連</w:t>
      </w:r>
    </w:p>
    <w:p w14:paraId="736CACC4" w14:textId="77777777" w:rsidR="001C088C" w:rsidRPr="006B104D" w:rsidRDefault="001C088C" w:rsidP="00A87BA5">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部分放電は電極間に電圧を加えたときに，その間の絶縁媒体中で部分的に発生する放電現象であり，電極の突起，電極と絶縁物界面におけるはく離，絶縁物内部の異物やボイド，複合絶縁構成におけるトリプルジャンクション，絶縁物表面への異物付着，金属部分の接触不良など種々の原因により発生する。</w:t>
      </w:r>
    </w:p>
    <w:p w14:paraId="2B2CBF02" w14:textId="77777777" w:rsidR="001C088C" w:rsidRPr="006B104D" w:rsidRDefault="001C088C" w:rsidP="00A87BA5">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部分放電が発生すると，これが発端となって絶縁破壊や局部的な絶縁劣化を引き起こすため，絶縁材料の寿命を決める要因となる。</w:t>
      </w:r>
    </w:p>
    <w:p w14:paraId="6EA88777" w14:textId="77777777" w:rsidR="001C088C" w:rsidRPr="006B104D" w:rsidRDefault="001C088C" w:rsidP="001C088C">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2. 代表的な試験（測定）方法</w:t>
      </w:r>
    </w:p>
    <w:p w14:paraId="5261D4F8" w14:textId="77777777" w:rsidR="001C088C" w:rsidRPr="006B104D" w:rsidRDefault="001C088C" w:rsidP="00A87BA5">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一定時間内に発生する部分放電パルスの電荷量，発生頻度，放電エネルギーや交流電圧位相との関係を電気信号ととして検出する方法（パルス電流検出法）と，部分放電の発生に伴って生ずる超音波や光などを高感度マイクロホンや光電子倍増管あるいは光ファイバセンサなどを用いて，音響的あるいは光学的に測定する方法がある。</w:t>
      </w:r>
    </w:p>
    <w:p w14:paraId="0E3407F0" w14:textId="77777777" w:rsidR="001C088C" w:rsidRPr="006B104D" w:rsidRDefault="001C088C" w:rsidP="001C088C">
      <w:pPr>
        <w:snapToGrid w:val="0"/>
        <w:spacing w:line="211" w:lineRule="auto"/>
        <w:rPr>
          <w:rFonts w:ascii="メイリオ" w:eastAsia="メイリオ" w:hAnsi="メイリオ"/>
          <w:sz w:val="24"/>
          <w:szCs w:val="24"/>
        </w:rPr>
      </w:pPr>
    </w:p>
    <w:p w14:paraId="5E1DD4E4" w14:textId="77777777" w:rsidR="00682A05" w:rsidRPr="006B104D" w:rsidRDefault="00682A05" w:rsidP="00682A05">
      <w:pPr>
        <w:pStyle w:val="2"/>
      </w:pPr>
      <w:r w:rsidRPr="006B104D">
        <w:rPr>
          <w:rFonts w:hint="eastAsia"/>
        </w:rPr>
        <w:t xml:space="preserve">二次　H30　</w:t>
      </w:r>
      <w:r w:rsidRPr="006B104D">
        <w:t>問6　使用前自主検査</w:t>
      </w:r>
    </w:p>
    <w:p w14:paraId="397D1EC6" w14:textId="7B9C4C75" w:rsidR="00682A05" w:rsidRPr="006B104D" w:rsidRDefault="00682A05" w:rsidP="00682A05">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三相変圧器（定格電圧：一次 275 kV / 二次 77 kV，一次中性点：直接接地）を含む変電所を設置したときに実施する電気事業法に規定する使用前自主検査に関して，次の問に答えよ。</w:t>
      </w:r>
    </w:p>
    <w:p w14:paraId="2A1F9FE2" w14:textId="77777777" w:rsidR="00682A05" w:rsidRPr="006B104D" w:rsidRDefault="00682A05" w:rsidP="00682A05">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(2)　電気設備技術基準への適合性を電気設備技術基準の解釈の規定に基づき確認する場合について，以下の問に答えよ。</w:t>
      </w:r>
    </w:p>
    <w:p w14:paraId="1A456AC2" w14:textId="77777777" w:rsidR="00682A05" w:rsidRPr="006B104D" w:rsidRDefault="00682A05" w:rsidP="00682A05">
      <w:pPr>
        <w:numPr>
          <w:ilvl w:val="0"/>
          <w:numId w:val="385"/>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電気所の周囲にさくを設ける場合，構内に取扱者以外の者が立ち入らないように出入口に講じるべき措置を二つ説明せよ。</w:t>
      </w:r>
    </w:p>
    <w:p w14:paraId="741D5D27" w14:textId="77777777" w:rsidR="00682A05" w:rsidRDefault="00682A05" w:rsidP="00682A05">
      <w:pPr>
        <w:numPr>
          <w:ilvl w:val="0"/>
          <w:numId w:val="385"/>
        </w:numPr>
        <w:snapToGrid w:val="0"/>
        <w:spacing w:line="211" w:lineRule="auto"/>
        <w:rPr>
          <w:rFonts w:ascii="メイリオ" w:eastAsia="メイリオ" w:hAnsi="メイリオ"/>
          <w:sz w:val="24"/>
          <w:szCs w:val="24"/>
        </w:rPr>
      </w:pPr>
    </w:p>
    <w:p w14:paraId="258BA8B7" w14:textId="77777777" w:rsidR="00682A05" w:rsidRPr="006B104D" w:rsidRDefault="00682A05" w:rsidP="00682A05">
      <w:pPr>
        <w:numPr>
          <w:ilvl w:val="0"/>
          <w:numId w:val="385"/>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変圧器の電路の絶縁性能を確認する方法は，上記 b のように現地での試験電圧を印加して確認する方法以外に，変圧器の輸送，現地組立作業の品</w:t>
      </w:r>
      <w:r w:rsidRPr="006B104D">
        <w:rPr>
          <w:rFonts w:ascii="メイリオ" w:eastAsia="メイリオ" w:hAnsi="メイリオ"/>
          <w:sz w:val="24"/>
          <w:szCs w:val="24"/>
        </w:rPr>
        <w:lastRenderedPageBreak/>
        <w:t>質管理が確実にできていることを前提に，絶縁耐力を確認する方法がある。この確認方法について重要な要件を二つ説明せよ。</w:t>
      </w:r>
    </w:p>
    <w:p w14:paraId="79D43E95" w14:textId="77777777" w:rsidR="00682A05" w:rsidRPr="006B104D" w:rsidRDefault="00682A05" w:rsidP="00682A05">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1.　接地抵抗値</w:t>
      </w:r>
    </w:p>
    <w:p w14:paraId="5E71CC9E" w14:textId="77777777" w:rsidR="00682A05" w:rsidRPr="006B104D" w:rsidRDefault="00682A05" w:rsidP="00682A05">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2-a.　講じるべき措置</w:t>
      </w:r>
    </w:p>
    <w:p w14:paraId="4EC3B838" w14:textId="77777777" w:rsidR="00682A05" w:rsidRPr="006B104D" w:rsidRDefault="00682A05" w:rsidP="00682A05">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立入禁止等危険である旨を表示すること及び施錠装置を施設して施錠する等，取扱者以外の者の出入りを制限する措置を講じることである。</w:t>
      </w:r>
    </w:p>
    <w:p w14:paraId="3A45CC91" w14:textId="6E014260" w:rsidR="00682A05" w:rsidRPr="006B104D" w:rsidRDefault="00C02C98" w:rsidP="00682A05">
      <w:pPr>
        <w:snapToGrid w:val="0"/>
        <w:spacing w:line="211" w:lineRule="auto"/>
        <w:rPr>
          <w:rFonts w:ascii="メイリオ" w:eastAsia="メイリオ" w:hAnsi="メイリオ"/>
          <w:b/>
          <w:bCs/>
          <w:sz w:val="24"/>
          <w:szCs w:val="24"/>
        </w:rPr>
      </w:pPr>
      <w:r>
        <w:rPr>
          <w:rFonts w:ascii="メイリオ" w:eastAsia="メイリオ" w:hAnsi="メイリオ" w:hint="eastAsia"/>
          <w:b/>
          <w:bCs/>
          <w:sz w:val="24"/>
          <w:szCs w:val="24"/>
        </w:rPr>
        <w:t>2</w:t>
      </w:r>
      <w:r>
        <w:rPr>
          <w:rFonts w:ascii="メイリオ" w:eastAsia="メイリオ" w:hAnsi="メイリオ"/>
          <w:b/>
          <w:bCs/>
          <w:sz w:val="24"/>
          <w:szCs w:val="24"/>
        </w:rPr>
        <w:t>-c</w:t>
      </w:r>
      <w:r w:rsidR="00682A05" w:rsidRPr="006B104D">
        <w:rPr>
          <w:rFonts w:ascii="メイリオ" w:eastAsia="メイリオ" w:hAnsi="メイリオ"/>
          <w:b/>
          <w:bCs/>
          <w:sz w:val="24"/>
          <w:szCs w:val="24"/>
        </w:rPr>
        <w:t xml:space="preserve">　重要な要件</w:t>
      </w:r>
    </w:p>
    <w:p w14:paraId="22C5ADD2" w14:textId="77777777" w:rsidR="00682A05" w:rsidRPr="006B104D" w:rsidRDefault="00682A05" w:rsidP="00682A05">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当該変圧器が，規格に定める交流耐電圧試験を工場において実施し，絶縁性能が確認されていること。</w:t>
      </w:r>
    </w:p>
    <w:p w14:paraId="14AA0E49" w14:textId="77777777" w:rsidR="00682A05" w:rsidRPr="006B104D" w:rsidRDefault="00682A05" w:rsidP="00682A05">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もう一つは，現地で変圧器に常規対地電圧を絶縁性能に影響がないことが確認できる一定時間（10 分間）印加すること。</w:t>
      </w:r>
    </w:p>
    <w:p w14:paraId="5AF2B473" w14:textId="77777777" w:rsidR="00682A05" w:rsidRPr="006B104D" w:rsidRDefault="00682A05" w:rsidP="00682A05">
      <w:pPr>
        <w:widowControl/>
        <w:jc w:val="left"/>
        <w:rPr>
          <w:rFonts w:ascii="メイリオ" w:eastAsia="メイリオ" w:hAnsi="メイリオ"/>
          <w:sz w:val="24"/>
          <w:szCs w:val="24"/>
        </w:rPr>
      </w:pPr>
      <w:r w:rsidRPr="006B104D">
        <w:rPr>
          <w:rFonts w:ascii="メイリオ" w:eastAsia="メイリオ" w:hAnsi="メイリオ"/>
          <w:sz w:val="24"/>
          <w:szCs w:val="24"/>
        </w:rPr>
        <w:br w:type="page"/>
      </w:r>
    </w:p>
    <w:p w14:paraId="02DE4639" w14:textId="77777777" w:rsidR="001C088C" w:rsidRPr="006B104D" w:rsidRDefault="001C088C" w:rsidP="001C088C">
      <w:pPr>
        <w:pStyle w:val="2"/>
      </w:pPr>
      <w:r w:rsidRPr="006B104D">
        <w:rPr>
          <w:rFonts w:hint="eastAsia"/>
        </w:rPr>
        <w:lastRenderedPageBreak/>
        <w:t xml:space="preserve">二次　H17　</w:t>
      </w:r>
      <w:r w:rsidRPr="006B104D">
        <w:t>問5　使用前自主検査</w:t>
      </w:r>
    </w:p>
    <w:p w14:paraId="2438B600" w14:textId="77777777" w:rsidR="001C088C" w:rsidRPr="006B104D" w:rsidRDefault="001C088C" w:rsidP="001C088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次の表は，使用電圧が 170 [kV] 以上の発変電所で実施される使用前自主検査のうち一部の測定・試験項目について，実施する上での注意事項の概要を記述したものである。</w:t>
      </w:r>
    </w:p>
    <w:tbl>
      <w:tblPr>
        <w:tblW w:w="8504" w:type="dxa"/>
        <w:tblInd w:w="-8"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1883"/>
        <w:gridCol w:w="6621"/>
      </w:tblGrid>
      <w:tr w:rsidR="001C088C" w:rsidRPr="006B104D" w14:paraId="7C160B3F" w14:textId="77777777" w:rsidTr="00A87BA5">
        <w:tc>
          <w:tcPr>
            <w:tcW w:w="0" w:type="auto"/>
            <w:tcBorders>
              <w:top w:val="single" w:sz="6" w:space="0" w:color="808080"/>
              <w:left w:val="single" w:sz="6" w:space="0" w:color="808080"/>
              <w:bottom w:val="single" w:sz="6" w:space="0" w:color="808080"/>
              <w:right w:val="single" w:sz="6" w:space="0" w:color="808080"/>
            </w:tcBorders>
            <w:shd w:val="clear" w:color="auto" w:fill="DDDDDD"/>
            <w:tcMar>
              <w:top w:w="90" w:type="dxa"/>
              <w:left w:w="90" w:type="dxa"/>
              <w:bottom w:w="90" w:type="dxa"/>
              <w:right w:w="90" w:type="dxa"/>
            </w:tcMar>
            <w:vAlign w:val="center"/>
            <w:hideMark/>
          </w:tcPr>
          <w:p w14:paraId="2409D361" w14:textId="77777777" w:rsidR="001C088C" w:rsidRPr="006B104D" w:rsidRDefault="001C088C" w:rsidP="0006360D">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測定・試験項目</w:t>
            </w:r>
          </w:p>
        </w:tc>
        <w:tc>
          <w:tcPr>
            <w:tcW w:w="0" w:type="auto"/>
            <w:tcBorders>
              <w:top w:val="single" w:sz="6" w:space="0" w:color="808080"/>
              <w:left w:val="single" w:sz="6" w:space="0" w:color="808080"/>
              <w:bottom w:val="single" w:sz="6" w:space="0" w:color="808080"/>
              <w:right w:val="single" w:sz="6" w:space="0" w:color="808080"/>
            </w:tcBorders>
            <w:shd w:val="clear" w:color="auto" w:fill="DDDDDD"/>
            <w:tcMar>
              <w:top w:w="90" w:type="dxa"/>
              <w:left w:w="90" w:type="dxa"/>
              <w:bottom w:w="90" w:type="dxa"/>
              <w:right w:w="90" w:type="dxa"/>
            </w:tcMar>
            <w:vAlign w:val="center"/>
            <w:hideMark/>
          </w:tcPr>
          <w:p w14:paraId="27FEFBFE" w14:textId="77777777" w:rsidR="001C088C" w:rsidRPr="006B104D" w:rsidRDefault="001C088C" w:rsidP="0006360D">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実施する上での注意事項</w:t>
            </w:r>
          </w:p>
        </w:tc>
      </w:tr>
      <w:tr w:rsidR="001C088C" w:rsidRPr="006B104D" w14:paraId="06A4E142" w14:textId="77777777" w:rsidTr="00A87BA5">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74BA7721" w14:textId="77777777" w:rsidR="001C088C" w:rsidRPr="006B104D" w:rsidRDefault="001C088C" w:rsidP="0006360D">
            <w:pPr>
              <w:snapToGrid w:val="0"/>
              <w:spacing w:line="211" w:lineRule="auto"/>
              <w:rPr>
                <w:rFonts w:ascii="メイリオ" w:eastAsia="メイリオ" w:hAnsi="メイリオ"/>
                <w:sz w:val="24"/>
                <w:szCs w:val="24"/>
              </w:rPr>
            </w:pPr>
            <w:r w:rsidRPr="006B104D">
              <w:rPr>
                <w:rFonts w:ascii="メイリオ" w:eastAsia="メイリオ" w:hAnsi="メイリオ"/>
                <w:b/>
                <w:bCs/>
                <w:sz w:val="24"/>
                <w:szCs w:val="24"/>
              </w:rPr>
              <w:t>電圧降下</w:t>
            </w:r>
            <w:r w:rsidRPr="006B104D">
              <w:rPr>
                <w:rFonts w:ascii="メイリオ" w:eastAsia="メイリオ" w:hAnsi="メイリオ"/>
                <w:sz w:val="24"/>
                <w:szCs w:val="24"/>
              </w:rPr>
              <w:t>法による</w:t>
            </w:r>
            <w:r w:rsidRPr="006B104D">
              <w:rPr>
                <w:rFonts w:ascii="メイリオ" w:eastAsia="メイリオ" w:hAnsi="メイリオ"/>
                <w:b/>
                <w:bCs/>
                <w:sz w:val="24"/>
                <w:szCs w:val="24"/>
              </w:rPr>
              <w:t>接地抵抗</w:t>
            </w:r>
            <w:r w:rsidRPr="006B104D">
              <w:rPr>
                <w:rFonts w:ascii="メイリオ" w:eastAsia="メイリオ" w:hAnsi="メイリオ"/>
                <w:sz w:val="24"/>
                <w:szCs w:val="24"/>
              </w:rPr>
              <w:t>測定</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307927F2" w14:textId="77777777" w:rsidR="001C088C" w:rsidRPr="006B104D" w:rsidRDefault="001C088C" w:rsidP="0006360D">
            <w:pPr>
              <w:numPr>
                <w:ilvl w:val="0"/>
                <w:numId w:val="287"/>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電圧回路に対する誘起電圧を低減するため，電流回路は電圧回路と90度以上の交差角を取ること。また，電圧回路は他の送配電線路とも，できる限り平行にならないよう考慮する。</w:t>
            </w:r>
          </w:p>
          <w:p w14:paraId="32FE4B9A" w14:textId="77777777" w:rsidR="001C088C" w:rsidRPr="006B104D" w:rsidRDefault="001C088C" w:rsidP="0006360D">
            <w:pPr>
              <w:numPr>
                <w:ilvl w:val="0"/>
                <w:numId w:val="287"/>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電流回路の電源を，1線又は中性点で接地している場合は，必ず絶縁変圧器によって電流回路を電源回路から絶縁する。</w:t>
            </w:r>
          </w:p>
          <w:p w14:paraId="60A720DE" w14:textId="77777777" w:rsidR="001C088C" w:rsidRPr="006B104D" w:rsidRDefault="001C088C" w:rsidP="0006360D">
            <w:pPr>
              <w:numPr>
                <w:ilvl w:val="0"/>
                <w:numId w:val="287"/>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電圧測定には，内部抵抗の十分高い電圧計を使用する。</w:t>
            </w:r>
          </w:p>
        </w:tc>
      </w:tr>
      <w:tr w:rsidR="001C088C" w:rsidRPr="006B104D" w14:paraId="5888CA53" w14:textId="77777777" w:rsidTr="00A87BA5">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7E625712" w14:textId="77777777" w:rsidR="001C088C" w:rsidRPr="006B104D" w:rsidRDefault="001C088C" w:rsidP="0006360D">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絶縁抵抗測定</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1DB3534A" w14:textId="77777777" w:rsidR="001C088C" w:rsidRPr="006B104D" w:rsidRDefault="001C088C" w:rsidP="0006360D">
            <w:pPr>
              <w:numPr>
                <w:ilvl w:val="0"/>
                <w:numId w:val="288"/>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被測定機器の静電容量が大きくて（長い地中ケーブルなどを含む場合）1分間では絶縁抵抗計の指針が静止しないときは，指針が静止したときの値をもって絶縁抵抗値とする。なお，測定後の回路は，必ず</w:t>
            </w:r>
            <w:r w:rsidRPr="00C70EFD">
              <w:rPr>
                <w:rFonts w:ascii="メイリオ" w:eastAsia="メイリオ" w:hAnsi="メイリオ"/>
                <w:b/>
                <w:bCs/>
                <w:sz w:val="24"/>
                <w:szCs w:val="24"/>
              </w:rPr>
              <w:t>充電電荷を放電</w:t>
            </w:r>
            <w:r w:rsidRPr="006B104D">
              <w:rPr>
                <w:rFonts w:ascii="メイリオ" w:eastAsia="メイリオ" w:hAnsi="メイリオ"/>
                <w:sz w:val="24"/>
                <w:szCs w:val="24"/>
              </w:rPr>
              <w:t>させること。</w:t>
            </w:r>
          </w:p>
          <w:p w14:paraId="038EFA34" w14:textId="77777777" w:rsidR="001C088C" w:rsidRPr="006B104D" w:rsidRDefault="001C088C" w:rsidP="0006360D">
            <w:pPr>
              <w:numPr>
                <w:ilvl w:val="0"/>
                <w:numId w:val="288"/>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電線またはケーブルなどの絶縁抵抗を測定する場合は，表面漏れ電流に基づく誤差を除くため，必要に応じて保護端子を使用することが望ましい。</w:t>
            </w:r>
          </w:p>
          <w:p w14:paraId="1F2158D6" w14:textId="77777777" w:rsidR="001C088C" w:rsidRPr="006B104D" w:rsidRDefault="001C088C" w:rsidP="0006360D">
            <w:pPr>
              <w:numPr>
                <w:ilvl w:val="0"/>
                <w:numId w:val="288"/>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絶縁抵抗値は温度，湿度，汚損度などにより著しく変化するものであるから，天候，温度，湿度を記録しておくことが望ましい。</w:t>
            </w:r>
          </w:p>
          <w:p w14:paraId="5D59C934" w14:textId="77777777" w:rsidR="001C088C" w:rsidRPr="006B104D" w:rsidRDefault="001C088C" w:rsidP="0006360D">
            <w:pPr>
              <w:numPr>
                <w:ilvl w:val="0"/>
                <w:numId w:val="288"/>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同一電路の絶縁抵抗測定を定期的に実施する場合は，測定条件（天候，温度など）および測定方法をできるだけ一定にして行うことが望ましい。</w:t>
            </w:r>
          </w:p>
        </w:tc>
      </w:tr>
      <w:tr w:rsidR="001C088C" w:rsidRPr="006B104D" w14:paraId="25A9A44C" w14:textId="77777777" w:rsidTr="00A87BA5">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12C6A45A" w14:textId="77777777" w:rsidR="001C088C" w:rsidRPr="006B104D" w:rsidRDefault="001C088C" w:rsidP="0006360D">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lastRenderedPageBreak/>
              <w:t>電力用変圧器の電路の絶縁耐力試験</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699BCE22" w14:textId="77777777" w:rsidR="001C088C" w:rsidRPr="006B104D" w:rsidRDefault="001C088C" w:rsidP="0006360D">
            <w:pPr>
              <w:numPr>
                <w:ilvl w:val="0"/>
                <w:numId w:val="289"/>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試験前に，その回路が絶縁されていることを絶縁抵抗計で確認し，また，試験後にも絶縁に異常がないか絶縁抵抗計で確認するものとする。</w:t>
            </w:r>
          </w:p>
          <w:p w14:paraId="193FEC75" w14:textId="77777777" w:rsidR="001C088C" w:rsidRPr="006B104D" w:rsidRDefault="001C088C" w:rsidP="0006360D">
            <w:pPr>
              <w:numPr>
                <w:ilvl w:val="0"/>
                <w:numId w:val="289"/>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試験電圧には，</w:t>
            </w:r>
            <w:r w:rsidRPr="00BE589D">
              <w:rPr>
                <w:rFonts w:ascii="メイリオ" w:eastAsia="メイリオ" w:hAnsi="メイリオ"/>
                <w:b/>
                <w:bCs/>
                <w:sz w:val="24"/>
                <w:szCs w:val="24"/>
              </w:rPr>
              <w:t>商用周波数のなるべく正弦波に近い交流電圧</w:t>
            </w:r>
            <w:r w:rsidRPr="006B104D">
              <w:rPr>
                <w:rFonts w:ascii="メイリオ" w:eastAsia="メイリオ" w:hAnsi="メイリオ"/>
                <w:sz w:val="24"/>
                <w:szCs w:val="24"/>
              </w:rPr>
              <w:t>を用いるものとする。</w:t>
            </w:r>
          </w:p>
          <w:p w14:paraId="445F12E1" w14:textId="77777777" w:rsidR="001C088C" w:rsidRPr="006B104D" w:rsidRDefault="001C088C" w:rsidP="0006360D">
            <w:pPr>
              <w:numPr>
                <w:ilvl w:val="0"/>
                <w:numId w:val="289"/>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試験電圧は，急激に上昇させずに除々に規定電圧まで上昇させることが望ましい。</w:t>
            </w:r>
          </w:p>
          <w:p w14:paraId="0E641B6E" w14:textId="77777777" w:rsidR="001C088C" w:rsidRPr="006B104D" w:rsidRDefault="001C088C" w:rsidP="0006360D">
            <w:pPr>
              <w:numPr>
                <w:ilvl w:val="0"/>
                <w:numId w:val="289"/>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試験中に電源電圧が変動するおそれのある場合は，試験電圧確認用電圧計の指針に注意し，常に一定の試験電圧が加えられるように調整するものとする。</w:t>
            </w:r>
          </w:p>
          <w:p w14:paraId="317D0EB3" w14:textId="77777777" w:rsidR="001C088C" w:rsidRPr="006B104D" w:rsidRDefault="001C088C" w:rsidP="0006360D">
            <w:pPr>
              <w:numPr>
                <w:ilvl w:val="0"/>
                <w:numId w:val="289"/>
              </w:numPr>
              <w:snapToGrid w:val="0"/>
              <w:spacing w:line="211" w:lineRule="auto"/>
              <w:rPr>
                <w:rFonts w:ascii="メイリオ" w:eastAsia="メイリオ" w:hAnsi="メイリオ"/>
                <w:sz w:val="24"/>
                <w:szCs w:val="24"/>
              </w:rPr>
            </w:pPr>
            <w:r w:rsidRPr="00BE589D">
              <w:rPr>
                <w:rFonts w:ascii="メイリオ" w:eastAsia="メイリオ" w:hAnsi="メイリオ"/>
                <w:b/>
                <w:bCs/>
                <w:sz w:val="24"/>
                <w:szCs w:val="24"/>
              </w:rPr>
              <w:t>試験後の回路は，必ず接地して充電電荷を放電</w:t>
            </w:r>
            <w:r w:rsidRPr="006B104D">
              <w:rPr>
                <w:rFonts w:ascii="メイリオ" w:eastAsia="メイリオ" w:hAnsi="メイリオ"/>
                <w:sz w:val="24"/>
                <w:szCs w:val="24"/>
              </w:rPr>
              <w:t>させるものとする。</w:t>
            </w:r>
          </w:p>
        </w:tc>
      </w:tr>
      <w:tr w:rsidR="001C088C" w:rsidRPr="006B104D" w14:paraId="36A4EA5C" w14:textId="77777777" w:rsidTr="00A87BA5">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7810C515" w14:textId="720820B1" w:rsidR="001C088C" w:rsidRPr="006B104D" w:rsidRDefault="001C088C" w:rsidP="0006360D">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機械器具等（電力用変圧器を除く）の電路の絶縁耐力試験</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3665AFCA" w14:textId="77777777" w:rsidR="001C088C" w:rsidRPr="006B104D" w:rsidRDefault="001C088C" w:rsidP="0006360D">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電力用変圧器の電路の絶縁耐力試験を実施する上での注意事項の他にも次の項目にも注意する。</w:t>
            </w:r>
          </w:p>
          <w:p w14:paraId="7615A748" w14:textId="77777777" w:rsidR="001C088C" w:rsidRPr="006B104D" w:rsidRDefault="001C088C" w:rsidP="0006360D">
            <w:pPr>
              <w:numPr>
                <w:ilvl w:val="0"/>
                <w:numId w:val="290"/>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被試験回路中に，地中ケーブル，コンデンサ等がある場合には，</w:t>
            </w:r>
            <w:r w:rsidRPr="006B104D">
              <w:rPr>
                <w:rFonts w:ascii="メイリオ" w:eastAsia="メイリオ" w:hAnsi="メイリオ"/>
                <w:b/>
                <w:bCs/>
                <w:sz w:val="24"/>
                <w:szCs w:val="24"/>
              </w:rPr>
              <w:t>充電電流</w:t>
            </w:r>
            <w:r w:rsidRPr="006B104D">
              <w:rPr>
                <w:rFonts w:ascii="メイリオ" w:eastAsia="メイリオ" w:hAnsi="メイリオ"/>
                <w:sz w:val="24"/>
                <w:szCs w:val="24"/>
              </w:rPr>
              <w:t>が相当な値に達するので，試験用変圧器を使用する場合には，試験用変圧器の</w:t>
            </w:r>
            <w:r w:rsidRPr="006B104D">
              <w:rPr>
                <w:rFonts w:ascii="メイリオ" w:eastAsia="メイリオ" w:hAnsi="メイリオ"/>
                <w:b/>
                <w:bCs/>
                <w:sz w:val="24"/>
                <w:szCs w:val="24"/>
              </w:rPr>
              <w:t>容量</w:t>
            </w:r>
            <w:r w:rsidRPr="006B104D">
              <w:rPr>
                <w:rFonts w:ascii="メイリオ" w:eastAsia="メイリオ" w:hAnsi="メイリオ"/>
                <w:sz w:val="24"/>
                <w:szCs w:val="24"/>
              </w:rPr>
              <w:t>に応じて被試験回路を適切に分割する。</w:t>
            </w:r>
          </w:p>
          <w:p w14:paraId="37BF5943" w14:textId="77777777" w:rsidR="001C088C" w:rsidRPr="006B104D" w:rsidRDefault="001C088C" w:rsidP="0006360D">
            <w:pPr>
              <w:numPr>
                <w:ilvl w:val="0"/>
                <w:numId w:val="290"/>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被試験回路を分割する場合は，試験前にその区分点（遮断器等）の開放状態を確認し，加圧範囲が計画どおりであることを確認する。</w:t>
            </w:r>
          </w:p>
          <w:p w14:paraId="42D02C97" w14:textId="77777777" w:rsidR="001C088C" w:rsidRPr="006B104D" w:rsidRDefault="001C088C" w:rsidP="0006360D">
            <w:pPr>
              <w:numPr>
                <w:ilvl w:val="0"/>
                <w:numId w:val="290"/>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発電機にあっては発電機の</w:t>
            </w:r>
            <w:r w:rsidRPr="006B104D">
              <w:rPr>
                <w:rFonts w:ascii="メイリオ" w:eastAsia="メイリオ" w:hAnsi="メイリオ"/>
                <w:b/>
                <w:bCs/>
                <w:sz w:val="24"/>
                <w:szCs w:val="24"/>
              </w:rPr>
              <w:t>サーチコイル</w:t>
            </w:r>
            <w:r w:rsidRPr="006B104D">
              <w:rPr>
                <w:rFonts w:ascii="メイリオ" w:eastAsia="メイリオ" w:hAnsi="メイリオ"/>
                <w:sz w:val="24"/>
                <w:szCs w:val="24"/>
              </w:rPr>
              <w:t>の接地を，また，計器用変成器にあっては加圧されない巻線の接地を試験前にそれぞれ確認する。</w:t>
            </w:r>
          </w:p>
          <w:p w14:paraId="474B811C" w14:textId="77777777" w:rsidR="001C088C" w:rsidRPr="006B104D" w:rsidRDefault="001C088C" w:rsidP="0006360D">
            <w:pPr>
              <w:numPr>
                <w:ilvl w:val="0"/>
                <w:numId w:val="290"/>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水銀整流器以外の整流器で，整流素子を複数個直列に接続している場合は，各整流素子の両端を短絡する。</w:t>
            </w:r>
          </w:p>
        </w:tc>
      </w:tr>
    </w:tbl>
    <w:p w14:paraId="6FBFA76E" w14:textId="77777777" w:rsidR="001C088C" w:rsidRPr="006B104D" w:rsidRDefault="001C088C" w:rsidP="001C088C">
      <w:pPr>
        <w:snapToGrid w:val="0"/>
        <w:spacing w:line="211" w:lineRule="auto"/>
        <w:rPr>
          <w:rFonts w:ascii="メイリオ" w:eastAsia="メイリオ" w:hAnsi="メイリオ"/>
          <w:b/>
          <w:bCs/>
          <w:sz w:val="24"/>
          <w:szCs w:val="24"/>
        </w:rPr>
      </w:pPr>
    </w:p>
    <w:p w14:paraId="26872943" w14:textId="77777777" w:rsidR="001C088C" w:rsidRPr="006B104D" w:rsidRDefault="001C088C" w:rsidP="001C088C">
      <w:pPr>
        <w:snapToGrid w:val="0"/>
        <w:spacing w:line="211" w:lineRule="auto"/>
        <w:rPr>
          <w:rFonts w:ascii="メイリオ" w:eastAsia="メイリオ" w:hAnsi="メイリオ"/>
          <w:b/>
          <w:bCs/>
          <w:sz w:val="24"/>
          <w:szCs w:val="24"/>
        </w:rPr>
      </w:pPr>
    </w:p>
    <w:p w14:paraId="05DC235D" w14:textId="0DA7766A" w:rsidR="00EB53D6" w:rsidRPr="006B104D" w:rsidRDefault="00EB53D6" w:rsidP="00EB53D6">
      <w:pPr>
        <w:pStyle w:val="2"/>
      </w:pPr>
      <w:r w:rsidRPr="006B104D">
        <w:rPr>
          <w:rFonts w:hint="eastAsia"/>
        </w:rPr>
        <w:t xml:space="preserve">二次　H19　２種　</w:t>
      </w:r>
      <w:r w:rsidRPr="006B104D">
        <w:t>問5　変圧器の絶縁耐力試験</w:t>
      </w:r>
    </w:p>
    <w:p w14:paraId="69454AD3" w14:textId="77777777" w:rsidR="00EB53D6" w:rsidRPr="006B104D" w:rsidRDefault="00EB53D6" w:rsidP="00EB53D6">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lastRenderedPageBreak/>
        <w:t>絶縁耐力試験を行う場合の注意事項を述べよ。</w:t>
      </w:r>
    </w:p>
    <w:p w14:paraId="225468A8" w14:textId="77777777" w:rsidR="00EB53D6" w:rsidRPr="006B104D" w:rsidRDefault="00EB53D6" w:rsidP="00EB53D6">
      <w:pPr>
        <w:numPr>
          <w:ilvl w:val="0"/>
          <w:numId w:val="104"/>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試験前に，その回路が絶縁されていることを</w:t>
      </w:r>
      <w:r w:rsidRPr="006B104D">
        <w:rPr>
          <w:rFonts w:ascii="メイリオ" w:eastAsia="メイリオ" w:hAnsi="メイリオ"/>
          <w:b/>
          <w:bCs/>
          <w:sz w:val="24"/>
          <w:szCs w:val="24"/>
        </w:rPr>
        <w:t>絶縁抵抗計</w:t>
      </w:r>
      <w:r w:rsidRPr="006B104D">
        <w:rPr>
          <w:rFonts w:ascii="メイリオ" w:eastAsia="メイリオ" w:hAnsi="メイリオ"/>
          <w:sz w:val="24"/>
          <w:szCs w:val="24"/>
        </w:rPr>
        <w:t>で確認し，また，試験後にも絶縁に異常がないことを</w:t>
      </w:r>
      <w:r w:rsidRPr="006B104D">
        <w:rPr>
          <w:rFonts w:ascii="メイリオ" w:eastAsia="メイリオ" w:hAnsi="メイリオ"/>
          <w:b/>
          <w:bCs/>
          <w:sz w:val="24"/>
          <w:szCs w:val="24"/>
        </w:rPr>
        <w:t>絶縁抵抗計</w:t>
      </w:r>
      <w:r w:rsidRPr="006B104D">
        <w:rPr>
          <w:rFonts w:ascii="メイリオ" w:eastAsia="メイリオ" w:hAnsi="メイリオ"/>
          <w:sz w:val="24"/>
          <w:szCs w:val="24"/>
        </w:rPr>
        <w:t>で確認する。</w:t>
      </w:r>
    </w:p>
    <w:p w14:paraId="1B3FAD01" w14:textId="77777777" w:rsidR="00EB53D6" w:rsidRPr="006B104D" w:rsidRDefault="00EB53D6" w:rsidP="00EB53D6">
      <w:pPr>
        <w:numPr>
          <w:ilvl w:val="0"/>
          <w:numId w:val="104"/>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試験電圧は，</w:t>
      </w:r>
      <w:r w:rsidRPr="006B104D">
        <w:rPr>
          <w:rFonts w:ascii="メイリオ" w:eastAsia="メイリオ" w:hAnsi="メイリオ"/>
          <w:b/>
          <w:bCs/>
          <w:sz w:val="24"/>
          <w:szCs w:val="24"/>
        </w:rPr>
        <w:t>商用周波数</w:t>
      </w:r>
      <w:r w:rsidRPr="006B104D">
        <w:rPr>
          <w:rFonts w:ascii="メイリオ" w:eastAsia="メイリオ" w:hAnsi="メイリオ"/>
          <w:sz w:val="24"/>
          <w:szCs w:val="24"/>
        </w:rPr>
        <w:t>のなるべく</w:t>
      </w:r>
      <w:r w:rsidRPr="006B104D">
        <w:rPr>
          <w:rFonts w:ascii="メイリオ" w:eastAsia="メイリオ" w:hAnsi="メイリオ"/>
          <w:color w:val="FF0000"/>
          <w:sz w:val="24"/>
          <w:szCs w:val="24"/>
        </w:rPr>
        <w:t>正弦波に近い交流電圧</w:t>
      </w:r>
      <w:r w:rsidRPr="006B104D">
        <w:rPr>
          <w:rFonts w:ascii="メイリオ" w:eastAsia="メイリオ" w:hAnsi="メイリオ"/>
          <w:sz w:val="24"/>
          <w:szCs w:val="24"/>
        </w:rPr>
        <w:t>を用いる。</w:t>
      </w:r>
    </w:p>
    <w:p w14:paraId="74DCCD23" w14:textId="77777777" w:rsidR="00EB53D6" w:rsidRPr="006B104D" w:rsidRDefault="00EB53D6" w:rsidP="00EB53D6">
      <w:pPr>
        <w:numPr>
          <w:ilvl w:val="0"/>
          <w:numId w:val="104"/>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試験電圧は急激に上昇させず，徐々に</w:t>
      </w:r>
      <w:r w:rsidRPr="006B104D">
        <w:rPr>
          <w:rFonts w:ascii="メイリオ" w:eastAsia="メイリオ" w:hAnsi="メイリオ"/>
          <w:b/>
          <w:bCs/>
          <w:sz w:val="24"/>
          <w:szCs w:val="24"/>
        </w:rPr>
        <w:t>規定電圧</w:t>
      </w:r>
      <w:r w:rsidRPr="006B104D">
        <w:rPr>
          <w:rFonts w:ascii="メイリオ" w:eastAsia="メイリオ" w:hAnsi="メイリオ"/>
          <w:sz w:val="24"/>
          <w:szCs w:val="24"/>
        </w:rPr>
        <w:t>まで上昇させることが望ましい。</w:t>
      </w:r>
    </w:p>
    <w:p w14:paraId="55B6A662" w14:textId="77777777" w:rsidR="00EB53D6" w:rsidRPr="006B104D" w:rsidRDefault="00EB53D6" w:rsidP="00EB53D6">
      <w:pPr>
        <w:numPr>
          <w:ilvl w:val="0"/>
          <w:numId w:val="104"/>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試験中は，試験電圧確認用の電圧計の</w:t>
      </w:r>
      <w:r w:rsidRPr="006B104D">
        <w:rPr>
          <w:rFonts w:ascii="メイリオ" w:eastAsia="メイリオ" w:hAnsi="メイリオ"/>
          <w:b/>
          <w:bCs/>
          <w:sz w:val="24"/>
          <w:szCs w:val="24"/>
        </w:rPr>
        <w:t>指針</w:t>
      </w:r>
      <w:r w:rsidRPr="006B104D">
        <w:rPr>
          <w:rFonts w:ascii="メイリオ" w:eastAsia="メイリオ" w:hAnsi="メイリオ"/>
          <w:sz w:val="24"/>
          <w:szCs w:val="24"/>
        </w:rPr>
        <w:t>に注意し，</w:t>
      </w:r>
      <w:r w:rsidRPr="00376739">
        <w:rPr>
          <w:rFonts w:ascii="メイリオ" w:eastAsia="メイリオ" w:hAnsi="メイリオ"/>
          <w:b/>
          <w:bCs/>
          <w:sz w:val="24"/>
          <w:szCs w:val="24"/>
        </w:rPr>
        <w:t>常に一定の試験電圧</w:t>
      </w:r>
      <w:r w:rsidRPr="006B104D">
        <w:rPr>
          <w:rFonts w:ascii="メイリオ" w:eastAsia="メイリオ" w:hAnsi="メイリオ"/>
          <w:sz w:val="24"/>
          <w:szCs w:val="24"/>
        </w:rPr>
        <w:t>が加えられるように調整する。</w:t>
      </w:r>
    </w:p>
    <w:p w14:paraId="5B19E261" w14:textId="77777777" w:rsidR="00EB53D6" w:rsidRPr="006B104D" w:rsidRDefault="00EB53D6" w:rsidP="00EB53D6">
      <w:pPr>
        <w:numPr>
          <w:ilvl w:val="0"/>
          <w:numId w:val="104"/>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試験後は，必ず被試験回路を</w:t>
      </w:r>
      <w:r w:rsidRPr="006B104D">
        <w:rPr>
          <w:rFonts w:ascii="メイリオ" w:eastAsia="メイリオ" w:hAnsi="メイリオ"/>
          <w:b/>
          <w:bCs/>
          <w:sz w:val="24"/>
          <w:szCs w:val="24"/>
        </w:rPr>
        <w:t>接地</w:t>
      </w:r>
      <w:r w:rsidRPr="006B104D">
        <w:rPr>
          <w:rFonts w:ascii="メイリオ" w:eastAsia="メイリオ" w:hAnsi="メイリオ"/>
          <w:sz w:val="24"/>
          <w:szCs w:val="24"/>
        </w:rPr>
        <w:t>して充電電流を放電させる。</w:t>
      </w:r>
    </w:p>
    <w:p w14:paraId="0B0E88D8" w14:textId="77777777" w:rsidR="00EB53D6" w:rsidRPr="006B104D" w:rsidRDefault="00EB53D6" w:rsidP="00EB53D6">
      <w:pPr>
        <w:snapToGrid w:val="0"/>
        <w:spacing w:line="211" w:lineRule="auto"/>
        <w:rPr>
          <w:rFonts w:ascii="メイリオ" w:eastAsia="メイリオ" w:hAnsi="メイリオ"/>
          <w:sz w:val="24"/>
          <w:szCs w:val="24"/>
        </w:rPr>
      </w:pPr>
    </w:p>
    <w:p w14:paraId="166AB275" w14:textId="77777777" w:rsidR="00594737" w:rsidRPr="006B104D" w:rsidRDefault="00594737" w:rsidP="00594737">
      <w:pPr>
        <w:pStyle w:val="2"/>
      </w:pPr>
      <w:r w:rsidRPr="006B104D">
        <w:rPr>
          <w:rStyle w:val="20"/>
          <w:rFonts w:hint="eastAsia"/>
          <w:b/>
          <w:bCs/>
        </w:rPr>
        <w:t xml:space="preserve">二次　H11　２種　</w:t>
      </w:r>
      <w:r w:rsidRPr="006B104D">
        <w:rPr>
          <w:rStyle w:val="20"/>
          <w:b/>
          <w:bCs/>
        </w:rPr>
        <w:t>問6　ディーゼル式の非常用予備発電</w:t>
      </w:r>
      <w:r w:rsidRPr="006B104D">
        <w:t>装置</w:t>
      </w:r>
    </w:p>
    <w:p w14:paraId="164CF81D" w14:textId="77777777" w:rsidR="00594737" w:rsidRPr="006B104D" w:rsidRDefault="00594737" w:rsidP="00594737">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需要設備に設置されているディーゼル式の非常用予備発電装置について，受電電源が停止した場合，当該予備発電装置を正常に始動させるために行う保守点検のチェック項目及び試験項目を，通常点検（おおむね毎月 1 回の点検）と特別点検（おおむね毎年 1 回）とに分けて述べよ。</w:t>
      </w:r>
    </w:p>
    <w:p w14:paraId="21D74090" w14:textId="77777777" w:rsidR="00594737" w:rsidRPr="006B104D" w:rsidRDefault="00594737" w:rsidP="00594737">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通常点検のチェック項目</w:t>
      </w:r>
    </w:p>
    <w:p w14:paraId="59D4877D" w14:textId="77777777" w:rsidR="00594737" w:rsidRPr="006B104D" w:rsidRDefault="00594737" w:rsidP="00594737">
      <w:pPr>
        <w:numPr>
          <w:ilvl w:val="0"/>
          <w:numId w:val="144"/>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水漏れの有無</w:t>
      </w:r>
    </w:p>
    <w:p w14:paraId="495EA292" w14:textId="77777777" w:rsidR="00594737" w:rsidRPr="006B104D" w:rsidRDefault="00594737" w:rsidP="00594737">
      <w:pPr>
        <w:numPr>
          <w:ilvl w:val="0"/>
          <w:numId w:val="144"/>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油漏れの有無</w:t>
      </w:r>
    </w:p>
    <w:p w14:paraId="4E8FA4EA" w14:textId="77777777" w:rsidR="00594737" w:rsidRPr="006B104D" w:rsidRDefault="00594737" w:rsidP="00594737">
      <w:pPr>
        <w:numPr>
          <w:ilvl w:val="0"/>
          <w:numId w:val="144"/>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燃料の確認（必要に応じて補給）</w:t>
      </w:r>
    </w:p>
    <w:p w14:paraId="77B671BB" w14:textId="77777777" w:rsidR="00594737" w:rsidRPr="006B104D" w:rsidRDefault="00594737" w:rsidP="00594737">
      <w:pPr>
        <w:numPr>
          <w:ilvl w:val="0"/>
          <w:numId w:val="144"/>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潤滑油の確認（必要に応じて補給）</w:t>
      </w:r>
    </w:p>
    <w:p w14:paraId="2D361323" w14:textId="77777777" w:rsidR="00594737" w:rsidRPr="006B104D" w:rsidRDefault="00594737" w:rsidP="00594737">
      <w:pPr>
        <w:numPr>
          <w:ilvl w:val="0"/>
          <w:numId w:val="144"/>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冷却水タンクの水量の確認（必要に応じて補給）</w:t>
      </w:r>
    </w:p>
    <w:p w14:paraId="0E88F777" w14:textId="77777777" w:rsidR="00594737" w:rsidRPr="006B104D" w:rsidRDefault="00594737" w:rsidP="00594737">
      <w:pPr>
        <w:numPr>
          <w:ilvl w:val="0"/>
          <w:numId w:val="144"/>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始動用空気タンクの圧力確認およびドレン抜き</w:t>
      </w:r>
    </w:p>
    <w:p w14:paraId="378A4A3A" w14:textId="77777777" w:rsidR="00594737" w:rsidRPr="006B104D" w:rsidRDefault="00594737" w:rsidP="00594737">
      <w:pPr>
        <w:numPr>
          <w:ilvl w:val="0"/>
          <w:numId w:val="144"/>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始動用蓄電池の液面，電圧，比重の確認</w:t>
      </w:r>
    </w:p>
    <w:p w14:paraId="4F4E5D2C" w14:textId="77777777" w:rsidR="00594737" w:rsidRPr="006B104D" w:rsidRDefault="00594737" w:rsidP="00594737">
      <w:pPr>
        <w:numPr>
          <w:ilvl w:val="0"/>
          <w:numId w:val="144"/>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軸受の潤滑油油量確認（必要に応じて補給）</w:t>
      </w:r>
    </w:p>
    <w:p w14:paraId="0C59537A" w14:textId="77777777" w:rsidR="00594737" w:rsidRPr="006B104D" w:rsidRDefault="00594737" w:rsidP="00594737">
      <w:pPr>
        <w:numPr>
          <w:ilvl w:val="0"/>
          <w:numId w:val="144"/>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弁類の開閉状態の確認</w:t>
      </w:r>
    </w:p>
    <w:p w14:paraId="59E437C6" w14:textId="77777777" w:rsidR="00594737" w:rsidRPr="006B104D" w:rsidRDefault="00594737" w:rsidP="00594737">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通常点検の試験項目</w:t>
      </w:r>
    </w:p>
    <w:p w14:paraId="233C9992" w14:textId="77777777" w:rsidR="00594737" w:rsidRPr="006B104D" w:rsidRDefault="00594737" w:rsidP="00594737">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非常用発電機を無負荷の状態で試運転して，運転状態を確認する。</w:t>
      </w:r>
    </w:p>
    <w:p w14:paraId="66DC4C6E" w14:textId="77777777" w:rsidR="00594737" w:rsidRPr="006B104D" w:rsidRDefault="00594737" w:rsidP="00594737">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特別点検のチェック項目</w:t>
      </w:r>
    </w:p>
    <w:p w14:paraId="2C6D025C" w14:textId="77777777" w:rsidR="00594737" w:rsidRPr="006B104D" w:rsidRDefault="00594737" w:rsidP="00594737">
      <w:pPr>
        <w:numPr>
          <w:ilvl w:val="0"/>
          <w:numId w:val="145"/>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lastRenderedPageBreak/>
        <w:t>じんあいや異物の除去，清掃</w:t>
      </w:r>
    </w:p>
    <w:p w14:paraId="6D005A90" w14:textId="77777777" w:rsidR="00594737" w:rsidRPr="006B104D" w:rsidRDefault="00594737" w:rsidP="00594737">
      <w:pPr>
        <w:numPr>
          <w:ilvl w:val="0"/>
          <w:numId w:val="145"/>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締め付け部，可動部のゆるみや損傷の点検</w:t>
      </w:r>
    </w:p>
    <w:p w14:paraId="419F29AB" w14:textId="77777777" w:rsidR="00594737" w:rsidRPr="006B104D" w:rsidRDefault="00594737" w:rsidP="00594737">
      <w:pPr>
        <w:numPr>
          <w:ilvl w:val="0"/>
          <w:numId w:val="145"/>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経年劣化する部品や汚損損傷するものの取替</w:t>
      </w:r>
    </w:p>
    <w:p w14:paraId="120E5992" w14:textId="77777777" w:rsidR="00594737" w:rsidRPr="006B104D" w:rsidRDefault="00594737" w:rsidP="00594737">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通常点検の試験項目</w:t>
      </w:r>
    </w:p>
    <w:p w14:paraId="42F4F1E5" w14:textId="362E1892" w:rsidR="00594737" w:rsidRPr="006B104D" w:rsidRDefault="00594737" w:rsidP="00594737">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実負荷で運転したときの電圧・電流等の測定試験，シーケンス試験，保護継電器の動作試験が挙げられる。</w:t>
      </w:r>
    </w:p>
    <w:p w14:paraId="2D334353" w14:textId="77777777" w:rsidR="00594737" w:rsidRPr="006B104D" w:rsidRDefault="00594737" w:rsidP="00594737">
      <w:pPr>
        <w:pStyle w:val="2"/>
      </w:pPr>
      <w:r w:rsidRPr="006B104D">
        <w:rPr>
          <w:rFonts w:hint="eastAsia"/>
        </w:rPr>
        <w:t xml:space="preserve">二次　H19　</w:t>
      </w:r>
      <w:r w:rsidRPr="006B104D">
        <w:t>問6　停電事故の復旧</w:t>
      </w:r>
    </w:p>
    <w:p w14:paraId="22AAA557" w14:textId="77777777" w:rsidR="00594737" w:rsidRPr="006B104D" w:rsidRDefault="00594737" w:rsidP="00594737">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次の表及び文章は，ある一般電気事業者の電力系統全体にわたる停電事故（全停事故）が発生した場合の復旧手順と留意事項について，その概要を記述したものである。</w:t>
      </w:r>
    </w:p>
    <w:tbl>
      <w:tblPr>
        <w:tblW w:w="8504" w:type="dxa"/>
        <w:tblInd w:w="-8"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746"/>
        <w:gridCol w:w="4567"/>
        <w:gridCol w:w="3191"/>
      </w:tblGrid>
      <w:tr w:rsidR="00594737" w:rsidRPr="006B104D" w14:paraId="1FF4AA03" w14:textId="77777777" w:rsidTr="008A424B">
        <w:tc>
          <w:tcPr>
            <w:tcW w:w="0" w:type="auto"/>
            <w:tcBorders>
              <w:top w:val="single" w:sz="6" w:space="0" w:color="808080"/>
              <w:left w:val="single" w:sz="6" w:space="0" w:color="808080"/>
              <w:bottom w:val="single" w:sz="6" w:space="0" w:color="808080"/>
              <w:right w:val="single" w:sz="6" w:space="0" w:color="808080"/>
            </w:tcBorders>
            <w:shd w:val="clear" w:color="auto" w:fill="DDDDDD"/>
            <w:tcMar>
              <w:top w:w="90" w:type="dxa"/>
              <w:left w:w="90" w:type="dxa"/>
              <w:bottom w:w="90" w:type="dxa"/>
              <w:right w:w="90" w:type="dxa"/>
            </w:tcMar>
            <w:vAlign w:val="center"/>
            <w:hideMark/>
          </w:tcPr>
          <w:p w14:paraId="29ECFC53" w14:textId="77777777" w:rsidR="00594737" w:rsidRPr="006B104D" w:rsidRDefault="00594737" w:rsidP="00D75C59">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復旧ステップ</w:t>
            </w:r>
          </w:p>
        </w:tc>
        <w:tc>
          <w:tcPr>
            <w:tcW w:w="0" w:type="auto"/>
            <w:tcBorders>
              <w:top w:val="single" w:sz="6" w:space="0" w:color="808080"/>
              <w:left w:val="single" w:sz="6" w:space="0" w:color="808080"/>
              <w:bottom w:val="single" w:sz="6" w:space="0" w:color="808080"/>
              <w:right w:val="single" w:sz="6" w:space="0" w:color="808080"/>
            </w:tcBorders>
            <w:shd w:val="clear" w:color="auto" w:fill="DDDDDD"/>
            <w:tcMar>
              <w:top w:w="90" w:type="dxa"/>
              <w:left w:w="90" w:type="dxa"/>
              <w:bottom w:w="90" w:type="dxa"/>
              <w:right w:w="90" w:type="dxa"/>
            </w:tcMar>
            <w:vAlign w:val="center"/>
            <w:hideMark/>
          </w:tcPr>
          <w:p w14:paraId="0398BB79" w14:textId="77777777" w:rsidR="00594737" w:rsidRPr="006B104D" w:rsidRDefault="00594737" w:rsidP="00D75C59">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手順</w:t>
            </w:r>
          </w:p>
        </w:tc>
        <w:tc>
          <w:tcPr>
            <w:tcW w:w="0" w:type="auto"/>
            <w:tcBorders>
              <w:top w:val="single" w:sz="6" w:space="0" w:color="808080"/>
              <w:left w:val="single" w:sz="6" w:space="0" w:color="808080"/>
              <w:bottom w:val="single" w:sz="6" w:space="0" w:color="808080"/>
              <w:right w:val="single" w:sz="6" w:space="0" w:color="808080"/>
            </w:tcBorders>
            <w:shd w:val="clear" w:color="auto" w:fill="DDDDDD"/>
            <w:tcMar>
              <w:top w:w="90" w:type="dxa"/>
              <w:left w:w="90" w:type="dxa"/>
              <w:bottom w:w="90" w:type="dxa"/>
              <w:right w:w="90" w:type="dxa"/>
            </w:tcMar>
            <w:vAlign w:val="center"/>
            <w:hideMark/>
          </w:tcPr>
          <w:p w14:paraId="155CB0BB" w14:textId="77777777" w:rsidR="00594737" w:rsidRPr="006B104D" w:rsidRDefault="00594737" w:rsidP="00D75C59">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留意事故</w:t>
            </w:r>
          </w:p>
        </w:tc>
      </w:tr>
      <w:tr w:rsidR="00594737" w:rsidRPr="006B104D" w14:paraId="15E29760" w14:textId="77777777" w:rsidTr="008A424B">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082AF1C9" w14:textId="77777777" w:rsidR="00594737" w:rsidRPr="006B104D" w:rsidRDefault="00594737" w:rsidP="00D75C59">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初期電源の確保</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728A6470" w14:textId="77777777" w:rsidR="00594737" w:rsidRPr="006B104D" w:rsidRDefault="00594737" w:rsidP="00D75C59">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一般的には，健全な隣接系統からの受電により順次再送電して復旧していくが，これが不可能な場合には，通常，短絡比が大きい大容量の水力発電所から試送電により初期電源を確保する。</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423C1446" w14:textId="77777777" w:rsidR="00594737" w:rsidRPr="006B104D" w:rsidRDefault="00594737" w:rsidP="00D75C59">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フェランチ効果による電圧上昇や発電機の自己励磁が発生しないようにする必要がある。</w:t>
            </w:r>
          </w:p>
        </w:tc>
      </w:tr>
      <w:tr w:rsidR="00594737" w:rsidRPr="006B104D" w14:paraId="554215D7" w14:textId="77777777" w:rsidTr="008A424B">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30D5FE77" w14:textId="77777777" w:rsidR="00594737" w:rsidRPr="006B104D" w:rsidRDefault="00594737" w:rsidP="00D75C59">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基幹送電線の復旧</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1C8FE4BD" w14:textId="77777777" w:rsidR="00594737" w:rsidRPr="006B104D" w:rsidRDefault="00594737" w:rsidP="00D75C59">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基幹系統の線路の全遮断器を開放した後，1 区間又は一定区間ごとに充電することにより，基幹送電線の復旧を行う。</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5746E167" w14:textId="77777777" w:rsidR="00594737" w:rsidRPr="006B104D" w:rsidRDefault="00594737" w:rsidP="00D75C59">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線路充電容量による電圧上昇に注意する必要があり，分路リアクトル等の投入量を調整して適性電圧に保ちつつ充電を行う。</w:t>
            </w:r>
          </w:p>
        </w:tc>
      </w:tr>
      <w:tr w:rsidR="00594737" w:rsidRPr="006B104D" w14:paraId="47AEF555" w14:textId="77777777" w:rsidTr="008A424B">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634CC8BF" w14:textId="77777777" w:rsidR="00594737" w:rsidRPr="006B104D" w:rsidRDefault="00594737" w:rsidP="00D75C59">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負荷への供給</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13BE39F5" w14:textId="77777777" w:rsidR="00594737" w:rsidRPr="006B104D" w:rsidRDefault="00594737" w:rsidP="00D75C59">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各発電所の起動，立上げを図った後，給電指令に基づき，負荷への送電を行う。</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03C21512" w14:textId="77777777" w:rsidR="00594737" w:rsidRPr="006B104D" w:rsidRDefault="00594737" w:rsidP="00D75C59">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系統融通量と自社供給力の増加に応じて負荷系統に順次送電する必要がある。</w:t>
            </w:r>
          </w:p>
        </w:tc>
      </w:tr>
    </w:tbl>
    <w:p w14:paraId="1E0694A6" w14:textId="77777777" w:rsidR="00594737" w:rsidRPr="006B104D" w:rsidRDefault="00594737" w:rsidP="00594737">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なお，全停事故の場合においても火力発電所の中には，系統からの解列により送電不能となった場合でも，所内負荷をもって</w:t>
      </w:r>
      <w:r w:rsidRPr="006B104D">
        <w:rPr>
          <w:rFonts w:ascii="メイリオ" w:eastAsia="メイリオ" w:hAnsi="メイリオ"/>
          <w:b/>
          <w:bCs/>
          <w:sz w:val="24"/>
          <w:szCs w:val="24"/>
        </w:rPr>
        <w:t>所内単独運転</w:t>
      </w:r>
      <w:r w:rsidRPr="006B104D">
        <w:rPr>
          <w:rFonts w:ascii="メイリオ" w:eastAsia="メイリオ" w:hAnsi="メイリオ"/>
          <w:sz w:val="24"/>
          <w:szCs w:val="24"/>
        </w:rPr>
        <w:t>を行うことにより，系</w:t>
      </w:r>
      <w:r w:rsidRPr="006B104D">
        <w:rPr>
          <w:rFonts w:ascii="メイリオ" w:eastAsia="メイリオ" w:hAnsi="メイリオ"/>
          <w:sz w:val="24"/>
          <w:szCs w:val="24"/>
        </w:rPr>
        <w:lastRenderedPageBreak/>
        <w:t>統の復旧時に</w:t>
      </w:r>
      <w:r w:rsidRPr="006B104D">
        <w:rPr>
          <w:rFonts w:ascii="メイリオ" w:eastAsia="メイリオ" w:hAnsi="メイリオ"/>
          <w:b/>
          <w:bCs/>
          <w:sz w:val="24"/>
          <w:szCs w:val="24"/>
        </w:rPr>
        <w:t>系統並列，系統連系</w:t>
      </w:r>
      <w:r w:rsidRPr="006B104D">
        <w:rPr>
          <w:rFonts w:ascii="メイリオ" w:eastAsia="メイリオ" w:hAnsi="メイリオ"/>
          <w:sz w:val="24"/>
          <w:szCs w:val="24"/>
        </w:rPr>
        <w:t>し，電力供給を数時間でできる機能のあるものもある。</w:t>
      </w:r>
    </w:p>
    <w:p w14:paraId="2B638D70" w14:textId="77777777" w:rsidR="00594737" w:rsidRPr="006B104D" w:rsidRDefault="00594737" w:rsidP="00594737">
      <w:pPr>
        <w:pStyle w:val="2"/>
      </w:pPr>
      <w:r w:rsidRPr="006B104D">
        <w:rPr>
          <w:rFonts w:hint="eastAsia"/>
        </w:rPr>
        <w:t xml:space="preserve">H30　</w:t>
      </w:r>
      <w:r w:rsidRPr="006B104D">
        <w:t>問6　雷過電圧とその試験法</w:t>
      </w:r>
    </w:p>
    <w:p w14:paraId="2535C367" w14:textId="77777777" w:rsidR="00594737" w:rsidRPr="006B104D" w:rsidRDefault="00594737" w:rsidP="004924AC">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送電線に発生する雷過電圧の原因としては，雷しゃへい失敗による電力線への</w:t>
      </w:r>
      <w:r w:rsidRPr="006B104D">
        <w:rPr>
          <w:rFonts w:ascii="メイリオ" w:eastAsia="メイリオ" w:hAnsi="メイリオ"/>
          <w:b/>
          <w:bCs/>
          <w:sz w:val="24"/>
          <w:szCs w:val="24"/>
        </w:rPr>
        <w:t>直撃雷</w:t>
      </w:r>
      <w:r w:rsidRPr="006B104D">
        <w:rPr>
          <w:rFonts w:ascii="メイリオ" w:eastAsia="メイリオ" w:hAnsi="メイリオ"/>
          <w:sz w:val="24"/>
          <w:szCs w:val="24"/>
        </w:rPr>
        <w:t>や，鉄塔あるいは架空地線に落雷が発生し鉄塔と電力線との電位差で生じる</w:t>
      </w:r>
      <w:r w:rsidRPr="006B104D">
        <w:rPr>
          <w:rFonts w:ascii="メイリオ" w:eastAsia="メイリオ" w:hAnsi="メイリオ"/>
          <w:b/>
          <w:bCs/>
          <w:sz w:val="24"/>
          <w:szCs w:val="24"/>
        </w:rPr>
        <w:t>逆</w:t>
      </w:r>
      <w:r w:rsidRPr="006B104D">
        <w:rPr>
          <w:rFonts w:ascii="メイリオ" w:eastAsia="メイリオ" w:hAnsi="メイリオ" w:hint="eastAsia"/>
          <w:b/>
          <w:bCs/>
          <w:sz w:val="24"/>
          <w:szCs w:val="24"/>
        </w:rPr>
        <w:t>フラッシオーバ</w:t>
      </w:r>
      <w:r w:rsidRPr="006B104D">
        <w:rPr>
          <w:rFonts w:ascii="メイリオ" w:eastAsia="メイリオ" w:hAnsi="メイリオ"/>
          <w:sz w:val="24"/>
          <w:szCs w:val="24"/>
        </w:rPr>
        <w:t>によるものがある。この他に，</w:t>
      </w:r>
      <w:r w:rsidRPr="006B104D">
        <w:rPr>
          <w:rFonts w:ascii="メイリオ" w:eastAsia="メイリオ" w:hAnsi="メイリオ"/>
          <w:b/>
          <w:bCs/>
          <w:sz w:val="24"/>
          <w:szCs w:val="24"/>
        </w:rPr>
        <w:t>誘導雷</w:t>
      </w:r>
      <w:r w:rsidRPr="006B104D">
        <w:rPr>
          <w:rFonts w:ascii="メイリオ" w:eastAsia="メイリオ" w:hAnsi="メイリオ"/>
          <w:sz w:val="24"/>
          <w:szCs w:val="24"/>
        </w:rPr>
        <w:t>による雷過電圧があり，雷雲から反対極性の電荷が送電線路に誘起され，雷雲の放電に伴い，送電線路上の電化は拘束を解かれ，</w:t>
      </w:r>
      <w:r w:rsidRPr="006B104D">
        <w:rPr>
          <w:rFonts w:ascii="メイリオ" w:eastAsia="メイリオ" w:hAnsi="メイリオ"/>
          <w:b/>
          <w:bCs/>
          <w:sz w:val="24"/>
          <w:szCs w:val="24"/>
        </w:rPr>
        <w:t>進行波</w:t>
      </w:r>
      <w:r w:rsidRPr="006B104D">
        <w:rPr>
          <w:rFonts w:ascii="メイリオ" w:eastAsia="メイリオ" w:hAnsi="メイリオ"/>
          <w:sz w:val="24"/>
          <w:szCs w:val="24"/>
        </w:rPr>
        <w:t>となって線路上を伝搬する。</w:t>
      </w:r>
    </w:p>
    <w:p w14:paraId="1A96055C" w14:textId="77777777" w:rsidR="00594737" w:rsidRPr="006B104D" w:rsidRDefault="00594737" w:rsidP="00594737">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送電線に現れる雷過電圧の波形は千差万別であるが，試験規格においては</w:t>
      </w:r>
      <w:r w:rsidRPr="006B104D">
        <w:rPr>
          <w:rFonts w:ascii="メイリオ" w:eastAsia="メイリオ" w:hAnsi="メイリオ"/>
          <w:b/>
          <w:bCs/>
          <w:sz w:val="24"/>
          <w:szCs w:val="24"/>
        </w:rPr>
        <w:t>雷インパルス耐電圧試験</w:t>
      </w:r>
      <w:r w:rsidRPr="006B104D">
        <w:rPr>
          <w:rFonts w:ascii="メイリオ" w:eastAsia="メイリオ" w:hAnsi="メイリオ"/>
          <w:sz w:val="24"/>
          <w:szCs w:val="24"/>
        </w:rPr>
        <w:t>の波形を一義的に統一し，標準波形と称している。標準波形は JEC-0202(1994)「インパルス電圧・電流試験一般」に規定されており，正，負の極性とも</w:t>
      </w:r>
      <w:r w:rsidRPr="006B104D">
        <w:rPr>
          <w:rFonts w:ascii="メイリオ" w:eastAsia="メイリオ" w:hAnsi="メイリオ"/>
          <w:b/>
          <w:bCs/>
          <w:sz w:val="24"/>
          <w:szCs w:val="24"/>
        </w:rPr>
        <w:t>波頭長</w:t>
      </w:r>
      <w:r w:rsidRPr="006B104D">
        <w:rPr>
          <w:rFonts w:ascii="メイリオ" w:eastAsia="メイリオ" w:hAnsi="メイリオ"/>
          <w:sz w:val="24"/>
          <w:szCs w:val="24"/>
        </w:rPr>
        <w:t xml:space="preserve">は 1.2 </w:t>
      </w:r>
      <w:proofErr w:type="spellStart"/>
      <w:r w:rsidRPr="006B104D">
        <w:rPr>
          <w:rFonts w:ascii="メイリオ" w:eastAsia="メイリオ" w:hAnsi="メイリオ"/>
          <w:sz w:val="24"/>
          <w:szCs w:val="24"/>
        </w:rPr>
        <w:t>μs</w:t>
      </w:r>
      <w:proofErr w:type="spellEnd"/>
      <w:r w:rsidRPr="006B104D">
        <w:rPr>
          <w:rFonts w:ascii="メイリオ" w:eastAsia="メイリオ" w:hAnsi="メイリオ"/>
          <w:sz w:val="24"/>
          <w:szCs w:val="24"/>
        </w:rPr>
        <w:t xml:space="preserve">，波尾長は 50 </w:t>
      </w:r>
      <w:proofErr w:type="spellStart"/>
      <w:r w:rsidRPr="006B104D">
        <w:rPr>
          <w:rFonts w:ascii="メイリオ" w:eastAsia="メイリオ" w:hAnsi="メイリオ"/>
          <w:sz w:val="24"/>
          <w:szCs w:val="24"/>
        </w:rPr>
        <w:t>μs</w:t>
      </w:r>
      <w:proofErr w:type="spellEnd"/>
      <w:r w:rsidRPr="006B104D">
        <w:rPr>
          <w:rFonts w:ascii="メイリオ" w:eastAsia="メイリオ" w:hAnsi="メイリオ"/>
          <w:sz w:val="24"/>
          <w:szCs w:val="24"/>
        </w:rPr>
        <w:t xml:space="preserve"> が採用されている。</w:t>
      </w:r>
      <w:r w:rsidRPr="006B104D">
        <w:rPr>
          <w:rFonts w:ascii="メイリオ" w:eastAsia="メイリオ" w:hAnsi="メイリオ"/>
          <w:b/>
          <w:bCs/>
          <w:sz w:val="24"/>
          <w:szCs w:val="24"/>
        </w:rPr>
        <w:t>雷インパルス耐電圧試験</w:t>
      </w:r>
      <w:r w:rsidRPr="006B104D">
        <w:rPr>
          <w:rFonts w:ascii="メイリオ" w:eastAsia="メイリオ" w:hAnsi="メイリオ"/>
          <w:sz w:val="24"/>
          <w:szCs w:val="24"/>
        </w:rPr>
        <w:t>においては，高電圧のインパルス電圧を発生させるため，一般に多段式のインパルス電圧発生器が用いられる。その方式の一つに，多数のコンデンサを並列状態で充電し，直列状態にして放電させるものがある。印加電圧の波形は，供試物との回路に直列に接続する</w:t>
      </w:r>
      <w:r w:rsidRPr="006B104D">
        <w:rPr>
          <w:rFonts w:ascii="メイリオ" w:eastAsia="メイリオ" w:hAnsi="メイリオ"/>
          <w:b/>
          <w:bCs/>
          <w:sz w:val="24"/>
          <w:szCs w:val="24"/>
        </w:rPr>
        <w:t>制動抵抗</w:t>
      </w:r>
      <w:r w:rsidRPr="006B104D">
        <w:rPr>
          <w:rFonts w:ascii="メイリオ" w:eastAsia="メイリオ" w:hAnsi="メイリオ"/>
          <w:sz w:val="24"/>
          <w:szCs w:val="24"/>
        </w:rPr>
        <w:t>，並列に接続する</w:t>
      </w:r>
      <w:r w:rsidRPr="006B104D">
        <w:rPr>
          <w:rFonts w:ascii="メイリオ" w:eastAsia="メイリオ" w:hAnsi="メイリオ"/>
          <w:b/>
          <w:bCs/>
          <w:sz w:val="24"/>
          <w:szCs w:val="24"/>
        </w:rPr>
        <w:t>放電抵抗</w:t>
      </w:r>
      <w:r w:rsidRPr="006B104D">
        <w:rPr>
          <w:rFonts w:ascii="メイリオ" w:eastAsia="メイリオ" w:hAnsi="メイリオ"/>
          <w:sz w:val="24"/>
          <w:szCs w:val="24"/>
        </w:rPr>
        <w:t>，波形調整用コンデンサ及びリアクトルによって調整する。</w:t>
      </w:r>
    </w:p>
    <w:p w14:paraId="4C39B16D" w14:textId="77777777" w:rsidR="00594737" w:rsidRPr="006B104D" w:rsidRDefault="00594737" w:rsidP="00594737">
      <w:pPr>
        <w:snapToGrid w:val="0"/>
        <w:spacing w:line="211" w:lineRule="auto"/>
        <w:rPr>
          <w:rFonts w:ascii="メイリオ" w:eastAsia="メイリオ" w:hAnsi="メイリオ"/>
          <w:sz w:val="24"/>
          <w:szCs w:val="24"/>
        </w:rPr>
      </w:pPr>
    </w:p>
    <w:p w14:paraId="5CB6013D" w14:textId="77777777" w:rsidR="00AF4499" w:rsidRPr="006B104D" w:rsidRDefault="00AF4499" w:rsidP="00AF4499">
      <w:pPr>
        <w:pStyle w:val="2"/>
      </w:pPr>
      <w:r w:rsidRPr="006B104D">
        <w:rPr>
          <w:rFonts w:hint="eastAsia"/>
        </w:rPr>
        <w:t xml:space="preserve">H19　2種　</w:t>
      </w:r>
      <w:r w:rsidRPr="006B104D">
        <w:t>問2　酸化亜鉛形避雷器の試験</w:t>
      </w:r>
    </w:p>
    <w:p w14:paraId="4D5A639E" w14:textId="77777777" w:rsidR="00AF4499" w:rsidRPr="006B104D" w:rsidRDefault="00AF4499" w:rsidP="00AF4499">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避雷器の試験には，一般的な構造検査や絶縁抵抗測定試験の他，代表的な次のような試験が挙げられる。</w:t>
      </w:r>
    </w:p>
    <w:p w14:paraId="1FAC71CD" w14:textId="77777777" w:rsidR="00AF4499" w:rsidRPr="006B104D" w:rsidRDefault="00AF4499" w:rsidP="00AF4499">
      <w:pPr>
        <w:numPr>
          <w:ilvl w:val="0"/>
          <w:numId w:val="30"/>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漏れ電流試験は，定格電圧の 90 [%] 及び連続使用電圧に相当する商用周波電圧を印加して測定する。この場合，全漏れ電流の他，</w:t>
      </w:r>
      <w:r w:rsidRPr="006B104D">
        <w:rPr>
          <w:rFonts w:ascii="メイリオ" w:eastAsia="メイリオ" w:hAnsi="メイリオ"/>
          <w:b/>
          <w:bCs/>
          <w:sz w:val="24"/>
          <w:szCs w:val="24"/>
        </w:rPr>
        <w:t>抵抗分</w:t>
      </w:r>
      <w:r w:rsidRPr="006B104D">
        <w:rPr>
          <w:rFonts w:ascii="メイリオ" w:eastAsia="メイリオ" w:hAnsi="メイリオ"/>
          <w:sz w:val="24"/>
          <w:szCs w:val="24"/>
        </w:rPr>
        <w:t>漏れ電流も測定する。</w:t>
      </w:r>
    </w:p>
    <w:p w14:paraId="3596914D" w14:textId="77777777" w:rsidR="00AF4499" w:rsidRPr="006B104D" w:rsidRDefault="00AF4499" w:rsidP="00AF4499">
      <w:pPr>
        <w:numPr>
          <w:ilvl w:val="0"/>
          <w:numId w:val="30"/>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保護特性試験は，</w:t>
      </w:r>
      <w:r w:rsidRPr="006B104D">
        <w:rPr>
          <w:rFonts w:ascii="メイリオ" w:eastAsia="メイリオ" w:hAnsi="メイリオ"/>
          <w:b/>
          <w:bCs/>
          <w:sz w:val="24"/>
          <w:szCs w:val="24"/>
        </w:rPr>
        <w:t>急しゅん雷インパルス</w:t>
      </w:r>
      <w:r w:rsidRPr="006B104D">
        <w:rPr>
          <w:rFonts w:ascii="メイリオ" w:eastAsia="メイリオ" w:hAnsi="メイリオ"/>
          <w:sz w:val="24"/>
          <w:szCs w:val="24"/>
        </w:rPr>
        <w:t>（ 1/2.5 [</w:t>
      </w:r>
      <w:proofErr w:type="spellStart"/>
      <w:r w:rsidRPr="006B104D">
        <w:rPr>
          <w:rFonts w:ascii="メイリオ" w:eastAsia="メイリオ" w:hAnsi="メイリオ"/>
          <w:sz w:val="24"/>
          <w:szCs w:val="24"/>
        </w:rPr>
        <w:t>μs</w:t>
      </w:r>
      <w:proofErr w:type="spellEnd"/>
      <w:r w:rsidRPr="006B104D">
        <w:rPr>
          <w:rFonts w:ascii="メイリオ" w:eastAsia="メイリオ" w:hAnsi="メイリオ"/>
          <w:sz w:val="24"/>
          <w:szCs w:val="24"/>
        </w:rPr>
        <w:t>]），雷インパルス（ 8/20 [</w:t>
      </w:r>
      <w:proofErr w:type="spellStart"/>
      <w:r w:rsidRPr="006B104D">
        <w:rPr>
          <w:rFonts w:ascii="メイリオ" w:eastAsia="メイリオ" w:hAnsi="メイリオ"/>
          <w:sz w:val="24"/>
          <w:szCs w:val="24"/>
        </w:rPr>
        <w:t>μs</w:t>
      </w:r>
      <w:proofErr w:type="spellEnd"/>
      <w:r w:rsidRPr="006B104D">
        <w:rPr>
          <w:rFonts w:ascii="メイリオ" w:eastAsia="メイリオ" w:hAnsi="メイリオ"/>
          <w:sz w:val="24"/>
          <w:szCs w:val="24"/>
        </w:rPr>
        <w:t>]）及び開閉インパルス（ 60/150 [</w:t>
      </w:r>
      <w:proofErr w:type="spellStart"/>
      <w:r w:rsidRPr="006B104D">
        <w:rPr>
          <w:rFonts w:ascii="メイリオ" w:eastAsia="メイリオ" w:hAnsi="メイリオ"/>
          <w:sz w:val="24"/>
          <w:szCs w:val="24"/>
        </w:rPr>
        <w:t>μs</w:t>
      </w:r>
      <w:proofErr w:type="spellEnd"/>
      <w:r w:rsidRPr="006B104D">
        <w:rPr>
          <w:rFonts w:ascii="メイリオ" w:eastAsia="メイリオ" w:hAnsi="メイリオ"/>
          <w:sz w:val="24"/>
          <w:szCs w:val="24"/>
        </w:rPr>
        <w:t>]）の三種類の電流波形について，所定の電流値における</w:t>
      </w:r>
      <w:r w:rsidRPr="006B104D">
        <w:rPr>
          <w:rFonts w:ascii="メイリオ" w:eastAsia="メイリオ" w:hAnsi="メイリオ"/>
          <w:b/>
          <w:bCs/>
          <w:sz w:val="24"/>
          <w:szCs w:val="24"/>
        </w:rPr>
        <w:t>制限電圧</w:t>
      </w:r>
      <w:r w:rsidRPr="006B104D">
        <w:rPr>
          <w:rFonts w:ascii="メイリオ" w:eastAsia="メイリオ" w:hAnsi="メイリオ"/>
          <w:sz w:val="24"/>
          <w:szCs w:val="24"/>
        </w:rPr>
        <w:t>を測定する。</w:t>
      </w:r>
    </w:p>
    <w:p w14:paraId="6C5109EA" w14:textId="77777777" w:rsidR="00AF4499" w:rsidRPr="006B104D" w:rsidRDefault="00AF4499" w:rsidP="00AF4499">
      <w:pPr>
        <w:numPr>
          <w:ilvl w:val="0"/>
          <w:numId w:val="30"/>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lastRenderedPageBreak/>
        <w:t>耐久性については，30 年間の使用期間中の連続運転電圧の課電，雷サージ（公称放電電流） 15 回，開閉サージ（遮断器の正常動作で発生するレベル） 50 回，</w:t>
      </w:r>
      <w:r w:rsidRPr="006B104D">
        <w:rPr>
          <w:rFonts w:ascii="メイリオ" w:eastAsia="メイリオ" w:hAnsi="メイリオ"/>
          <w:b/>
          <w:bCs/>
          <w:sz w:val="24"/>
          <w:szCs w:val="24"/>
        </w:rPr>
        <w:t>短時間過電圧</w:t>
      </w:r>
      <w:r w:rsidRPr="006B104D">
        <w:rPr>
          <w:rFonts w:ascii="メイリオ" w:eastAsia="メイリオ" w:hAnsi="メイリオ"/>
          <w:sz w:val="24"/>
          <w:szCs w:val="24"/>
        </w:rPr>
        <w:t> 50 回の四つの電気的ストレスを等価模擬した安定性評価試験を行う。</w:t>
      </w:r>
    </w:p>
    <w:p w14:paraId="7BF65921" w14:textId="77777777" w:rsidR="00AF4499" w:rsidRPr="006B104D" w:rsidRDefault="00AF4499" w:rsidP="00AF4499">
      <w:pPr>
        <w:numPr>
          <w:ilvl w:val="0"/>
          <w:numId w:val="30"/>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放圧試験は，避雷器の内部地絡をヒューズ発弧で模擬し，所定の放電電流を通電した場合，放圧装置が確実に動作し，</w:t>
      </w:r>
      <w:r w:rsidRPr="006B104D">
        <w:rPr>
          <w:rFonts w:ascii="メイリオ" w:eastAsia="メイリオ" w:hAnsi="メイリオ"/>
          <w:b/>
          <w:bCs/>
          <w:sz w:val="24"/>
          <w:szCs w:val="24"/>
        </w:rPr>
        <w:t>爆発飛散</w:t>
      </w:r>
      <w:r w:rsidRPr="006B104D">
        <w:rPr>
          <w:rFonts w:ascii="メイリオ" w:eastAsia="メイリオ" w:hAnsi="メイリオ"/>
          <w:sz w:val="24"/>
          <w:szCs w:val="24"/>
        </w:rPr>
        <w:t>しないことを確認する試験である。</w:t>
      </w:r>
    </w:p>
    <w:p w14:paraId="34C64265" w14:textId="77777777" w:rsidR="00AF4499" w:rsidRPr="006B104D" w:rsidRDefault="00AF4499" w:rsidP="00AF4499">
      <w:pPr>
        <w:snapToGrid w:val="0"/>
        <w:spacing w:line="211" w:lineRule="auto"/>
        <w:rPr>
          <w:rFonts w:ascii="メイリオ" w:eastAsia="メイリオ" w:hAnsi="メイリオ"/>
          <w:sz w:val="24"/>
          <w:szCs w:val="24"/>
        </w:rPr>
      </w:pPr>
    </w:p>
    <w:p w14:paraId="1E29993A" w14:textId="77777777" w:rsidR="00594737" w:rsidRPr="006B104D" w:rsidRDefault="00594737" w:rsidP="00594737">
      <w:pPr>
        <w:pStyle w:val="2"/>
      </w:pPr>
      <w:r w:rsidRPr="006B104D">
        <w:rPr>
          <w:rFonts w:hint="eastAsia"/>
        </w:rPr>
        <w:t>H24　問3　避雷器の試験</w:t>
      </w:r>
    </w:p>
    <w:p w14:paraId="3CE81412" w14:textId="77777777" w:rsidR="00594737" w:rsidRPr="006B104D" w:rsidRDefault="00594737" w:rsidP="00D73189">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hint="eastAsia"/>
          <w:sz w:val="24"/>
          <w:szCs w:val="24"/>
        </w:rPr>
        <w:t>酸化亜鉛形避雷器は，優れた非直線抵抗特性を持っているため，直列ギャップを必要としないので，放電遅れがなく，構造的に簡単，かつ小形である。酸化亜鉛形避雷器の試験には，一般的な構造検査や絶縁抵抗測定試験のほか，代表的な次のような試験が挙げられる。</w:t>
      </w:r>
    </w:p>
    <w:p w14:paraId="2E56D3C0" w14:textId="77777777" w:rsidR="00594737" w:rsidRPr="006B104D" w:rsidRDefault="00594737" w:rsidP="00594737">
      <w:pPr>
        <w:snapToGrid w:val="0"/>
        <w:spacing w:line="211" w:lineRule="auto"/>
        <w:rPr>
          <w:rFonts w:ascii="メイリオ" w:eastAsia="メイリオ" w:hAnsi="メイリオ"/>
          <w:sz w:val="24"/>
          <w:szCs w:val="24"/>
        </w:rPr>
      </w:pPr>
    </w:p>
    <w:p w14:paraId="54064517" w14:textId="77777777" w:rsidR="00594737" w:rsidRPr="006B104D" w:rsidRDefault="00594737" w:rsidP="00594737">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hint="eastAsia"/>
          <w:sz w:val="24"/>
          <w:szCs w:val="24"/>
        </w:rPr>
        <w:t>漏れ電流試験は，定格電圧の90 [%] 及び連続使用電圧に相当する商用周波電圧を印加して測定する。この場合，全漏れ電流の他，抵抗分漏れ電流を測定する。</w:t>
      </w:r>
    </w:p>
    <w:p w14:paraId="0F95631E" w14:textId="77777777" w:rsidR="00594737" w:rsidRPr="006B104D" w:rsidRDefault="00594737" w:rsidP="00594737">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hint="eastAsia"/>
          <w:sz w:val="24"/>
          <w:szCs w:val="24"/>
        </w:rPr>
        <w:t>動作開始電圧試験は，酸化亜鉛形避雷器の電圧－電流特性の小電流域における所定の電流値（抵抗分漏れ電流 1 ～ 3 [mA]）に対する避雷器端子間電圧を測定する。動作開始電圧は，連続使用電圧や短時間過電圧に耐える能力の指標になる。</w:t>
      </w:r>
    </w:p>
    <w:p w14:paraId="71082E9E" w14:textId="77777777" w:rsidR="00594737" w:rsidRPr="006B104D" w:rsidRDefault="00594737" w:rsidP="00594737">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hint="eastAsia"/>
          <w:sz w:val="24"/>
          <w:szCs w:val="24"/>
        </w:rPr>
        <w:t>制限電圧試験は，急しゅん波雷インパルス，雷インパルス及び開閉インパルスの 3 種類の電流波形について，所定の電流値における制限電圧の値を求める。</w:t>
      </w:r>
    </w:p>
    <w:p w14:paraId="61F1507E" w14:textId="77777777" w:rsidR="00594737" w:rsidRDefault="00594737" w:rsidP="00594737">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hint="eastAsia"/>
          <w:sz w:val="24"/>
          <w:szCs w:val="24"/>
        </w:rPr>
        <w:t>酸化亜鉛形避雷器が「実系統で課せられる責務を果たした後，引き続き使用できること」を確認するために行う試験を</w:t>
      </w:r>
      <w:r w:rsidRPr="006B104D">
        <w:rPr>
          <w:rFonts w:ascii="メイリオ" w:eastAsia="メイリオ" w:hAnsi="メイリオ" w:hint="eastAsia"/>
          <w:b/>
          <w:color w:val="FF0000"/>
          <w:sz w:val="24"/>
          <w:szCs w:val="24"/>
        </w:rPr>
        <w:t>安定性評価試験</w:t>
      </w:r>
      <w:r w:rsidRPr="006B104D">
        <w:rPr>
          <w:rFonts w:ascii="メイリオ" w:eastAsia="メイリオ" w:hAnsi="メイリオ" w:hint="eastAsia"/>
          <w:sz w:val="24"/>
          <w:szCs w:val="24"/>
        </w:rPr>
        <w:t>という。30 年間の使用期間中の連続運転電圧の課電，雷サージ（公称放電電流） 15 回，開閉サージ（遮断器の正常動作で発生するレベル） 50 回，短時間過電圧 50 回の 4 種類の電気的ストレスを等価模擬した試験を行う。</w:t>
      </w:r>
    </w:p>
    <w:p w14:paraId="51E0AA9C" w14:textId="77777777" w:rsidR="007A7AAE" w:rsidRPr="006B104D" w:rsidRDefault="007A7AAE" w:rsidP="007A7AAE">
      <w:pPr>
        <w:pStyle w:val="2"/>
      </w:pPr>
      <w:r w:rsidRPr="006B104D">
        <w:rPr>
          <w:rFonts w:hint="eastAsia"/>
        </w:rPr>
        <w:lastRenderedPageBreak/>
        <w:t xml:space="preserve">H23　２種　</w:t>
      </w:r>
      <w:r w:rsidRPr="006B104D">
        <w:t>問3　ケーブルの絶縁診断</w:t>
      </w:r>
    </w:p>
    <w:p w14:paraId="32FE01FB" w14:textId="77777777" w:rsidR="007A7AAE" w:rsidRPr="006B104D" w:rsidRDefault="007A7AAE" w:rsidP="00D73189">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油浸絶縁ケーブルの絶縁低下は，主にシースの腐食・外傷などによる絶縁体の吸湿，浸水やケーブルの熱伸縮などによる</w:t>
      </w:r>
      <w:r w:rsidRPr="006B104D">
        <w:rPr>
          <w:rFonts w:ascii="メイリオ" w:eastAsia="メイリオ" w:hAnsi="メイリオ"/>
          <w:b/>
          <w:bCs/>
          <w:sz w:val="24"/>
          <w:szCs w:val="24"/>
        </w:rPr>
        <w:t>空げき</w:t>
      </w:r>
      <w:r w:rsidRPr="006B104D">
        <w:rPr>
          <w:rFonts w:ascii="メイリオ" w:eastAsia="メイリオ" w:hAnsi="メイリオ"/>
          <w:sz w:val="24"/>
          <w:szCs w:val="24"/>
        </w:rPr>
        <w:t>の発生，長年月の使用による絶縁体の変質などの単独あるいは組み合わせにより発生する。また，CV ケーブルの絶縁低下は主に</w:t>
      </w:r>
      <w:r w:rsidRPr="006B104D">
        <w:rPr>
          <w:rFonts w:ascii="メイリオ" w:eastAsia="メイリオ" w:hAnsi="メイリオ"/>
          <w:b/>
          <w:bCs/>
          <w:sz w:val="24"/>
          <w:szCs w:val="24"/>
        </w:rPr>
        <w:t>水トリー</w:t>
      </w:r>
      <w:r w:rsidRPr="006B104D">
        <w:rPr>
          <w:rFonts w:ascii="メイリオ" w:eastAsia="メイリオ" w:hAnsi="メイリオ"/>
          <w:sz w:val="24"/>
          <w:szCs w:val="24"/>
        </w:rPr>
        <w:t>の進展により発生する。</w:t>
      </w:r>
    </w:p>
    <w:p w14:paraId="559ED5D2" w14:textId="77777777" w:rsidR="007A7AAE" w:rsidRPr="006B104D" w:rsidRDefault="007A7AAE" w:rsidP="007A7AAE">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主な絶縁診断方法は次のとおりである。</w:t>
      </w:r>
    </w:p>
    <w:p w14:paraId="497DB8BF" w14:textId="77777777" w:rsidR="007A7AAE" w:rsidRPr="006B104D" w:rsidRDefault="007A7AAE" w:rsidP="007A7AAE">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a. 直流漏れ電流測定</w:t>
      </w:r>
    </w:p>
    <w:p w14:paraId="772560F5" w14:textId="77777777" w:rsidR="007A7AAE" w:rsidRPr="006B104D" w:rsidRDefault="007A7AAE" w:rsidP="007A7AAE">
      <w:pPr>
        <w:snapToGrid w:val="0"/>
        <w:spacing w:line="211" w:lineRule="auto"/>
        <w:ind w:leftChars="100" w:left="210"/>
        <w:rPr>
          <w:rFonts w:ascii="メイリオ" w:eastAsia="メイリオ" w:hAnsi="メイリオ"/>
          <w:sz w:val="24"/>
          <w:szCs w:val="24"/>
        </w:rPr>
      </w:pPr>
      <w:r w:rsidRPr="006B104D">
        <w:rPr>
          <w:rFonts w:ascii="メイリオ" w:eastAsia="メイリオ" w:hAnsi="メイリオ"/>
          <w:sz w:val="24"/>
          <w:szCs w:val="24"/>
        </w:rPr>
        <w:t>ケーブルの導体とシース間に一定の直流電圧を印加し，</w:t>
      </w:r>
      <w:r w:rsidRPr="006B104D">
        <w:rPr>
          <w:rFonts w:ascii="メイリオ" w:eastAsia="メイリオ" w:hAnsi="メイリオ"/>
          <w:b/>
          <w:bCs/>
          <w:sz w:val="24"/>
          <w:szCs w:val="24"/>
        </w:rPr>
        <w:t>漏れ電流</w:t>
      </w:r>
      <w:r w:rsidRPr="006B104D">
        <w:rPr>
          <w:rFonts w:ascii="メイリオ" w:eastAsia="メイリオ" w:hAnsi="メイリオ"/>
          <w:sz w:val="24"/>
          <w:szCs w:val="24"/>
        </w:rPr>
        <w:t>の大きさ・変化・三相不平衡などを時間で整理し，その形状や値から絶縁状態を調べる。</w:t>
      </w:r>
    </w:p>
    <w:p w14:paraId="70059495" w14:textId="77777777" w:rsidR="007A7AAE" w:rsidRPr="006B104D" w:rsidRDefault="007A7AAE" w:rsidP="007A7AAE">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b. 部分放電測定</w:t>
      </w:r>
    </w:p>
    <w:p w14:paraId="21220274" w14:textId="77777777" w:rsidR="007A7AAE" w:rsidRPr="006B104D" w:rsidRDefault="007A7AAE" w:rsidP="007A7AAE">
      <w:pPr>
        <w:snapToGrid w:val="0"/>
        <w:spacing w:line="211" w:lineRule="auto"/>
        <w:ind w:leftChars="100" w:left="210"/>
        <w:rPr>
          <w:rFonts w:ascii="メイリオ" w:eastAsia="メイリオ" w:hAnsi="メイリオ"/>
          <w:sz w:val="24"/>
          <w:szCs w:val="24"/>
        </w:rPr>
      </w:pPr>
      <w:r w:rsidRPr="006B104D">
        <w:rPr>
          <w:rFonts w:ascii="メイリオ" w:eastAsia="メイリオ" w:hAnsi="メイリオ"/>
          <w:sz w:val="24"/>
          <w:szCs w:val="24"/>
        </w:rPr>
        <w:t>交流又は直流課電時の</w:t>
      </w:r>
      <w:r w:rsidRPr="006B104D">
        <w:rPr>
          <w:rFonts w:ascii="メイリオ" w:eastAsia="メイリオ" w:hAnsi="メイリオ"/>
          <w:b/>
          <w:bCs/>
          <w:sz w:val="24"/>
          <w:szCs w:val="24"/>
        </w:rPr>
        <w:t>部分放電</w:t>
      </w:r>
      <w:r w:rsidRPr="006B104D">
        <w:rPr>
          <w:rFonts w:ascii="メイリオ" w:eastAsia="メイリオ" w:hAnsi="メイリオ"/>
          <w:sz w:val="24"/>
          <w:szCs w:val="24"/>
        </w:rPr>
        <w:t>を測定し，一定時間内に発生する一定量を超えるパルス数などを電圧や時間などで整理し，その特徴を調べる。この方法では</w:t>
      </w:r>
      <w:r w:rsidRPr="006B104D">
        <w:rPr>
          <w:rFonts w:ascii="メイリオ" w:eastAsia="メイリオ" w:hAnsi="メイリオ"/>
          <w:b/>
          <w:bCs/>
          <w:sz w:val="24"/>
          <w:szCs w:val="24"/>
        </w:rPr>
        <w:t>部分放電</w:t>
      </w:r>
      <w:r w:rsidRPr="006B104D">
        <w:rPr>
          <w:rFonts w:ascii="メイリオ" w:eastAsia="メイリオ" w:hAnsi="メイリオ"/>
          <w:sz w:val="24"/>
          <w:szCs w:val="24"/>
        </w:rPr>
        <w:t>発生位置も測定しうる利点もある。</w:t>
      </w:r>
    </w:p>
    <w:p w14:paraId="30C4EC64" w14:textId="77777777" w:rsidR="007A7AAE" w:rsidRPr="006B104D" w:rsidRDefault="007A7AAE" w:rsidP="007A7AAE">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c. 油浸絶縁ケーブルの絶縁油調査</w:t>
      </w:r>
    </w:p>
    <w:p w14:paraId="0DAD806A" w14:textId="77777777" w:rsidR="007A7AAE" w:rsidRPr="006B104D" w:rsidRDefault="007A7AAE" w:rsidP="007A7AAE">
      <w:pPr>
        <w:snapToGrid w:val="0"/>
        <w:spacing w:line="211" w:lineRule="auto"/>
        <w:ind w:leftChars="100" w:left="210"/>
        <w:rPr>
          <w:rFonts w:ascii="メイリオ" w:eastAsia="メイリオ" w:hAnsi="メイリオ"/>
          <w:sz w:val="24"/>
          <w:szCs w:val="24"/>
        </w:rPr>
      </w:pPr>
      <w:r w:rsidRPr="006B104D">
        <w:rPr>
          <w:rFonts w:ascii="メイリオ" w:eastAsia="メイリオ" w:hAnsi="メイリオ"/>
          <w:sz w:val="24"/>
          <w:szCs w:val="24"/>
        </w:rPr>
        <w:t>OF ケーブル，POF ケーブルの</w:t>
      </w:r>
      <w:r w:rsidRPr="006B104D">
        <w:rPr>
          <w:rFonts w:ascii="メイリオ" w:eastAsia="メイリオ" w:hAnsi="メイリオ"/>
          <w:b/>
          <w:bCs/>
          <w:sz w:val="24"/>
          <w:szCs w:val="24"/>
        </w:rPr>
        <w:t>絶縁油</w:t>
      </w:r>
      <w:r w:rsidRPr="006B104D">
        <w:rPr>
          <w:rFonts w:ascii="メイリオ" w:eastAsia="メイリオ" w:hAnsi="メイリオ"/>
          <w:sz w:val="24"/>
          <w:szCs w:val="24"/>
        </w:rPr>
        <w:t>を採取して，誘電特性，ガス含有量などの測定を行い，劣化の程度を調べる。</w:t>
      </w:r>
    </w:p>
    <w:p w14:paraId="54240BF1" w14:textId="77777777" w:rsidR="007A7AAE" w:rsidRPr="006B104D" w:rsidRDefault="007A7AAE" w:rsidP="007A7AAE">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d. CV ケーブルの絶縁診断</w:t>
      </w:r>
    </w:p>
    <w:p w14:paraId="05EB078D" w14:textId="77777777" w:rsidR="007A7AAE" w:rsidRPr="006B104D" w:rsidRDefault="007A7AAE" w:rsidP="007A7AAE">
      <w:pPr>
        <w:snapToGrid w:val="0"/>
        <w:spacing w:line="211" w:lineRule="auto"/>
        <w:ind w:leftChars="100" w:left="210"/>
        <w:rPr>
          <w:rFonts w:ascii="メイリオ" w:eastAsia="メイリオ" w:hAnsi="メイリオ"/>
          <w:sz w:val="24"/>
          <w:szCs w:val="24"/>
        </w:rPr>
      </w:pPr>
      <w:r w:rsidRPr="006B104D">
        <w:rPr>
          <w:rFonts w:ascii="メイリオ" w:eastAsia="メイリオ" w:hAnsi="メイリオ"/>
          <w:sz w:val="24"/>
          <w:szCs w:val="24"/>
        </w:rPr>
        <w:t>CV ケーブルの</w:t>
      </w:r>
      <w:r w:rsidRPr="006B104D">
        <w:rPr>
          <w:rFonts w:ascii="メイリオ" w:eastAsia="メイリオ" w:hAnsi="メイリオ"/>
          <w:b/>
          <w:bCs/>
          <w:sz w:val="24"/>
          <w:szCs w:val="24"/>
        </w:rPr>
        <w:t>水トリー</w:t>
      </w:r>
      <w:r w:rsidRPr="006B104D">
        <w:rPr>
          <w:rFonts w:ascii="メイリオ" w:eastAsia="メイリオ" w:hAnsi="メイリオ"/>
          <w:sz w:val="24"/>
          <w:szCs w:val="24"/>
        </w:rPr>
        <w:t>による劣化に対する絶縁診断手法の主なものは，絶縁体中への空間電荷の蓄積現象を利用した残留電荷法，電流－電圧特性の非線形性を利用した交流損失電流法などがあげられる。</w:t>
      </w:r>
    </w:p>
    <w:p w14:paraId="326ADB2F" w14:textId="77777777" w:rsidR="007A7AAE" w:rsidRPr="006B104D" w:rsidRDefault="007A7AAE" w:rsidP="007A7AAE">
      <w:pPr>
        <w:pStyle w:val="2"/>
      </w:pPr>
      <w:r w:rsidRPr="006B104D">
        <w:rPr>
          <w:rFonts w:hint="eastAsia"/>
        </w:rPr>
        <w:t xml:space="preserve">二次　H23　</w:t>
      </w:r>
      <w:r w:rsidRPr="006B104D">
        <w:t>問6　OF ケーブルの異常診断</w:t>
      </w:r>
    </w:p>
    <w:p w14:paraId="48676A06" w14:textId="77777777" w:rsidR="007A7AAE" w:rsidRPr="006B104D" w:rsidRDefault="007A7AAE" w:rsidP="007A7AAE">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次の表は，OF ケーブルの異常診断法の測定内容と特徴（表 1），及び絶縁破壊事故が発生した場合の事故点測定法の長所と短所，事故点までの距離（表 2）に関する記述である。</w:t>
      </w:r>
    </w:p>
    <w:tbl>
      <w:tblPr>
        <w:tblW w:w="8504" w:type="dxa"/>
        <w:tblInd w:w="-8"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993"/>
        <w:gridCol w:w="2658"/>
        <w:gridCol w:w="4853"/>
      </w:tblGrid>
      <w:tr w:rsidR="007A7AAE" w:rsidRPr="006B104D" w14:paraId="53BE0A07" w14:textId="77777777" w:rsidTr="00F14AA9">
        <w:tc>
          <w:tcPr>
            <w:tcW w:w="993" w:type="dxa"/>
            <w:tcBorders>
              <w:top w:val="single" w:sz="6" w:space="0" w:color="808080"/>
              <w:left w:val="single" w:sz="6" w:space="0" w:color="808080"/>
              <w:bottom w:val="single" w:sz="6" w:space="0" w:color="808080"/>
              <w:right w:val="single" w:sz="6" w:space="0" w:color="808080"/>
            </w:tcBorders>
            <w:shd w:val="clear" w:color="auto" w:fill="DDDDDD"/>
            <w:tcMar>
              <w:top w:w="90" w:type="dxa"/>
              <w:left w:w="90" w:type="dxa"/>
              <w:bottom w:w="90" w:type="dxa"/>
              <w:right w:w="90" w:type="dxa"/>
            </w:tcMar>
            <w:vAlign w:val="center"/>
            <w:hideMark/>
          </w:tcPr>
          <w:p w14:paraId="425B3AC0" w14:textId="77777777" w:rsidR="007A7AAE" w:rsidRPr="006B104D" w:rsidRDefault="007A7AAE" w:rsidP="00F14AA9">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異常診断法</w:t>
            </w:r>
          </w:p>
        </w:tc>
        <w:tc>
          <w:tcPr>
            <w:tcW w:w="2658" w:type="dxa"/>
            <w:tcBorders>
              <w:top w:val="single" w:sz="6" w:space="0" w:color="808080"/>
              <w:left w:val="single" w:sz="6" w:space="0" w:color="808080"/>
              <w:bottom w:val="single" w:sz="6" w:space="0" w:color="808080"/>
              <w:right w:val="single" w:sz="6" w:space="0" w:color="808080"/>
            </w:tcBorders>
            <w:shd w:val="clear" w:color="auto" w:fill="DDDDDD"/>
            <w:tcMar>
              <w:top w:w="90" w:type="dxa"/>
              <w:left w:w="90" w:type="dxa"/>
              <w:bottom w:w="90" w:type="dxa"/>
              <w:right w:w="90" w:type="dxa"/>
            </w:tcMar>
            <w:vAlign w:val="center"/>
            <w:hideMark/>
          </w:tcPr>
          <w:p w14:paraId="40E9B808" w14:textId="77777777" w:rsidR="007A7AAE" w:rsidRPr="006B104D" w:rsidRDefault="007A7AAE" w:rsidP="00F14AA9">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測定内容</w:t>
            </w:r>
          </w:p>
        </w:tc>
        <w:tc>
          <w:tcPr>
            <w:tcW w:w="0" w:type="auto"/>
            <w:tcBorders>
              <w:top w:val="single" w:sz="6" w:space="0" w:color="808080"/>
              <w:left w:val="single" w:sz="6" w:space="0" w:color="808080"/>
              <w:bottom w:val="single" w:sz="6" w:space="0" w:color="808080"/>
              <w:right w:val="single" w:sz="6" w:space="0" w:color="808080"/>
            </w:tcBorders>
            <w:shd w:val="clear" w:color="auto" w:fill="DDDDDD"/>
            <w:tcMar>
              <w:top w:w="90" w:type="dxa"/>
              <w:left w:w="90" w:type="dxa"/>
              <w:bottom w:w="90" w:type="dxa"/>
              <w:right w:w="90" w:type="dxa"/>
            </w:tcMar>
            <w:vAlign w:val="center"/>
            <w:hideMark/>
          </w:tcPr>
          <w:p w14:paraId="6145F467" w14:textId="77777777" w:rsidR="007A7AAE" w:rsidRPr="006B104D" w:rsidRDefault="007A7AAE" w:rsidP="00F14AA9">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特徴</w:t>
            </w:r>
          </w:p>
        </w:tc>
      </w:tr>
      <w:tr w:rsidR="007A7AAE" w:rsidRPr="006B104D" w14:paraId="535B9D46" w14:textId="77777777" w:rsidTr="00F14AA9">
        <w:tc>
          <w:tcPr>
            <w:tcW w:w="993"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3C939CFD" w14:textId="77777777" w:rsidR="007A7AAE" w:rsidRPr="006B104D" w:rsidRDefault="007A7AAE" w:rsidP="00F14AA9">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油中ガ</w:t>
            </w:r>
            <w:r w:rsidRPr="006B104D">
              <w:rPr>
                <w:rFonts w:ascii="メイリオ" w:eastAsia="メイリオ" w:hAnsi="メイリオ"/>
                <w:sz w:val="24"/>
                <w:szCs w:val="24"/>
              </w:rPr>
              <w:lastRenderedPageBreak/>
              <w:t>ス分析</w:t>
            </w:r>
          </w:p>
        </w:tc>
        <w:tc>
          <w:tcPr>
            <w:tcW w:w="2658"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05FA65B6" w14:textId="77777777" w:rsidR="007A7AAE" w:rsidRPr="006B104D" w:rsidRDefault="007A7AAE" w:rsidP="00F14AA9">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lastRenderedPageBreak/>
              <w:t>採取した絶縁油中に溶</w:t>
            </w:r>
            <w:r w:rsidRPr="006B104D">
              <w:rPr>
                <w:rFonts w:ascii="メイリオ" w:eastAsia="メイリオ" w:hAnsi="メイリオ"/>
                <w:sz w:val="24"/>
                <w:szCs w:val="24"/>
              </w:rPr>
              <w:lastRenderedPageBreak/>
              <w:t>解した放電や熱分解による分解生成ガスを抽出・分析する。</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721CBBC0" w14:textId="77777777" w:rsidR="007A7AAE" w:rsidRPr="006B104D" w:rsidRDefault="007A7AAE" w:rsidP="00F14AA9">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lastRenderedPageBreak/>
              <w:t>分析結果のガスの</w:t>
            </w:r>
            <w:r w:rsidRPr="006B104D">
              <w:rPr>
                <w:rFonts w:ascii="メイリオ" w:eastAsia="メイリオ" w:hAnsi="メイリオ"/>
                <w:b/>
                <w:bCs/>
                <w:sz w:val="24"/>
                <w:szCs w:val="24"/>
              </w:rPr>
              <w:t>種類</w:t>
            </w:r>
            <w:r w:rsidRPr="006B104D">
              <w:rPr>
                <w:rFonts w:ascii="メイリオ" w:eastAsia="メイリオ" w:hAnsi="メイリオ"/>
                <w:sz w:val="24"/>
                <w:szCs w:val="24"/>
              </w:rPr>
              <w:t>や</w:t>
            </w:r>
            <w:r w:rsidRPr="006B104D">
              <w:rPr>
                <w:rFonts w:ascii="メイリオ" w:eastAsia="メイリオ" w:hAnsi="メイリオ"/>
                <w:b/>
                <w:bCs/>
                <w:sz w:val="24"/>
                <w:szCs w:val="24"/>
              </w:rPr>
              <w:t>量</w:t>
            </w:r>
            <w:r w:rsidRPr="006B104D">
              <w:rPr>
                <w:rFonts w:ascii="メイリオ" w:eastAsia="メイリオ" w:hAnsi="メイリオ"/>
                <w:sz w:val="24"/>
                <w:szCs w:val="24"/>
              </w:rPr>
              <w:t>により，異常の有</w:t>
            </w:r>
            <w:r w:rsidRPr="006B104D">
              <w:rPr>
                <w:rFonts w:ascii="メイリオ" w:eastAsia="メイリオ" w:hAnsi="メイリオ"/>
                <w:sz w:val="24"/>
                <w:szCs w:val="24"/>
              </w:rPr>
              <w:lastRenderedPageBreak/>
              <w:t>無と異常の程度を推定することが可能である。</w:t>
            </w:r>
          </w:p>
        </w:tc>
      </w:tr>
      <w:tr w:rsidR="007A7AAE" w:rsidRPr="006B104D" w14:paraId="61496D3E" w14:textId="77777777" w:rsidTr="00F14AA9">
        <w:tc>
          <w:tcPr>
            <w:tcW w:w="993"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7CAD6F40" w14:textId="77777777" w:rsidR="007A7AAE" w:rsidRPr="006B104D" w:rsidRDefault="007A7AAE" w:rsidP="00F14AA9">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lastRenderedPageBreak/>
              <w:t>絶縁油特性試験</w:t>
            </w:r>
          </w:p>
        </w:tc>
        <w:tc>
          <w:tcPr>
            <w:tcW w:w="2658"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2491EEE0" w14:textId="77777777" w:rsidR="007A7AAE" w:rsidRPr="006B104D" w:rsidRDefault="007A7AAE" w:rsidP="00F14AA9">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採取した絶縁油の各特性（</w:t>
            </w:r>
            <w:r w:rsidRPr="006B104D">
              <w:rPr>
                <w:rFonts w:ascii="メイリオ" w:eastAsia="メイリオ" w:hAnsi="メイリオ"/>
                <w:b/>
                <w:bCs/>
                <w:sz w:val="24"/>
                <w:szCs w:val="24"/>
              </w:rPr>
              <w:t>水分量</w:t>
            </w:r>
            <w:r w:rsidRPr="006B104D">
              <w:rPr>
                <w:rFonts w:ascii="メイリオ" w:eastAsia="メイリオ" w:hAnsi="メイリオ"/>
                <w:sz w:val="24"/>
                <w:szCs w:val="24"/>
              </w:rPr>
              <w:t>，</w:t>
            </w:r>
            <w:r w:rsidRPr="006B104D">
              <w:rPr>
                <w:rFonts w:ascii="メイリオ" w:eastAsia="メイリオ" w:hAnsi="メイリオ"/>
                <w:b/>
                <w:bCs/>
                <w:sz w:val="24"/>
                <w:szCs w:val="24"/>
              </w:rPr>
              <w:t>体積抵抗率</w:t>
            </w:r>
            <w:r w:rsidRPr="006B104D">
              <w:rPr>
                <w:rFonts w:ascii="メイリオ" w:eastAsia="メイリオ" w:hAnsi="メイリオ"/>
                <w:sz w:val="24"/>
                <w:szCs w:val="24"/>
              </w:rPr>
              <w:t>，</w:t>
            </w:r>
            <w:r w:rsidRPr="006B104D">
              <w:rPr>
                <w:rFonts w:ascii="メイリオ" w:eastAsia="メイリオ" w:hAnsi="メイリオ"/>
                <w:b/>
                <w:bCs/>
                <w:sz w:val="24"/>
                <w:szCs w:val="24"/>
              </w:rPr>
              <w:t>誘電正接</w:t>
            </w:r>
            <w:r w:rsidRPr="006B104D">
              <w:rPr>
                <w:rFonts w:ascii="メイリオ" w:eastAsia="メイリオ" w:hAnsi="メイリオ"/>
                <w:sz w:val="24"/>
                <w:szCs w:val="24"/>
              </w:rPr>
              <w:t>，全酸価，絶縁破壊電圧）を測定する。</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0D85CE56" w14:textId="77777777" w:rsidR="007A7AAE" w:rsidRPr="006B104D" w:rsidRDefault="007A7AAE" w:rsidP="00F14AA9">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各特性の測定結果により，施工不良，気密性，絶縁油の汚損状況，熱劣化等を推定することで，異常の程度を推定することが可能である。</w:t>
            </w:r>
          </w:p>
        </w:tc>
      </w:tr>
      <w:tr w:rsidR="007A7AAE" w:rsidRPr="006B104D" w14:paraId="7969FC7F" w14:textId="77777777" w:rsidTr="00F14AA9">
        <w:tc>
          <w:tcPr>
            <w:tcW w:w="993"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58F0BF9C" w14:textId="77777777" w:rsidR="007A7AAE" w:rsidRPr="006B104D" w:rsidRDefault="007A7AAE" w:rsidP="00F14AA9">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コアずれ測定</w:t>
            </w:r>
          </w:p>
        </w:tc>
        <w:tc>
          <w:tcPr>
            <w:tcW w:w="2658"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26F3A694" w14:textId="77777777" w:rsidR="007A7AAE" w:rsidRPr="006B104D" w:rsidRDefault="007A7AAE" w:rsidP="00F14AA9">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放射線によりケーブルや接続箱の内部を撮影し，内部状況を調査する。</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6C4A4C9C" w14:textId="77777777" w:rsidR="007A7AAE" w:rsidRPr="006B104D" w:rsidRDefault="007A7AAE" w:rsidP="00F14AA9">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セミストップ部の変形，遮へい層の乱れや，コアずれ量による接続箱内の</w:t>
            </w:r>
            <w:r w:rsidRPr="006B104D">
              <w:rPr>
                <w:rFonts w:ascii="メイリオ" w:eastAsia="メイリオ" w:hAnsi="メイリオ"/>
                <w:b/>
                <w:bCs/>
                <w:sz w:val="24"/>
                <w:szCs w:val="24"/>
              </w:rPr>
              <w:t>絶縁紙のずれや損傷</w:t>
            </w:r>
            <w:r w:rsidRPr="006B104D">
              <w:rPr>
                <w:rFonts w:ascii="メイリオ" w:eastAsia="メイリオ" w:hAnsi="メイリオ"/>
                <w:sz w:val="24"/>
                <w:szCs w:val="24"/>
              </w:rPr>
              <w:t>を把握し，油中ガス分析と組み合わせることで，異常の程度を推定することが可能である。</w:t>
            </w:r>
          </w:p>
        </w:tc>
      </w:tr>
      <w:tr w:rsidR="007A7AAE" w:rsidRPr="006B104D" w14:paraId="445796E5" w14:textId="77777777" w:rsidTr="00F14AA9">
        <w:tc>
          <w:tcPr>
            <w:tcW w:w="993"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72088FD7" w14:textId="77777777" w:rsidR="007A7AAE" w:rsidRPr="006B104D" w:rsidRDefault="007A7AAE" w:rsidP="00F14AA9">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部分放電測定</w:t>
            </w:r>
          </w:p>
        </w:tc>
        <w:tc>
          <w:tcPr>
            <w:tcW w:w="2658"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4D83271C" w14:textId="77777777" w:rsidR="007A7AAE" w:rsidRPr="006B104D" w:rsidRDefault="007A7AAE" w:rsidP="00F14AA9">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発生している部分放電を測定し，一定時間内に発生する部分放電パルス数等を電圧や時間で管理する。</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3B804EB0" w14:textId="77777777" w:rsidR="007A7AAE" w:rsidRPr="006B104D" w:rsidRDefault="007A7AAE" w:rsidP="00F14AA9">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油中ガス分析では検出困難な</w:t>
            </w:r>
            <w:r w:rsidRPr="006B104D">
              <w:rPr>
                <w:rFonts w:ascii="メイリオ" w:eastAsia="メイリオ" w:hAnsi="メイリオ"/>
                <w:b/>
                <w:bCs/>
                <w:sz w:val="24"/>
                <w:szCs w:val="24"/>
              </w:rPr>
              <w:t>ケーブル部の部分放電位置の検出</w:t>
            </w:r>
            <w:r w:rsidRPr="006B104D">
              <w:rPr>
                <w:rFonts w:ascii="メイリオ" w:eastAsia="メイリオ" w:hAnsi="メイリオ"/>
                <w:sz w:val="24"/>
                <w:szCs w:val="24"/>
              </w:rPr>
              <w:t>に有効である。停電ができない電線路の測定が可能である。</w:t>
            </w:r>
          </w:p>
        </w:tc>
      </w:tr>
    </w:tbl>
    <w:p w14:paraId="6F44AAAD" w14:textId="77777777" w:rsidR="007A7AAE" w:rsidRPr="006B104D" w:rsidRDefault="007A7AAE" w:rsidP="007A7AAE">
      <w:pPr>
        <w:snapToGrid w:val="0"/>
        <w:spacing w:line="211" w:lineRule="auto"/>
        <w:rPr>
          <w:rFonts w:ascii="メイリオ" w:eastAsia="メイリオ" w:hAnsi="メイリオ"/>
          <w:vanish/>
          <w:sz w:val="24"/>
          <w:szCs w:val="24"/>
        </w:rPr>
      </w:pPr>
    </w:p>
    <w:tbl>
      <w:tblPr>
        <w:tblW w:w="8504" w:type="dxa"/>
        <w:tblInd w:w="-8"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667"/>
        <w:gridCol w:w="2397"/>
        <w:gridCol w:w="2000"/>
        <w:gridCol w:w="3440"/>
      </w:tblGrid>
      <w:tr w:rsidR="007A7AAE" w:rsidRPr="006B104D" w14:paraId="7048115A" w14:textId="77777777" w:rsidTr="00F14AA9">
        <w:tc>
          <w:tcPr>
            <w:tcW w:w="0" w:type="auto"/>
            <w:tcBorders>
              <w:top w:val="single" w:sz="6" w:space="0" w:color="808080"/>
              <w:left w:val="single" w:sz="6" w:space="0" w:color="808080"/>
              <w:bottom w:val="single" w:sz="6" w:space="0" w:color="808080"/>
              <w:right w:val="single" w:sz="6" w:space="0" w:color="808080"/>
            </w:tcBorders>
            <w:shd w:val="clear" w:color="auto" w:fill="DDDDDD"/>
            <w:tcMar>
              <w:top w:w="90" w:type="dxa"/>
              <w:left w:w="90" w:type="dxa"/>
              <w:bottom w:w="90" w:type="dxa"/>
              <w:right w:w="90" w:type="dxa"/>
            </w:tcMar>
            <w:vAlign w:val="center"/>
            <w:hideMark/>
          </w:tcPr>
          <w:p w14:paraId="3854A6BC" w14:textId="77777777" w:rsidR="007A7AAE" w:rsidRPr="006B104D" w:rsidRDefault="007A7AAE" w:rsidP="00F14AA9">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事故点推定法</w:t>
            </w:r>
          </w:p>
        </w:tc>
        <w:tc>
          <w:tcPr>
            <w:tcW w:w="0" w:type="auto"/>
            <w:tcBorders>
              <w:top w:val="single" w:sz="6" w:space="0" w:color="808080"/>
              <w:left w:val="single" w:sz="6" w:space="0" w:color="808080"/>
              <w:bottom w:val="single" w:sz="6" w:space="0" w:color="808080"/>
              <w:right w:val="single" w:sz="6" w:space="0" w:color="808080"/>
            </w:tcBorders>
            <w:shd w:val="clear" w:color="auto" w:fill="DDDDDD"/>
            <w:tcMar>
              <w:top w:w="90" w:type="dxa"/>
              <w:left w:w="90" w:type="dxa"/>
              <w:bottom w:w="90" w:type="dxa"/>
              <w:right w:w="90" w:type="dxa"/>
            </w:tcMar>
            <w:vAlign w:val="center"/>
            <w:hideMark/>
          </w:tcPr>
          <w:p w14:paraId="228D45C0" w14:textId="77777777" w:rsidR="007A7AAE" w:rsidRPr="006B104D" w:rsidRDefault="007A7AAE" w:rsidP="00F14AA9">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長所</w:t>
            </w:r>
          </w:p>
        </w:tc>
        <w:tc>
          <w:tcPr>
            <w:tcW w:w="0" w:type="auto"/>
            <w:tcBorders>
              <w:top w:val="single" w:sz="6" w:space="0" w:color="808080"/>
              <w:left w:val="single" w:sz="6" w:space="0" w:color="808080"/>
              <w:bottom w:val="single" w:sz="6" w:space="0" w:color="808080"/>
              <w:right w:val="single" w:sz="6" w:space="0" w:color="808080"/>
            </w:tcBorders>
            <w:shd w:val="clear" w:color="auto" w:fill="DDDDDD"/>
            <w:tcMar>
              <w:top w:w="90" w:type="dxa"/>
              <w:left w:w="90" w:type="dxa"/>
              <w:bottom w:w="90" w:type="dxa"/>
              <w:right w:w="90" w:type="dxa"/>
            </w:tcMar>
            <w:vAlign w:val="center"/>
            <w:hideMark/>
          </w:tcPr>
          <w:p w14:paraId="20B9AD38" w14:textId="77777777" w:rsidR="007A7AAE" w:rsidRPr="006B104D" w:rsidRDefault="007A7AAE" w:rsidP="00F14AA9">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短所</w:t>
            </w:r>
          </w:p>
        </w:tc>
        <w:tc>
          <w:tcPr>
            <w:tcW w:w="0" w:type="auto"/>
            <w:tcBorders>
              <w:top w:val="single" w:sz="6" w:space="0" w:color="808080"/>
              <w:left w:val="single" w:sz="6" w:space="0" w:color="808080"/>
              <w:bottom w:val="single" w:sz="6" w:space="0" w:color="808080"/>
              <w:right w:val="single" w:sz="6" w:space="0" w:color="808080"/>
            </w:tcBorders>
            <w:shd w:val="clear" w:color="auto" w:fill="DDDDDD"/>
            <w:tcMar>
              <w:top w:w="90" w:type="dxa"/>
              <w:left w:w="90" w:type="dxa"/>
              <w:bottom w:w="90" w:type="dxa"/>
              <w:right w:w="90" w:type="dxa"/>
            </w:tcMar>
            <w:vAlign w:val="center"/>
            <w:hideMark/>
          </w:tcPr>
          <w:p w14:paraId="0E37085A" w14:textId="77777777" w:rsidR="007A7AAE" w:rsidRPr="006B104D" w:rsidRDefault="007A7AAE" w:rsidP="00F14AA9">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測定端から事故点までの距離：</w:t>
            </w:r>
            <w:proofErr w:type="spellStart"/>
            <w:r w:rsidRPr="006B104D">
              <w:rPr>
                <w:rFonts w:ascii="メイリオ" w:eastAsia="メイリオ" w:hAnsi="メイリオ"/>
                <w:sz w:val="24"/>
                <w:szCs w:val="24"/>
              </w:rPr>
              <w:t>ll</w:t>
            </w:r>
            <w:proofErr w:type="spellEnd"/>
          </w:p>
        </w:tc>
      </w:tr>
      <w:tr w:rsidR="007A7AAE" w:rsidRPr="006B104D" w14:paraId="22B52D75" w14:textId="77777777" w:rsidTr="00F14AA9">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17CE8D6D" w14:textId="77777777" w:rsidR="007A7AAE" w:rsidRPr="006B104D" w:rsidRDefault="007A7AAE" w:rsidP="00F14AA9">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マーレーループ法</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6A145F71" w14:textId="77777777" w:rsidR="007A7AAE" w:rsidRPr="006B104D" w:rsidRDefault="007A7AAE" w:rsidP="00F14AA9">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導体抵抗を利用したホイートストンブリッジ法のため，測定精度が高く，誤差は1[%]程度以下である。</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2A9E71E1" w14:textId="77777777" w:rsidR="007A7AAE" w:rsidRPr="006B104D" w:rsidRDefault="007A7AAE" w:rsidP="00F14AA9">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並行健全相がない場合，事故点が放電する場合，</w:t>
            </w:r>
            <w:r w:rsidRPr="006B104D">
              <w:rPr>
                <w:rFonts w:ascii="メイリオ" w:eastAsia="メイリオ" w:hAnsi="メイリオ"/>
                <w:b/>
                <w:bCs/>
                <w:sz w:val="24"/>
                <w:szCs w:val="24"/>
              </w:rPr>
              <w:t>断線事故</w:t>
            </w:r>
            <w:r w:rsidRPr="006B104D">
              <w:rPr>
                <w:rFonts w:ascii="メイリオ" w:eastAsia="メイリオ" w:hAnsi="メイリオ"/>
                <w:sz w:val="24"/>
                <w:szCs w:val="24"/>
              </w:rPr>
              <w:t>には適用することができない。</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1B8399EF" w14:textId="77777777" w:rsidR="007A7AAE" w:rsidRPr="006B104D" w:rsidRDefault="007A7AAE" w:rsidP="00F14AA9">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ケーブル全長をL/相，測定辺抵抗をR1，R2とすると，lは</w:t>
            </w:r>
            <w:r w:rsidRPr="006B104D">
              <w:rPr>
                <w:rFonts w:ascii="メイリオ" w:eastAsia="メイリオ" w:hAnsi="メイリオ"/>
                <w:b/>
                <w:bCs/>
                <w:sz w:val="24"/>
                <w:szCs w:val="24"/>
              </w:rPr>
              <w:t>2L･R1/(R1+R2)または2L･R2/(R1+R2)</w:t>
            </w:r>
            <w:r w:rsidRPr="006B104D">
              <w:rPr>
                <w:rFonts w:ascii="メイリオ" w:eastAsia="メイリオ" w:hAnsi="メイリオ"/>
                <w:sz w:val="24"/>
                <w:szCs w:val="24"/>
              </w:rPr>
              <w:t>と表される。</w:t>
            </w:r>
          </w:p>
        </w:tc>
      </w:tr>
      <w:tr w:rsidR="007A7AAE" w:rsidRPr="006B104D" w14:paraId="50633B1F" w14:textId="77777777" w:rsidTr="00F14AA9">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1B9DADDC" w14:textId="77777777" w:rsidR="007A7AAE" w:rsidRPr="006B104D" w:rsidRDefault="007A7AAE" w:rsidP="00F14AA9">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パルスレ</w:t>
            </w:r>
            <w:r w:rsidRPr="006B104D">
              <w:rPr>
                <w:rFonts w:ascii="メイリオ" w:eastAsia="メイリオ" w:hAnsi="メイリオ"/>
                <w:sz w:val="24"/>
                <w:szCs w:val="24"/>
              </w:rPr>
              <w:lastRenderedPageBreak/>
              <w:t>ーダ法</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0B2387EC" w14:textId="77777777" w:rsidR="007A7AAE" w:rsidRPr="006B104D" w:rsidRDefault="007A7AAE" w:rsidP="00F14AA9">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lastRenderedPageBreak/>
              <w:t>パルス電圧を送出し，事故点からの反</w:t>
            </w:r>
            <w:r w:rsidRPr="006B104D">
              <w:rPr>
                <w:rFonts w:ascii="メイリオ" w:eastAsia="メイリオ" w:hAnsi="メイリオ"/>
                <w:sz w:val="24"/>
                <w:szCs w:val="24"/>
              </w:rPr>
              <w:lastRenderedPageBreak/>
              <w:t>射パルスを検知するため，地絡，短絡事故や</w:t>
            </w:r>
            <w:r w:rsidRPr="006B104D">
              <w:rPr>
                <w:rFonts w:ascii="メイリオ" w:eastAsia="メイリオ" w:hAnsi="メイリオ"/>
                <w:b/>
                <w:bCs/>
                <w:sz w:val="24"/>
                <w:szCs w:val="24"/>
              </w:rPr>
              <w:t>断線事故</w:t>
            </w:r>
            <w:r w:rsidRPr="006B104D">
              <w:rPr>
                <w:rFonts w:ascii="メイリオ" w:eastAsia="メイリオ" w:hAnsi="メイリオ"/>
                <w:sz w:val="24"/>
                <w:szCs w:val="24"/>
              </w:rPr>
              <w:t>に適用できる。</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6D2228A5" w14:textId="77777777" w:rsidR="007A7AAE" w:rsidRPr="006B104D" w:rsidRDefault="007A7AAE" w:rsidP="00F14AA9">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lastRenderedPageBreak/>
              <w:t>測定操作，パルス波形の判読に熟</w:t>
            </w:r>
            <w:r w:rsidRPr="006B104D">
              <w:rPr>
                <w:rFonts w:ascii="メイリオ" w:eastAsia="メイリオ" w:hAnsi="メイリオ"/>
                <w:sz w:val="24"/>
                <w:szCs w:val="24"/>
              </w:rPr>
              <w:lastRenderedPageBreak/>
              <w:t>練を要する。</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527E3FD2" w14:textId="77777777" w:rsidR="007A7AAE" w:rsidRPr="006B104D" w:rsidRDefault="007A7AAE" w:rsidP="00F14AA9">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lastRenderedPageBreak/>
              <w:t>第1波パルスと第2波パルスの時間差をt，ケーブル内のサ</w:t>
            </w:r>
            <w:r w:rsidRPr="006B104D">
              <w:rPr>
                <w:rFonts w:ascii="メイリオ" w:eastAsia="メイリオ" w:hAnsi="メイリオ"/>
                <w:sz w:val="24"/>
                <w:szCs w:val="24"/>
              </w:rPr>
              <w:lastRenderedPageBreak/>
              <w:t>ージ伝搬速度をvとすると，lはv･t/2と表される。</w:t>
            </w:r>
          </w:p>
        </w:tc>
      </w:tr>
    </w:tbl>
    <w:p w14:paraId="09DFFA51" w14:textId="77777777" w:rsidR="007A7AAE" w:rsidRPr="006B104D" w:rsidRDefault="007A7AAE" w:rsidP="007A7AAE">
      <w:pPr>
        <w:snapToGrid w:val="0"/>
        <w:spacing w:line="211" w:lineRule="auto"/>
        <w:rPr>
          <w:rFonts w:ascii="メイリオ" w:eastAsia="メイリオ" w:hAnsi="メイリオ"/>
          <w:sz w:val="24"/>
          <w:szCs w:val="24"/>
        </w:rPr>
      </w:pPr>
    </w:p>
    <w:p w14:paraId="7D467434" w14:textId="77777777" w:rsidR="00DD4228" w:rsidRPr="006B104D" w:rsidRDefault="00DD4228" w:rsidP="00DD4228">
      <w:pPr>
        <w:pStyle w:val="2"/>
      </w:pPr>
      <w:r w:rsidRPr="006B104D">
        <w:rPr>
          <w:rFonts w:hint="eastAsia"/>
        </w:rPr>
        <w:t xml:space="preserve">二次　H12　２種　</w:t>
      </w:r>
      <w:r w:rsidRPr="006B104D">
        <w:t>問5　受変電設備</w:t>
      </w:r>
      <w:r>
        <w:rPr>
          <w:rFonts w:hint="eastAsia"/>
        </w:rPr>
        <w:t>の点検</w:t>
      </w:r>
    </w:p>
    <w:p w14:paraId="12E4E535" w14:textId="77777777" w:rsidR="00DD4228" w:rsidRPr="006B104D" w:rsidRDefault="00DD4228" w:rsidP="00DD4228">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屋外開放形の受変電設備の改修・点検作業や改修・点検時の機器操作において，作業者の感電等の人身事故を防止するためにとるべき安全対策を，次の項目について簡潔に述べよ。</w:t>
      </w:r>
    </w:p>
    <w:p w14:paraId="7239CE89" w14:textId="77777777" w:rsidR="00DD4228" w:rsidRPr="006B104D" w:rsidRDefault="00DD4228" w:rsidP="00DD4228">
      <w:pPr>
        <w:numPr>
          <w:ilvl w:val="0"/>
          <w:numId w:val="138"/>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電気設備の設計，施工面での安全対策</w:t>
      </w:r>
    </w:p>
    <w:p w14:paraId="2EB54506" w14:textId="77777777" w:rsidR="00DD4228" w:rsidRPr="006B104D" w:rsidRDefault="00DD4228" w:rsidP="00DD4228">
      <w:pPr>
        <w:numPr>
          <w:ilvl w:val="0"/>
          <w:numId w:val="138"/>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改修・点検時の作業や操作を行う際の設備面での安全対策</w:t>
      </w:r>
    </w:p>
    <w:p w14:paraId="7B25B657" w14:textId="5BB65DDD" w:rsidR="00DD4228" w:rsidRDefault="00DD4228" w:rsidP="00DD4228">
      <w:pPr>
        <w:numPr>
          <w:ilvl w:val="0"/>
          <w:numId w:val="138"/>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改修・点検時の作業や操作を行う際の作業面での安全対策</w:t>
      </w:r>
    </w:p>
    <w:p w14:paraId="7E3BD3ED" w14:textId="77777777" w:rsidR="00F92775" w:rsidRPr="006B104D" w:rsidRDefault="00F92775" w:rsidP="00F92775">
      <w:pPr>
        <w:snapToGrid w:val="0"/>
        <w:spacing w:line="211" w:lineRule="auto"/>
        <w:ind w:left="720"/>
        <w:rPr>
          <w:rFonts w:ascii="メイリオ" w:eastAsia="メイリオ" w:hAnsi="メイリオ"/>
          <w:sz w:val="24"/>
          <w:szCs w:val="24"/>
        </w:rPr>
      </w:pPr>
    </w:p>
    <w:p w14:paraId="70D12C87" w14:textId="77777777" w:rsidR="00DD4228" w:rsidRPr="006B104D" w:rsidRDefault="00DD4228" w:rsidP="00DD4228">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電気設備の設計，施工面での安全対策</w:t>
      </w:r>
    </w:p>
    <w:p w14:paraId="23A619E0" w14:textId="77777777" w:rsidR="00DD4228" w:rsidRPr="006B104D" w:rsidRDefault="00DD4228" w:rsidP="00DD4228">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電気設備技術基準の遵守するとともに，労働や安全衛生規則による充電電路に対する接近限界距離を遵守する。また，経済性を考慮した上で，GIS機器など充電部の露出部分を少なくする設計とする。施工面では，工程に余裕を持たせるとともに，安全に作業が進められるように，手順書の作成を行う。</w:t>
      </w:r>
    </w:p>
    <w:p w14:paraId="363B7055" w14:textId="77777777" w:rsidR="00DD4228" w:rsidRPr="006B104D" w:rsidRDefault="00DD4228" w:rsidP="00DD4228">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改修・点検時の作業や操作を行う際の設備面での安全対策</w:t>
      </w:r>
    </w:p>
    <w:p w14:paraId="21512B12" w14:textId="77777777" w:rsidR="00DD4228" w:rsidRPr="006B104D" w:rsidRDefault="00DD4228" w:rsidP="00DD4228">
      <w:pPr>
        <w:numPr>
          <w:ilvl w:val="0"/>
          <w:numId w:val="139"/>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充電部との安全距離を確保するために，作業区画を実施する。</w:t>
      </w:r>
    </w:p>
    <w:p w14:paraId="41EE223D" w14:textId="77777777" w:rsidR="00DD4228" w:rsidRPr="006B104D" w:rsidRDefault="00DD4228" w:rsidP="00DD4228">
      <w:pPr>
        <w:numPr>
          <w:ilvl w:val="0"/>
          <w:numId w:val="139"/>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超高圧設備など静電誘導電圧の高いところでは，静電シールドを実施する。</w:t>
      </w:r>
    </w:p>
    <w:p w14:paraId="67A449B0" w14:textId="77777777" w:rsidR="00DD4228" w:rsidRPr="006B104D" w:rsidRDefault="00DD4228" w:rsidP="00DD4228">
      <w:pPr>
        <w:numPr>
          <w:ilvl w:val="0"/>
          <w:numId w:val="139"/>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機器配置や照明などの作業環境を整備する。</w:t>
      </w:r>
    </w:p>
    <w:p w14:paraId="24ABC260" w14:textId="77777777" w:rsidR="00DD4228" w:rsidRPr="006B104D" w:rsidRDefault="00DD4228" w:rsidP="00DD4228">
      <w:pPr>
        <w:numPr>
          <w:ilvl w:val="0"/>
          <w:numId w:val="139"/>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誤操作防止を図るため，タブレットなどを用いる。</w:t>
      </w:r>
    </w:p>
    <w:p w14:paraId="6C4CA3C1" w14:textId="77777777" w:rsidR="00DD4228" w:rsidRPr="006B104D" w:rsidRDefault="00DD4228" w:rsidP="00DD4228">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改修・点検時の作業や操作を行う際の作業面での安全対策</w:t>
      </w:r>
    </w:p>
    <w:p w14:paraId="53331CDF" w14:textId="77777777" w:rsidR="00DD4228" w:rsidRPr="006B104D" w:rsidRDefault="00DD4228" w:rsidP="00DD4228">
      <w:pPr>
        <w:numPr>
          <w:ilvl w:val="0"/>
          <w:numId w:val="140"/>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定期的に安全教育を実施する。</w:t>
      </w:r>
    </w:p>
    <w:p w14:paraId="6AE7774B" w14:textId="77777777" w:rsidR="00DD4228" w:rsidRPr="006B104D" w:rsidRDefault="00DD4228" w:rsidP="00DD4228">
      <w:pPr>
        <w:numPr>
          <w:ilvl w:val="0"/>
          <w:numId w:val="140"/>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作業前に，TBM-KY（ツールボックスミーティング・危険予知）を実施する。</w:t>
      </w:r>
    </w:p>
    <w:p w14:paraId="4CD861BF" w14:textId="77777777" w:rsidR="00DD4228" w:rsidRPr="006B104D" w:rsidRDefault="00DD4228" w:rsidP="00DD4228">
      <w:pPr>
        <w:numPr>
          <w:ilvl w:val="0"/>
          <w:numId w:val="140"/>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作業・操作手順書を作業員全員に周知徹底する。</w:t>
      </w:r>
    </w:p>
    <w:p w14:paraId="242AACA3" w14:textId="77777777" w:rsidR="00DD4228" w:rsidRPr="006B104D" w:rsidRDefault="00DD4228" w:rsidP="00DD4228">
      <w:pPr>
        <w:numPr>
          <w:ilvl w:val="0"/>
          <w:numId w:val="140"/>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lastRenderedPageBreak/>
        <w:t>誤操作防止処置（インタロックやタブレット）を確認する。</w:t>
      </w:r>
    </w:p>
    <w:p w14:paraId="142DB14D" w14:textId="77777777" w:rsidR="00DD4228" w:rsidRPr="006B104D" w:rsidRDefault="00DD4228" w:rsidP="00DD4228">
      <w:pPr>
        <w:numPr>
          <w:ilvl w:val="0"/>
          <w:numId w:val="140"/>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電路の検電と接地を実施する。</w:t>
      </w:r>
    </w:p>
    <w:p w14:paraId="37F78069" w14:textId="77777777" w:rsidR="00DD4228" w:rsidRPr="006B104D" w:rsidRDefault="00DD4228" w:rsidP="00DD4228">
      <w:pPr>
        <w:numPr>
          <w:ilvl w:val="0"/>
          <w:numId w:val="140"/>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給電所・制御所など関係箇所と確実な相互連絡を実施する。</w:t>
      </w:r>
    </w:p>
    <w:p w14:paraId="2D0600C8" w14:textId="77777777" w:rsidR="00DD4228" w:rsidRPr="006B104D" w:rsidRDefault="00DD4228" w:rsidP="00DD4228">
      <w:pPr>
        <w:numPr>
          <w:ilvl w:val="0"/>
          <w:numId w:val="140"/>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予定外作業は絶対に行わない。</w:t>
      </w:r>
    </w:p>
    <w:p w14:paraId="5A58BAD1" w14:textId="77777777" w:rsidR="00DD4228" w:rsidRPr="006B104D" w:rsidRDefault="00DD4228" w:rsidP="00DD4228">
      <w:pPr>
        <w:numPr>
          <w:ilvl w:val="0"/>
          <w:numId w:val="140"/>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基本動作の励行と，必要に応じて監視員を配置する。</w:t>
      </w:r>
    </w:p>
    <w:p w14:paraId="1903CCAE" w14:textId="77777777" w:rsidR="00DD4228" w:rsidRPr="006B104D" w:rsidRDefault="00DD4228" w:rsidP="00DD4228">
      <w:pPr>
        <w:numPr>
          <w:ilvl w:val="0"/>
          <w:numId w:val="140"/>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運転側・作業側など責任区分を明確化する。</w:t>
      </w:r>
    </w:p>
    <w:p w14:paraId="41CFE024" w14:textId="77777777" w:rsidR="00DD4228" w:rsidRPr="006B104D" w:rsidRDefault="00DD4228" w:rsidP="00DD4228">
      <w:pPr>
        <w:snapToGrid w:val="0"/>
        <w:spacing w:line="211" w:lineRule="auto"/>
        <w:rPr>
          <w:rFonts w:ascii="メイリオ" w:eastAsia="メイリオ" w:hAnsi="メイリオ"/>
          <w:b/>
          <w:bCs/>
          <w:sz w:val="24"/>
          <w:szCs w:val="24"/>
        </w:rPr>
      </w:pPr>
    </w:p>
    <w:p w14:paraId="5ED69001" w14:textId="77777777" w:rsidR="00DD4228" w:rsidRPr="006B104D" w:rsidRDefault="00DD4228" w:rsidP="00DD4228">
      <w:pPr>
        <w:pStyle w:val="2"/>
      </w:pPr>
      <w:r w:rsidRPr="006B104D">
        <w:rPr>
          <w:rFonts w:hint="eastAsia"/>
        </w:rPr>
        <w:t xml:space="preserve">二次　H22　２種　</w:t>
      </w:r>
      <w:r w:rsidRPr="006B104D">
        <w:t>問6　保安規定</w:t>
      </w:r>
    </w:p>
    <w:p w14:paraId="685F68C7" w14:textId="77777777" w:rsidR="00DD4228" w:rsidRPr="006B104D" w:rsidRDefault="00DD4228" w:rsidP="00DD4228">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1.　自家用電気工作物に関する保安規程が具備すべき事項</w:t>
      </w:r>
    </w:p>
    <w:p w14:paraId="2F438225" w14:textId="77777777" w:rsidR="00DD4228" w:rsidRPr="006B104D" w:rsidRDefault="00DD4228" w:rsidP="00DD4228">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次の文章は，電気事業法及び同法施行規則に基づく自家用電気工作物に関する保安規程が具備すべき事項の一部である。</w:t>
      </w:r>
    </w:p>
    <w:p w14:paraId="4BE495D7" w14:textId="77777777" w:rsidR="00DD4228" w:rsidRPr="006B104D" w:rsidRDefault="00DD4228" w:rsidP="00DD4228">
      <w:pPr>
        <w:numPr>
          <w:ilvl w:val="0"/>
          <w:numId w:val="167"/>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事業用電気工作物の工事，維持又は運用に関する業務を管理する者の職務及び</w:t>
      </w:r>
      <w:r w:rsidRPr="006B104D">
        <w:rPr>
          <w:rFonts w:ascii="メイリオ" w:eastAsia="メイリオ" w:hAnsi="メイリオ"/>
          <w:b/>
          <w:bCs/>
          <w:sz w:val="24"/>
          <w:szCs w:val="24"/>
        </w:rPr>
        <w:t>組織</w:t>
      </w:r>
      <w:r w:rsidRPr="006B104D">
        <w:rPr>
          <w:rFonts w:ascii="メイリオ" w:eastAsia="メイリオ" w:hAnsi="メイリオ"/>
          <w:sz w:val="24"/>
          <w:szCs w:val="24"/>
        </w:rPr>
        <w:t>に関すること。</w:t>
      </w:r>
    </w:p>
    <w:p w14:paraId="1B552F20" w14:textId="77777777" w:rsidR="00DD4228" w:rsidRPr="006B104D" w:rsidRDefault="00DD4228" w:rsidP="00DD4228">
      <w:pPr>
        <w:numPr>
          <w:ilvl w:val="0"/>
          <w:numId w:val="167"/>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事業用電気工作物の工事，維持又は運用に従事する者に対する</w:t>
      </w:r>
      <w:r w:rsidRPr="006B104D">
        <w:rPr>
          <w:rFonts w:ascii="メイリオ" w:eastAsia="メイリオ" w:hAnsi="メイリオ"/>
          <w:b/>
          <w:bCs/>
          <w:sz w:val="24"/>
          <w:szCs w:val="24"/>
        </w:rPr>
        <w:t>保安教育</w:t>
      </w:r>
      <w:r w:rsidRPr="006B104D">
        <w:rPr>
          <w:rFonts w:ascii="メイリオ" w:eastAsia="メイリオ" w:hAnsi="メイリオ"/>
          <w:sz w:val="24"/>
          <w:szCs w:val="24"/>
        </w:rPr>
        <w:t>に関すること。</w:t>
      </w:r>
    </w:p>
    <w:p w14:paraId="2DFDA62F" w14:textId="77777777" w:rsidR="00DD4228" w:rsidRPr="006B104D" w:rsidRDefault="00DD4228" w:rsidP="00DD4228">
      <w:pPr>
        <w:numPr>
          <w:ilvl w:val="0"/>
          <w:numId w:val="167"/>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事業用電気工作物の工事，維持又は運用に関する保安のための巡視，点検及び</w:t>
      </w:r>
      <w:r w:rsidRPr="006B104D">
        <w:rPr>
          <w:rFonts w:ascii="メイリオ" w:eastAsia="メイリオ" w:hAnsi="メイリオ"/>
          <w:b/>
          <w:bCs/>
          <w:sz w:val="24"/>
          <w:szCs w:val="24"/>
        </w:rPr>
        <w:t>検査</w:t>
      </w:r>
      <w:r w:rsidRPr="006B104D">
        <w:rPr>
          <w:rFonts w:ascii="メイリオ" w:eastAsia="メイリオ" w:hAnsi="メイリオ"/>
          <w:sz w:val="24"/>
          <w:szCs w:val="24"/>
        </w:rPr>
        <w:t>に関すること。</w:t>
      </w:r>
    </w:p>
    <w:p w14:paraId="76DD1E74" w14:textId="77777777" w:rsidR="00DD4228" w:rsidRPr="006B104D" w:rsidRDefault="00DD4228" w:rsidP="00DD4228">
      <w:pPr>
        <w:numPr>
          <w:ilvl w:val="0"/>
          <w:numId w:val="167"/>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事業用電気工作物の</w:t>
      </w:r>
      <w:r w:rsidRPr="006B104D">
        <w:rPr>
          <w:rFonts w:ascii="メイリオ" w:eastAsia="メイリオ" w:hAnsi="メイリオ"/>
          <w:b/>
          <w:bCs/>
          <w:sz w:val="24"/>
          <w:szCs w:val="24"/>
        </w:rPr>
        <w:t>運転</w:t>
      </w:r>
      <w:r w:rsidRPr="006B104D">
        <w:rPr>
          <w:rFonts w:ascii="メイリオ" w:eastAsia="メイリオ" w:hAnsi="メイリオ"/>
          <w:sz w:val="24"/>
          <w:szCs w:val="24"/>
        </w:rPr>
        <w:t>又は操作に関すること。</w:t>
      </w:r>
    </w:p>
    <w:p w14:paraId="1BE64FFD" w14:textId="77777777" w:rsidR="00DD4228" w:rsidRPr="006B104D" w:rsidRDefault="00DD4228" w:rsidP="00DD4228">
      <w:pPr>
        <w:numPr>
          <w:ilvl w:val="0"/>
          <w:numId w:val="167"/>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発電所の運転を相当期間停止する場合における保全の方法に関すること。</w:t>
      </w:r>
    </w:p>
    <w:p w14:paraId="6D975C86" w14:textId="77777777" w:rsidR="00DD4228" w:rsidRPr="006B104D" w:rsidRDefault="00DD4228" w:rsidP="00DD4228">
      <w:pPr>
        <w:numPr>
          <w:ilvl w:val="0"/>
          <w:numId w:val="167"/>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災害その他非常の場合に採るべき措置に関すること。</w:t>
      </w:r>
    </w:p>
    <w:p w14:paraId="62C562AF" w14:textId="77777777" w:rsidR="00DD4228" w:rsidRPr="006B104D" w:rsidRDefault="00DD4228" w:rsidP="00DD4228">
      <w:pPr>
        <w:numPr>
          <w:ilvl w:val="0"/>
          <w:numId w:val="167"/>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事業用電気工作物の工事，維持又は運用に関する保安についての</w:t>
      </w:r>
      <w:r w:rsidRPr="006B104D">
        <w:rPr>
          <w:rFonts w:ascii="メイリオ" w:eastAsia="メイリオ" w:hAnsi="メイリオ"/>
          <w:b/>
          <w:bCs/>
          <w:sz w:val="24"/>
          <w:szCs w:val="24"/>
        </w:rPr>
        <w:t>記録</w:t>
      </w:r>
      <w:r w:rsidRPr="006B104D">
        <w:rPr>
          <w:rFonts w:ascii="メイリオ" w:eastAsia="メイリオ" w:hAnsi="メイリオ"/>
          <w:sz w:val="24"/>
          <w:szCs w:val="24"/>
        </w:rPr>
        <w:t>に関すること。</w:t>
      </w:r>
    </w:p>
    <w:p w14:paraId="4967C3E4" w14:textId="77777777" w:rsidR="00DD4228" w:rsidRPr="006B104D" w:rsidRDefault="00DD4228" w:rsidP="00DD4228">
      <w:pPr>
        <w:numPr>
          <w:ilvl w:val="0"/>
          <w:numId w:val="167"/>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事業用電気工作物の法定事業者検査に係る実施体制及び</w:t>
      </w:r>
      <w:r w:rsidRPr="006B104D">
        <w:rPr>
          <w:rFonts w:ascii="メイリオ" w:eastAsia="メイリオ" w:hAnsi="メイリオ"/>
          <w:b/>
          <w:bCs/>
          <w:sz w:val="24"/>
          <w:szCs w:val="24"/>
        </w:rPr>
        <w:t>記録</w:t>
      </w:r>
      <w:r w:rsidRPr="006B104D">
        <w:rPr>
          <w:rFonts w:ascii="メイリオ" w:eastAsia="メイリオ" w:hAnsi="メイリオ"/>
          <w:sz w:val="24"/>
          <w:szCs w:val="24"/>
        </w:rPr>
        <w:t>の保存に関すること。</w:t>
      </w:r>
    </w:p>
    <w:p w14:paraId="2CD2E662" w14:textId="77777777" w:rsidR="00DD4228" w:rsidRPr="006B104D" w:rsidRDefault="00DD4228" w:rsidP="00DD4228">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2.　災害その他非常の場合に採るべき措置に関すること</w:t>
      </w:r>
    </w:p>
    <w:p w14:paraId="31DD0E4D" w14:textId="77777777" w:rsidR="00DD4228" w:rsidRPr="006B104D" w:rsidRDefault="00DD4228" w:rsidP="00DD4228">
      <w:pPr>
        <w:numPr>
          <w:ilvl w:val="0"/>
          <w:numId w:val="168"/>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災害時の社内体制の確立（指揮命令系統・情報伝達経路の確立）</w:t>
      </w:r>
    </w:p>
    <w:p w14:paraId="087A6B81" w14:textId="77777777" w:rsidR="00DD4228" w:rsidRPr="006B104D" w:rsidRDefault="00DD4228" w:rsidP="00DD4228">
      <w:pPr>
        <w:numPr>
          <w:ilvl w:val="0"/>
          <w:numId w:val="168"/>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災害時の外部機関との協力体制の確立</w:t>
      </w:r>
    </w:p>
    <w:p w14:paraId="5B7AEAEF" w14:textId="77777777" w:rsidR="00DD4228" w:rsidRPr="006B104D" w:rsidRDefault="00DD4228" w:rsidP="00DD4228">
      <w:pPr>
        <w:numPr>
          <w:ilvl w:val="0"/>
          <w:numId w:val="168"/>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保全要員，応急資材の調達，確保</w:t>
      </w:r>
    </w:p>
    <w:p w14:paraId="1593C013" w14:textId="77777777" w:rsidR="00DD4228" w:rsidRPr="006B104D" w:rsidRDefault="00DD4228" w:rsidP="00DD4228">
      <w:pPr>
        <w:numPr>
          <w:ilvl w:val="0"/>
          <w:numId w:val="168"/>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事業用電気工作物の予防強化策</w:t>
      </w:r>
    </w:p>
    <w:p w14:paraId="603C45EF" w14:textId="77777777" w:rsidR="00DD4228" w:rsidRPr="006B104D" w:rsidRDefault="00DD4228" w:rsidP="00DD4228">
      <w:pPr>
        <w:numPr>
          <w:ilvl w:val="0"/>
          <w:numId w:val="168"/>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lastRenderedPageBreak/>
        <w:t>事業用電気工作物の運転又は停止手順</w:t>
      </w:r>
    </w:p>
    <w:p w14:paraId="0353C209" w14:textId="77777777" w:rsidR="00DD4228" w:rsidRPr="006B104D" w:rsidRDefault="00DD4228" w:rsidP="00DD4228">
      <w:pPr>
        <w:numPr>
          <w:ilvl w:val="0"/>
          <w:numId w:val="168"/>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災害後の臨時点検の実施</w:t>
      </w:r>
    </w:p>
    <w:p w14:paraId="3F478F70" w14:textId="77777777" w:rsidR="00DD4228" w:rsidRPr="006B104D" w:rsidRDefault="00DD4228" w:rsidP="00DD4228">
      <w:pPr>
        <w:snapToGrid w:val="0"/>
        <w:spacing w:line="211" w:lineRule="auto"/>
        <w:rPr>
          <w:rFonts w:ascii="メイリオ" w:eastAsia="メイリオ" w:hAnsi="メイリオ"/>
          <w:sz w:val="24"/>
          <w:szCs w:val="24"/>
        </w:rPr>
      </w:pPr>
    </w:p>
    <w:p w14:paraId="3756900F" w14:textId="77777777" w:rsidR="00DD4228" w:rsidRPr="006B104D" w:rsidRDefault="00DD4228" w:rsidP="00DD4228">
      <w:pPr>
        <w:pStyle w:val="2"/>
      </w:pPr>
      <w:r w:rsidRPr="006B104D">
        <w:t>問6　電気工作物の保全</w:t>
      </w:r>
    </w:p>
    <w:p w14:paraId="0EE16E29" w14:textId="77777777" w:rsidR="00DD4228" w:rsidRPr="006B104D" w:rsidRDefault="00DD4228" w:rsidP="00DD4228">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電気工作物の保全について，次の問に答えよ。</w:t>
      </w:r>
    </w:p>
    <w:p w14:paraId="794BE525" w14:textId="77777777" w:rsidR="00DD4228" w:rsidRPr="006B104D" w:rsidRDefault="00DD4228" w:rsidP="00DD4228">
      <w:pPr>
        <w:numPr>
          <w:ilvl w:val="0"/>
          <w:numId w:val="199"/>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電気工作物の保全について，技術的見地からその必要性（目的）について述べよ。</w:t>
      </w:r>
    </w:p>
    <w:p w14:paraId="6FA2BCDE" w14:textId="77777777" w:rsidR="00DD4228" w:rsidRPr="006B104D" w:rsidRDefault="00DD4228" w:rsidP="00DD4228">
      <w:pPr>
        <w:numPr>
          <w:ilvl w:val="0"/>
          <w:numId w:val="199"/>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保全方式とは，事後保全（CM：Corrective Maintenance）と予防保全（PM：</w:t>
      </w:r>
      <w:proofErr w:type="spellStart"/>
      <w:r w:rsidRPr="006B104D">
        <w:rPr>
          <w:rFonts w:ascii="メイリオ" w:eastAsia="メイリオ" w:hAnsi="メイリオ"/>
          <w:sz w:val="24"/>
          <w:szCs w:val="24"/>
        </w:rPr>
        <w:t>Oreventive</w:t>
      </w:r>
      <w:proofErr w:type="spellEnd"/>
      <w:r w:rsidRPr="006B104D">
        <w:rPr>
          <w:rFonts w:ascii="メイリオ" w:eastAsia="メイリオ" w:hAnsi="メイリオ"/>
          <w:sz w:val="24"/>
          <w:szCs w:val="24"/>
        </w:rPr>
        <w:t xml:space="preserve"> Maintenance）に大別される。</w:t>
      </w:r>
    </w:p>
    <w:p w14:paraId="51347760" w14:textId="77777777" w:rsidR="00DD4228" w:rsidRPr="006B104D" w:rsidRDefault="00DD4228" w:rsidP="00DD4228">
      <w:pPr>
        <w:numPr>
          <w:ilvl w:val="1"/>
          <w:numId w:val="199"/>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事後保全方式について説明せよ。</w:t>
      </w:r>
    </w:p>
    <w:p w14:paraId="64D478E9" w14:textId="77777777" w:rsidR="00DD4228" w:rsidRPr="006B104D" w:rsidRDefault="00DD4228" w:rsidP="00DD4228">
      <w:pPr>
        <w:numPr>
          <w:ilvl w:val="1"/>
          <w:numId w:val="199"/>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予防保全方式のうち，定期保全方式について説明せよ。</w:t>
      </w:r>
    </w:p>
    <w:p w14:paraId="462F7715" w14:textId="583E39D6" w:rsidR="00DD4228" w:rsidRDefault="00DD4228" w:rsidP="00DD4228">
      <w:pPr>
        <w:numPr>
          <w:ilvl w:val="1"/>
          <w:numId w:val="199"/>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予防保全方式のうち，予防保全（状態監視保全）方式を採用する利点（メリット）を二つ述べよ。</w:t>
      </w:r>
    </w:p>
    <w:p w14:paraId="663DA1A1" w14:textId="77777777" w:rsidR="00F92775" w:rsidRPr="006B104D" w:rsidRDefault="00F92775" w:rsidP="00F92775">
      <w:pPr>
        <w:snapToGrid w:val="0"/>
        <w:spacing w:line="211" w:lineRule="auto"/>
        <w:ind w:left="1440"/>
        <w:rPr>
          <w:rFonts w:ascii="メイリオ" w:eastAsia="メイリオ" w:hAnsi="メイリオ"/>
          <w:sz w:val="24"/>
          <w:szCs w:val="24"/>
        </w:rPr>
      </w:pPr>
    </w:p>
    <w:p w14:paraId="25F844CF" w14:textId="77777777" w:rsidR="00DD4228" w:rsidRPr="006B104D" w:rsidRDefault="00DD4228" w:rsidP="00DD4228">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1.　電気工作物の保全の必要性（目的）</w:t>
      </w:r>
    </w:p>
    <w:p w14:paraId="40748D6B" w14:textId="77777777" w:rsidR="00DD4228" w:rsidRPr="006B104D" w:rsidRDefault="00DD4228" w:rsidP="00DD4228">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電気工作物の故障等の発生により，公共の安全や電力の安定供給等が脅かされるので，常に法令で定める技術基準に適合するよう，その性能等を維持すると共に，事故の未然防止を図ることが必要であり，それが保全の目的となる。</w:t>
      </w:r>
    </w:p>
    <w:p w14:paraId="52622201" w14:textId="77777777" w:rsidR="00DD4228" w:rsidRPr="006B104D" w:rsidRDefault="00DD4228" w:rsidP="00DD4228">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2-a.　事後保全方式</w:t>
      </w:r>
    </w:p>
    <w:p w14:paraId="19BF5BEE" w14:textId="77777777" w:rsidR="00DD4228" w:rsidRPr="006B104D" w:rsidRDefault="00DD4228" w:rsidP="00DD4228">
      <w:pPr>
        <w:snapToGrid w:val="0"/>
        <w:spacing w:line="211" w:lineRule="auto"/>
        <w:ind w:leftChars="100" w:left="210"/>
        <w:rPr>
          <w:rFonts w:ascii="メイリオ" w:eastAsia="メイリオ" w:hAnsi="メイリオ"/>
          <w:sz w:val="24"/>
          <w:szCs w:val="24"/>
        </w:rPr>
      </w:pPr>
      <w:r w:rsidRPr="006B104D">
        <w:rPr>
          <w:rFonts w:ascii="メイリオ" w:eastAsia="メイリオ" w:hAnsi="メイリオ"/>
          <w:sz w:val="24"/>
          <w:szCs w:val="24"/>
        </w:rPr>
        <w:t>故障停止又は著しい性能低下に至ってから修理を行う保全方式であり，</w:t>
      </w:r>
      <w:r w:rsidRPr="00376739">
        <w:rPr>
          <w:rFonts w:ascii="メイリオ" w:eastAsia="メイリオ" w:hAnsi="メイリオ"/>
          <w:b/>
          <w:bCs/>
          <w:sz w:val="24"/>
          <w:szCs w:val="24"/>
        </w:rPr>
        <w:t>通常事後保全と緊急保全</w:t>
      </w:r>
      <w:r w:rsidRPr="006B104D">
        <w:rPr>
          <w:rFonts w:ascii="メイリオ" w:eastAsia="メイリオ" w:hAnsi="メイリオ"/>
          <w:sz w:val="24"/>
          <w:szCs w:val="24"/>
        </w:rPr>
        <w:t>とに管理上，分類できる。</w:t>
      </w:r>
    </w:p>
    <w:p w14:paraId="5D366B96" w14:textId="77777777" w:rsidR="00DD4228" w:rsidRPr="006B104D" w:rsidRDefault="00DD4228" w:rsidP="00DD4228">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2-b.　定期保全方式</w:t>
      </w:r>
    </w:p>
    <w:p w14:paraId="0BCA4731" w14:textId="77777777" w:rsidR="00DD4228" w:rsidRPr="006B104D" w:rsidRDefault="00DD4228" w:rsidP="00DD4228">
      <w:pPr>
        <w:snapToGrid w:val="0"/>
        <w:spacing w:line="211" w:lineRule="auto"/>
        <w:ind w:leftChars="100" w:left="210"/>
        <w:rPr>
          <w:rFonts w:ascii="メイリオ" w:eastAsia="メイリオ" w:hAnsi="メイリオ"/>
          <w:sz w:val="24"/>
          <w:szCs w:val="24"/>
        </w:rPr>
      </w:pPr>
      <w:r w:rsidRPr="006B104D">
        <w:rPr>
          <w:rFonts w:ascii="メイリオ" w:eastAsia="メイリオ" w:hAnsi="メイリオ"/>
          <w:sz w:val="24"/>
          <w:szCs w:val="24"/>
        </w:rPr>
        <w:t>従来の経験又は，その電気工作物の特性から一定期間の周期を定めて点検を行い，</w:t>
      </w:r>
      <w:r w:rsidRPr="00376739">
        <w:rPr>
          <w:rFonts w:ascii="メイリオ" w:eastAsia="メイリオ" w:hAnsi="メイリオ"/>
          <w:b/>
          <w:bCs/>
          <w:sz w:val="24"/>
          <w:szCs w:val="24"/>
        </w:rPr>
        <w:t>定期的に分解・清掃又は部品交換や補修</w:t>
      </w:r>
      <w:r w:rsidRPr="006B104D">
        <w:rPr>
          <w:rFonts w:ascii="メイリオ" w:eastAsia="メイリオ" w:hAnsi="メイリオ"/>
          <w:sz w:val="24"/>
          <w:szCs w:val="24"/>
        </w:rPr>
        <w:t>を行い，突発事故を未然に防ぐ保全方式をいう。</w:t>
      </w:r>
    </w:p>
    <w:p w14:paraId="6A19D347" w14:textId="77777777" w:rsidR="00DD4228" w:rsidRPr="006B104D" w:rsidRDefault="00DD4228" w:rsidP="00DD4228">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2-c.　予防保全（状態監視保全）方式を採用する利点（メリット）</w:t>
      </w:r>
    </w:p>
    <w:p w14:paraId="7BCB38A2" w14:textId="77777777" w:rsidR="00DD4228" w:rsidRPr="006B104D" w:rsidRDefault="00DD4228" w:rsidP="00DD4228">
      <w:pPr>
        <w:numPr>
          <w:ilvl w:val="0"/>
          <w:numId w:val="200"/>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機器・設備の劣化状態等を把握できるので，無駄な交換が不要となり，</w:t>
      </w:r>
      <w:r w:rsidRPr="00376739">
        <w:rPr>
          <w:rFonts w:ascii="メイリオ" w:eastAsia="メイリオ" w:hAnsi="メイリオ"/>
          <w:b/>
          <w:bCs/>
          <w:sz w:val="24"/>
          <w:szCs w:val="24"/>
        </w:rPr>
        <w:t>保全費用を低減</w:t>
      </w:r>
      <w:r w:rsidRPr="006B104D">
        <w:rPr>
          <w:rFonts w:ascii="メイリオ" w:eastAsia="メイリオ" w:hAnsi="メイリオ"/>
          <w:sz w:val="24"/>
          <w:szCs w:val="24"/>
        </w:rPr>
        <w:t>できる。</w:t>
      </w:r>
    </w:p>
    <w:p w14:paraId="3E48A9FE" w14:textId="77777777" w:rsidR="00DD4228" w:rsidRPr="006B104D" w:rsidRDefault="00DD4228" w:rsidP="00DD4228">
      <w:pPr>
        <w:numPr>
          <w:ilvl w:val="0"/>
          <w:numId w:val="200"/>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機器・設備の異常兆候の早期発見や予測などが可能であり，機器の故障や</w:t>
      </w:r>
      <w:r w:rsidRPr="006B104D">
        <w:rPr>
          <w:rFonts w:ascii="メイリオ" w:eastAsia="メイリオ" w:hAnsi="メイリオ"/>
          <w:sz w:val="24"/>
          <w:szCs w:val="24"/>
        </w:rPr>
        <w:lastRenderedPageBreak/>
        <w:t>システム停止を未然に防止できる。</w:t>
      </w:r>
    </w:p>
    <w:p w14:paraId="04AE5AF4" w14:textId="77777777" w:rsidR="00DD4228" w:rsidRPr="006B104D" w:rsidRDefault="00DD4228" w:rsidP="00DD4228">
      <w:pPr>
        <w:numPr>
          <w:ilvl w:val="0"/>
          <w:numId w:val="200"/>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機器の劣化による機能低下を検知することができ，システムの機能及び性能の低下を防止できる。</w:t>
      </w:r>
    </w:p>
    <w:p w14:paraId="2FE408C6" w14:textId="77777777" w:rsidR="00DD4228" w:rsidRPr="006B104D" w:rsidRDefault="00DD4228" w:rsidP="00DD4228">
      <w:pPr>
        <w:snapToGrid w:val="0"/>
        <w:spacing w:line="211" w:lineRule="auto"/>
        <w:rPr>
          <w:rFonts w:ascii="メイリオ" w:eastAsia="メイリオ" w:hAnsi="メイリオ"/>
          <w:sz w:val="24"/>
          <w:szCs w:val="24"/>
        </w:rPr>
      </w:pPr>
    </w:p>
    <w:p w14:paraId="5A316E5E" w14:textId="77777777" w:rsidR="00DD4228" w:rsidRPr="006B104D" w:rsidRDefault="00DD4228" w:rsidP="00DD4228">
      <w:pPr>
        <w:pStyle w:val="2"/>
      </w:pPr>
      <w:r w:rsidRPr="006B104D">
        <w:rPr>
          <w:rFonts w:hint="eastAsia"/>
        </w:rPr>
        <w:t xml:space="preserve">二次　R1　２種　</w:t>
      </w:r>
      <w:r w:rsidRPr="006B104D">
        <w:t>問6　発電用風力設備</w:t>
      </w:r>
    </w:p>
    <w:p w14:paraId="3563EF34" w14:textId="77777777" w:rsidR="00DD4228" w:rsidRPr="006B104D" w:rsidRDefault="00DD4228" w:rsidP="00DD4228">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事業用電気工作物としての発電用風力設備に関して，次の問に答えよ。</w:t>
      </w:r>
    </w:p>
    <w:p w14:paraId="55DC7CAD" w14:textId="77777777" w:rsidR="00DD4228" w:rsidRPr="006B104D" w:rsidRDefault="00DD4228" w:rsidP="00DD4228">
      <w:pPr>
        <w:numPr>
          <w:ilvl w:val="0"/>
          <w:numId w:val="64"/>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発電用風力設備は，公衆安全と電気保安の確保のために，設置時のみならず，巡視・点検等継続的に保守管理を行うことにより，運用中も「</w:t>
      </w:r>
      <w:hyperlink r:id="rId9" w:history="1">
        <w:r w:rsidRPr="006B104D">
          <w:rPr>
            <w:rStyle w:val="a3"/>
            <w:rFonts w:ascii="メイリオ" w:eastAsia="メイリオ" w:hAnsi="メイリオ"/>
            <w:sz w:val="24"/>
            <w:szCs w:val="24"/>
          </w:rPr>
          <w:t>発電用風力設備に関する技術基準を定める省令</w:t>
        </w:r>
      </w:hyperlink>
      <w:r w:rsidRPr="006B104D">
        <w:rPr>
          <w:rFonts w:ascii="メイリオ" w:eastAsia="メイリオ" w:hAnsi="メイリオ"/>
          <w:sz w:val="24"/>
          <w:szCs w:val="24"/>
        </w:rPr>
        <w:t>」に適合するよう維持しなければならない。発電用風力設備において維持すべき重要な技術要件を二つ答えよ。</w:t>
      </w:r>
    </w:p>
    <w:p w14:paraId="06A7CA13" w14:textId="77777777" w:rsidR="00DD4228" w:rsidRPr="006B104D" w:rsidRDefault="00DD4228" w:rsidP="00DD4228">
      <w:pPr>
        <w:numPr>
          <w:ilvl w:val="0"/>
          <w:numId w:val="64"/>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風車が構造上安全であるために設計上考慮すべき風圧荷重を二つ答えよ。</w:t>
      </w:r>
    </w:p>
    <w:p w14:paraId="6DFFEA7B" w14:textId="77777777" w:rsidR="00DD4228" w:rsidRPr="006B104D" w:rsidRDefault="00DD4228" w:rsidP="00DD4228">
      <w:pPr>
        <w:numPr>
          <w:ilvl w:val="0"/>
          <w:numId w:val="64"/>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避雷塔や避雷針を施設する方法以外に，雷撃からブレードを保護する措置を答えよ。</w:t>
      </w:r>
    </w:p>
    <w:p w14:paraId="0DD357A3" w14:textId="77777777" w:rsidR="00DD4228" w:rsidRPr="006B104D" w:rsidRDefault="00DD4228" w:rsidP="00DD4228">
      <w:pPr>
        <w:numPr>
          <w:ilvl w:val="0"/>
          <w:numId w:val="64"/>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風力発電設備内部を雷撃から保護するために等電位ボンディングという方法が採用されている。この保護の方法について答えよ。</w:t>
      </w:r>
    </w:p>
    <w:p w14:paraId="7FD5D1DE" w14:textId="77777777" w:rsidR="00DD4228" w:rsidRPr="006B104D" w:rsidRDefault="00DD4228" w:rsidP="00DD4228">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(1)</w:t>
      </w:r>
    </w:p>
    <w:p w14:paraId="48E120B1" w14:textId="77777777" w:rsidR="00DD4228" w:rsidRPr="006B104D" w:rsidRDefault="00DD4228" w:rsidP="00DD4228">
      <w:pPr>
        <w:numPr>
          <w:ilvl w:val="0"/>
          <w:numId w:val="65"/>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危険表示や接近する恐れがないような措置など取扱者以外の者に対する危険防止措置を維持する。</w:t>
      </w:r>
    </w:p>
    <w:p w14:paraId="7FB007A1" w14:textId="77777777" w:rsidR="00DD4228" w:rsidRPr="006B104D" w:rsidRDefault="00DD4228" w:rsidP="00DD4228">
      <w:pPr>
        <w:numPr>
          <w:ilvl w:val="0"/>
          <w:numId w:val="65"/>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風車のハブ・ナセルの落下，ブレードの飛散などが発生しないように風車の構造上の安全を維持する。</w:t>
      </w:r>
    </w:p>
    <w:p w14:paraId="1F21A9D2" w14:textId="77777777" w:rsidR="00DD4228" w:rsidRPr="006B104D" w:rsidRDefault="00DD4228" w:rsidP="00DD4228">
      <w:pPr>
        <w:numPr>
          <w:ilvl w:val="0"/>
          <w:numId w:val="65"/>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タワーの倒壊などが発生しないように風車を支持する工作物の構造上の安全を維持する。</w:t>
      </w:r>
    </w:p>
    <w:p w14:paraId="697C9A5A" w14:textId="77777777" w:rsidR="00DD4228" w:rsidRPr="006B104D" w:rsidRDefault="00DD4228" w:rsidP="00DD4228">
      <w:pPr>
        <w:numPr>
          <w:ilvl w:val="0"/>
          <w:numId w:val="65"/>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過回転時や制御機能喪失時の自動停止等により風車の安全な状態を確保する。</w:t>
      </w:r>
    </w:p>
    <w:p w14:paraId="6C3A7052" w14:textId="77777777" w:rsidR="00DD4228" w:rsidRPr="006B104D" w:rsidRDefault="00DD4228" w:rsidP="00DD4228">
      <w:pPr>
        <w:numPr>
          <w:ilvl w:val="0"/>
          <w:numId w:val="65"/>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雷撃防止措置等により風車の安全な状態を確保する。</w:t>
      </w:r>
    </w:p>
    <w:p w14:paraId="18F3DCC6" w14:textId="77777777" w:rsidR="00DD4228" w:rsidRPr="006B104D" w:rsidRDefault="00DD4228" w:rsidP="00DD4228">
      <w:pPr>
        <w:numPr>
          <w:ilvl w:val="0"/>
          <w:numId w:val="65"/>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圧油装置等の危険の防止を図る。</w:t>
      </w:r>
    </w:p>
    <w:p w14:paraId="5E694975" w14:textId="77777777" w:rsidR="00DD4228" w:rsidRPr="006B104D" w:rsidRDefault="00DD4228" w:rsidP="00DD4228">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(2)</w:t>
      </w:r>
    </w:p>
    <w:p w14:paraId="0833E9D2" w14:textId="77777777" w:rsidR="00DD4228" w:rsidRPr="006B104D" w:rsidRDefault="00DD4228" w:rsidP="00DD4228">
      <w:pPr>
        <w:numPr>
          <w:ilvl w:val="0"/>
          <w:numId w:val="66"/>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突風や台風等の強風による風圧荷重のうち最大のもの</w:t>
      </w:r>
    </w:p>
    <w:p w14:paraId="4A9DC85F" w14:textId="77777777" w:rsidR="00DD4228" w:rsidRPr="006B104D" w:rsidRDefault="00DD4228" w:rsidP="00DD4228">
      <w:pPr>
        <w:numPr>
          <w:ilvl w:val="0"/>
          <w:numId w:val="66"/>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lastRenderedPageBreak/>
        <w:t>風速及び風向の時間的変化により生じる変動荷重</w:t>
      </w:r>
    </w:p>
    <w:p w14:paraId="221CCF5D" w14:textId="77777777" w:rsidR="00DD4228" w:rsidRPr="006B104D" w:rsidRDefault="00DD4228" w:rsidP="00DD4228">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(3)</w:t>
      </w:r>
    </w:p>
    <w:p w14:paraId="464BD703" w14:textId="77777777" w:rsidR="00DD4228" w:rsidRPr="006B104D" w:rsidRDefault="00DD4228" w:rsidP="00DD4228">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設置場所の落雷条件を考慮して，</w:t>
      </w:r>
      <w:r w:rsidRPr="006B104D">
        <w:rPr>
          <w:rFonts w:ascii="メイリオ" w:eastAsia="メイリオ" w:hAnsi="メイリオ" w:hint="eastAsia"/>
          <w:sz w:val="24"/>
          <w:szCs w:val="24"/>
        </w:rPr>
        <w:t>レセプタ</w:t>
      </w:r>
      <w:r w:rsidRPr="006B104D">
        <w:rPr>
          <w:rFonts w:ascii="メイリオ" w:eastAsia="メイリオ" w:hAnsi="メイリオ"/>
          <w:sz w:val="24"/>
          <w:szCs w:val="24"/>
        </w:rPr>
        <w:t>を風車へ取り付ける及び雷撃によって生じる電流を風車に損傷を与えることなく安全に地中に流すことができる引下げ導体等を施設する。</w:t>
      </w:r>
    </w:p>
    <w:p w14:paraId="668458B7" w14:textId="77777777" w:rsidR="00DD4228" w:rsidRPr="006B104D" w:rsidRDefault="00DD4228" w:rsidP="00DD4228">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(4)</w:t>
      </w:r>
    </w:p>
    <w:p w14:paraId="7E4C6162" w14:textId="77777777" w:rsidR="00DD4228" w:rsidRPr="006B104D" w:rsidRDefault="00DD4228" w:rsidP="00DD4228">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風力発電設備内部の離れた導電性部分間を直接導体又はサージ保護装置で電気的に接続することで，その部分間に雷電流により発生する電位差を低減させて保護する。</w:t>
      </w:r>
    </w:p>
    <w:p w14:paraId="7A50C56C" w14:textId="77777777" w:rsidR="00EB53D6" w:rsidRPr="006B104D" w:rsidRDefault="00EB53D6" w:rsidP="00EB53D6">
      <w:pPr>
        <w:pStyle w:val="1"/>
        <w:rPr>
          <w:rFonts w:ascii="メイリオ" w:eastAsia="メイリオ" w:hAnsi="メイリオ"/>
        </w:rPr>
      </w:pPr>
      <w:r w:rsidRPr="006B104D">
        <w:rPr>
          <w:rFonts w:ascii="メイリオ" w:eastAsia="メイリオ" w:hAnsi="メイリオ" w:hint="eastAsia"/>
        </w:rPr>
        <w:t>変圧器</w:t>
      </w:r>
    </w:p>
    <w:p w14:paraId="07B2B19B" w14:textId="77777777" w:rsidR="00EB53D6" w:rsidRPr="006B104D" w:rsidRDefault="00EB53D6" w:rsidP="00EB53D6">
      <w:pPr>
        <w:pStyle w:val="2"/>
      </w:pPr>
      <w:r w:rsidRPr="006B104D">
        <w:rPr>
          <w:rFonts w:hint="eastAsia"/>
        </w:rPr>
        <w:t>H23　問6　変圧器の直流偏磁</w:t>
      </w:r>
    </w:p>
    <w:p w14:paraId="6D54340A" w14:textId="77777777" w:rsidR="00EB53D6" w:rsidRPr="006B104D" w:rsidRDefault="00EB53D6" w:rsidP="006526A9">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hint="eastAsia"/>
          <w:sz w:val="24"/>
          <w:szCs w:val="24"/>
        </w:rPr>
        <w:t>変圧器の鉄心は，非常に磁化特性に優れた電磁鋼板（けい素鋼板）で構成されており，また，磁気回路も磁気抵抗が小さくなるような接合で構成されている。したがって，鉄心は直流偏磁の影響を非常に受けやすく，結果的に振動・騒音の増加，励磁電流の増大などを引き起こす。</w:t>
      </w:r>
    </w:p>
    <w:p w14:paraId="525D4E54" w14:textId="77777777" w:rsidR="00EB53D6" w:rsidRPr="006B104D" w:rsidRDefault="00EB53D6" w:rsidP="00EB53D6">
      <w:pPr>
        <w:snapToGrid w:val="0"/>
        <w:spacing w:line="211" w:lineRule="auto"/>
        <w:rPr>
          <w:rFonts w:ascii="メイリオ" w:eastAsia="メイリオ" w:hAnsi="メイリオ"/>
          <w:sz w:val="24"/>
          <w:szCs w:val="24"/>
        </w:rPr>
      </w:pPr>
    </w:p>
    <w:p w14:paraId="6092DF87" w14:textId="77777777" w:rsidR="00EB53D6" w:rsidRPr="006B104D" w:rsidRDefault="00EB53D6" w:rsidP="00EB53D6">
      <w:pPr>
        <w:snapToGrid w:val="0"/>
        <w:spacing w:line="211" w:lineRule="auto"/>
        <w:rPr>
          <w:rFonts w:ascii="メイリオ" w:eastAsia="メイリオ" w:hAnsi="メイリオ"/>
          <w:sz w:val="24"/>
          <w:szCs w:val="24"/>
        </w:rPr>
      </w:pPr>
      <w:r w:rsidRPr="006B104D">
        <w:rPr>
          <w:rFonts w:ascii="メイリオ" w:eastAsia="メイリオ" w:hAnsi="メイリオ" w:hint="eastAsia"/>
          <w:sz w:val="24"/>
          <w:szCs w:val="24"/>
        </w:rPr>
        <w:t>直流偏磁が発生する要因としては，次のようなものがある。</w:t>
      </w:r>
    </w:p>
    <w:p w14:paraId="7D963746" w14:textId="77777777" w:rsidR="00EB53D6" w:rsidRPr="006B104D" w:rsidRDefault="00EB53D6" w:rsidP="00EB53D6">
      <w:pPr>
        <w:snapToGrid w:val="0"/>
        <w:spacing w:line="211" w:lineRule="auto"/>
        <w:rPr>
          <w:rFonts w:ascii="メイリオ" w:eastAsia="メイリオ" w:hAnsi="メイリオ"/>
          <w:sz w:val="24"/>
          <w:szCs w:val="24"/>
        </w:rPr>
      </w:pPr>
    </w:p>
    <w:p w14:paraId="06D37497" w14:textId="77777777" w:rsidR="00EB53D6" w:rsidRPr="006B104D" w:rsidRDefault="00EB53D6" w:rsidP="00EB53D6">
      <w:pPr>
        <w:snapToGrid w:val="0"/>
        <w:spacing w:line="211" w:lineRule="auto"/>
        <w:rPr>
          <w:rFonts w:ascii="メイリオ" w:eastAsia="メイリオ" w:hAnsi="メイリオ"/>
          <w:sz w:val="24"/>
          <w:szCs w:val="24"/>
        </w:rPr>
      </w:pPr>
      <w:r w:rsidRPr="006B104D">
        <w:rPr>
          <w:rFonts w:ascii="メイリオ" w:eastAsia="メイリオ" w:hAnsi="メイリオ" w:hint="eastAsia"/>
          <w:sz w:val="24"/>
          <w:szCs w:val="24"/>
        </w:rPr>
        <w:t>交直変換装置のトリガ（点弧）点のばらつきなどによって発生する電流の正負のふぞろい分が直流成分となり，これが直接接続される変換用変圧器の励磁電流として供給される場合。</w:t>
      </w:r>
    </w:p>
    <w:p w14:paraId="792C7794" w14:textId="77777777" w:rsidR="00EB53D6" w:rsidRPr="006B104D" w:rsidRDefault="00EB53D6" w:rsidP="00EB53D6">
      <w:pPr>
        <w:snapToGrid w:val="0"/>
        <w:spacing w:line="211" w:lineRule="auto"/>
        <w:rPr>
          <w:rFonts w:ascii="メイリオ" w:eastAsia="メイリオ" w:hAnsi="メイリオ"/>
          <w:sz w:val="24"/>
          <w:szCs w:val="24"/>
        </w:rPr>
      </w:pPr>
      <w:r w:rsidRPr="006B104D">
        <w:rPr>
          <w:rFonts w:ascii="メイリオ" w:eastAsia="メイリオ" w:hAnsi="メイリオ" w:hint="eastAsia"/>
          <w:sz w:val="24"/>
          <w:szCs w:val="24"/>
        </w:rPr>
        <w:t>地磁気誘導電流の直流成分が，直接接地系の系統において中性点を介して電力用変圧器に流れ込む場合。</w:t>
      </w:r>
    </w:p>
    <w:p w14:paraId="39F467D8" w14:textId="77777777" w:rsidR="00EB53D6" w:rsidRPr="006B104D" w:rsidRDefault="00EB53D6" w:rsidP="00EB53D6">
      <w:pPr>
        <w:snapToGrid w:val="0"/>
        <w:spacing w:line="211" w:lineRule="auto"/>
        <w:rPr>
          <w:rFonts w:ascii="メイリオ" w:eastAsia="メイリオ" w:hAnsi="メイリオ"/>
          <w:sz w:val="24"/>
          <w:szCs w:val="24"/>
        </w:rPr>
      </w:pPr>
      <w:r w:rsidRPr="006B104D">
        <w:rPr>
          <w:rFonts w:ascii="メイリオ" w:eastAsia="メイリオ" w:hAnsi="メイリオ" w:hint="eastAsia"/>
          <w:sz w:val="24"/>
          <w:szCs w:val="24"/>
        </w:rPr>
        <w:t>このような直流偏磁の防止策として，一般的には変圧器の中性点側に小さな値の抵抗を接続することなどで影響を抑制できる場合もあるが，系統条件との整合が必要である。</w:t>
      </w:r>
    </w:p>
    <w:p w14:paraId="7040A5B4" w14:textId="77777777" w:rsidR="00EB53D6" w:rsidRPr="006B104D" w:rsidRDefault="00EB53D6" w:rsidP="00EB53D6">
      <w:pPr>
        <w:snapToGrid w:val="0"/>
        <w:spacing w:line="211" w:lineRule="auto"/>
        <w:rPr>
          <w:rFonts w:ascii="メイリオ" w:eastAsia="メイリオ" w:hAnsi="メイリオ"/>
          <w:sz w:val="24"/>
          <w:szCs w:val="24"/>
        </w:rPr>
      </w:pPr>
    </w:p>
    <w:p w14:paraId="7B21DB3B" w14:textId="77777777" w:rsidR="00EB53D6" w:rsidRPr="006B104D" w:rsidRDefault="00EB53D6" w:rsidP="00EB53D6">
      <w:pPr>
        <w:snapToGrid w:val="0"/>
        <w:spacing w:line="211" w:lineRule="auto"/>
        <w:rPr>
          <w:rFonts w:ascii="メイリオ" w:eastAsia="メイリオ" w:hAnsi="メイリオ"/>
          <w:sz w:val="24"/>
          <w:szCs w:val="24"/>
        </w:rPr>
      </w:pPr>
      <w:r w:rsidRPr="006B104D">
        <w:rPr>
          <w:rFonts w:ascii="メイリオ" w:eastAsia="メイリオ" w:hAnsi="メイリオ" w:hint="eastAsia"/>
          <w:sz w:val="24"/>
          <w:szCs w:val="24"/>
        </w:rPr>
        <w:t>加えて，直流偏磁の影響を受けやすい自励式変換用変圧器では，直流偏磁を検出して抑制制御する手段が採られ，直流偏磁の検出を容易にし，各変圧器の交流電圧の分担を均一にするため，鉄心にギャップを設けて線形励磁特性としている。</w:t>
      </w:r>
    </w:p>
    <w:p w14:paraId="5CE4558D" w14:textId="77777777" w:rsidR="00EB53D6" w:rsidRPr="006B104D" w:rsidRDefault="00EB53D6" w:rsidP="00EB53D6">
      <w:pPr>
        <w:pStyle w:val="2"/>
      </w:pPr>
      <w:r w:rsidRPr="006B104D">
        <w:rPr>
          <w:rFonts w:hint="eastAsia"/>
        </w:rPr>
        <w:t xml:space="preserve">H25　</w:t>
      </w:r>
      <w:r w:rsidRPr="006B104D">
        <w:t>問2　ガス絶縁変圧器</w:t>
      </w:r>
    </w:p>
    <w:p w14:paraId="3EB2EA73" w14:textId="77777777" w:rsidR="00EB53D6" w:rsidRPr="006B104D" w:rsidRDefault="00EB53D6" w:rsidP="007A7AAE">
      <w:pPr>
        <w:snapToGrid w:val="0"/>
        <w:spacing w:line="211" w:lineRule="auto"/>
        <w:ind w:firstLineChars="50" w:firstLine="120"/>
        <w:rPr>
          <w:rFonts w:ascii="メイリオ" w:eastAsia="メイリオ" w:hAnsi="メイリオ"/>
          <w:sz w:val="24"/>
          <w:szCs w:val="24"/>
        </w:rPr>
      </w:pPr>
      <w:r w:rsidRPr="006B104D">
        <w:rPr>
          <w:rFonts w:ascii="メイリオ" w:eastAsia="メイリオ" w:hAnsi="メイリオ"/>
          <w:sz w:val="24"/>
          <w:szCs w:val="24"/>
        </w:rPr>
        <w:t>都市部の屋内・地下変電所では，防火対策が簡略化できることから従来の絶縁油に代わり，SF</w:t>
      </w:r>
      <w:r w:rsidRPr="006B104D">
        <w:rPr>
          <w:rFonts w:ascii="メイリオ" w:eastAsia="メイリオ" w:hAnsi="メイリオ"/>
          <w:sz w:val="24"/>
          <w:szCs w:val="24"/>
          <w:vertAlign w:val="subscript"/>
        </w:rPr>
        <w:t>6</w:t>
      </w:r>
      <w:r w:rsidRPr="006B104D">
        <w:rPr>
          <w:rFonts w:ascii="メイリオ" w:eastAsia="メイリオ" w:hAnsi="メイリオ"/>
          <w:sz w:val="24"/>
          <w:szCs w:val="24"/>
        </w:rPr>
        <w:t> ガスにて絶縁し，不燃化を図るガス絶縁変圧器が採用される例が増えている。GIS などのガス絶縁開閉機器との組み合わせも容易であり，</w:t>
      </w:r>
      <w:r w:rsidRPr="006B104D">
        <w:rPr>
          <w:rFonts w:ascii="メイリオ" w:eastAsia="メイリオ" w:hAnsi="メイリオ"/>
          <w:b/>
          <w:bCs/>
          <w:sz w:val="24"/>
          <w:szCs w:val="24"/>
        </w:rPr>
        <w:t>コンサベータ</w:t>
      </w:r>
      <w:r w:rsidRPr="006B104D">
        <w:rPr>
          <w:rFonts w:ascii="メイリオ" w:eastAsia="メイリオ" w:hAnsi="メイリオ"/>
          <w:sz w:val="24"/>
          <w:szCs w:val="24"/>
        </w:rPr>
        <w:t>が不要のため高さ低減もできるなどの利点がある。</w:t>
      </w:r>
    </w:p>
    <w:p w14:paraId="70D90AA7" w14:textId="77777777" w:rsidR="00EB53D6" w:rsidRPr="006B104D" w:rsidRDefault="00EB53D6" w:rsidP="007A7AAE">
      <w:pPr>
        <w:snapToGrid w:val="0"/>
        <w:spacing w:line="211" w:lineRule="auto"/>
        <w:ind w:firstLineChars="50" w:firstLine="120"/>
        <w:rPr>
          <w:rFonts w:ascii="メイリオ" w:eastAsia="メイリオ" w:hAnsi="メイリオ"/>
          <w:sz w:val="24"/>
          <w:szCs w:val="24"/>
        </w:rPr>
      </w:pPr>
      <w:r w:rsidRPr="006B104D">
        <w:rPr>
          <w:rFonts w:ascii="メイリオ" w:eastAsia="メイリオ" w:hAnsi="メイリオ"/>
          <w:sz w:val="24"/>
          <w:szCs w:val="24"/>
        </w:rPr>
        <w:t>ガス絶縁変圧器の絶縁は，SF</w:t>
      </w:r>
      <w:r w:rsidRPr="006B104D">
        <w:rPr>
          <w:rFonts w:ascii="メイリオ" w:eastAsia="メイリオ" w:hAnsi="メイリオ"/>
          <w:sz w:val="24"/>
          <w:szCs w:val="24"/>
          <w:vertAlign w:val="subscript"/>
        </w:rPr>
        <w:t>6</w:t>
      </w:r>
      <w:r w:rsidRPr="006B104D">
        <w:rPr>
          <w:rFonts w:ascii="メイリオ" w:eastAsia="メイリオ" w:hAnsi="メイリオ"/>
          <w:sz w:val="24"/>
          <w:szCs w:val="24"/>
        </w:rPr>
        <w:t> ガスと固体との複合絶縁で構成し，導体絶縁材料には</w:t>
      </w:r>
      <w:r w:rsidRPr="006B104D">
        <w:rPr>
          <w:rFonts w:ascii="メイリオ" w:eastAsia="メイリオ" w:hAnsi="メイリオ"/>
          <w:b/>
          <w:bCs/>
          <w:sz w:val="24"/>
          <w:szCs w:val="24"/>
        </w:rPr>
        <w:t>ポリエステル系フィルム（PET）</w:t>
      </w:r>
      <w:r w:rsidRPr="006B104D">
        <w:rPr>
          <w:rFonts w:ascii="メイリオ" w:eastAsia="メイリオ" w:hAnsi="メイリオ"/>
          <w:sz w:val="24"/>
          <w:szCs w:val="24"/>
        </w:rPr>
        <w:t>が使用されている。また，冷却は 60 [MV·A] 程度以下の小容量器では，SF</w:t>
      </w:r>
      <w:r w:rsidRPr="006B104D">
        <w:rPr>
          <w:rFonts w:ascii="メイリオ" w:eastAsia="メイリオ" w:hAnsi="メイリオ"/>
          <w:sz w:val="24"/>
          <w:szCs w:val="24"/>
          <w:vertAlign w:val="subscript"/>
        </w:rPr>
        <w:t>6</w:t>
      </w:r>
      <w:r w:rsidRPr="006B104D">
        <w:rPr>
          <w:rFonts w:ascii="メイリオ" w:eastAsia="メイリオ" w:hAnsi="メイリオ"/>
          <w:sz w:val="24"/>
          <w:szCs w:val="24"/>
        </w:rPr>
        <w:t> ガスを</w:t>
      </w:r>
      <w:r w:rsidRPr="006B104D">
        <w:rPr>
          <w:rFonts w:ascii="メイリオ" w:eastAsia="メイリオ" w:hAnsi="メイリオ"/>
          <w:b/>
          <w:bCs/>
          <w:sz w:val="24"/>
          <w:szCs w:val="24"/>
        </w:rPr>
        <w:t>循環</w:t>
      </w:r>
      <w:r w:rsidRPr="006B104D">
        <w:rPr>
          <w:rFonts w:ascii="メイリオ" w:eastAsia="メイリオ" w:hAnsi="メイリオ"/>
          <w:sz w:val="24"/>
          <w:szCs w:val="24"/>
        </w:rPr>
        <w:t>して冷却する方式が用いられている。SF</w:t>
      </w:r>
      <w:r w:rsidRPr="006B104D">
        <w:rPr>
          <w:rFonts w:ascii="メイリオ" w:eastAsia="メイリオ" w:hAnsi="メイリオ"/>
          <w:sz w:val="24"/>
          <w:szCs w:val="24"/>
          <w:vertAlign w:val="subscript"/>
        </w:rPr>
        <w:t>6</w:t>
      </w:r>
      <w:r w:rsidRPr="006B104D">
        <w:rPr>
          <w:rFonts w:ascii="メイリオ" w:eastAsia="メイリオ" w:hAnsi="メイリオ"/>
          <w:sz w:val="24"/>
          <w:szCs w:val="24"/>
        </w:rPr>
        <w:t> ガスは絶縁油に比べ，</w:t>
      </w:r>
      <w:r w:rsidRPr="006B104D">
        <w:rPr>
          <w:rFonts w:ascii="メイリオ" w:eastAsia="メイリオ" w:hAnsi="メイリオ"/>
          <w:b/>
          <w:bCs/>
          <w:sz w:val="24"/>
          <w:szCs w:val="24"/>
        </w:rPr>
        <w:t>比熱</w:t>
      </w:r>
      <w:r w:rsidRPr="006B104D">
        <w:rPr>
          <w:rFonts w:ascii="メイリオ" w:eastAsia="メイリオ" w:hAnsi="メイリオ"/>
          <w:sz w:val="24"/>
          <w:szCs w:val="24"/>
        </w:rPr>
        <w:t>が低く，巻線の冷却効率が劣るため，300 [MV·A] 程度の大容量器では，開発当初は，冷却媒体として不燃性で冷却性能の高い</w:t>
      </w:r>
      <w:r w:rsidRPr="00D50573">
        <w:rPr>
          <w:rFonts w:ascii="メイリオ" w:eastAsia="メイリオ" w:hAnsi="メイリオ"/>
          <w:sz w:val="24"/>
          <w:szCs w:val="24"/>
          <w:u w:val="thick" w:color="FF0000"/>
        </w:rPr>
        <w:t>パーフルオロカーボン</w:t>
      </w:r>
      <w:r w:rsidRPr="006B104D">
        <w:rPr>
          <w:rFonts w:ascii="メイリオ" w:eastAsia="メイリオ" w:hAnsi="メイリオ"/>
          <w:sz w:val="24"/>
          <w:szCs w:val="24"/>
        </w:rPr>
        <w:t>を用いる方式が用いられていたが，最近はSF</w:t>
      </w:r>
      <w:r w:rsidRPr="006B104D">
        <w:rPr>
          <w:rFonts w:ascii="メイリオ" w:eastAsia="メイリオ" w:hAnsi="メイリオ"/>
          <w:sz w:val="24"/>
          <w:szCs w:val="24"/>
          <w:vertAlign w:val="subscript"/>
        </w:rPr>
        <w:t>6</w:t>
      </w:r>
      <w:r w:rsidRPr="006B104D">
        <w:rPr>
          <w:rFonts w:ascii="メイリオ" w:eastAsia="メイリオ" w:hAnsi="メイリオ"/>
          <w:sz w:val="24"/>
          <w:szCs w:val="24"/>
        </w:rPr>
        <w:t> ガスの</w:t>
      </w:r>
      <w:r w:rsidRPr="006B104D">
        <w:rPr>
          <w:rFonts w:ascii="メイリオ" w:eastAsia="メイリオ" w:hAnsi="メイリオ"/>
          <w:b/>
          <w:bCs/>
          <w:sz w:val="24"/>
          <w:szCs w:val="24"/>
        </w:rPr>
        <w:t>圧力</w:t>
      </w:r>
      <w:r w:rsidRPr="006B104D">
        <w:rPr>
          <w:rFonts w:ascii="メイリオ" w:eastAsia="メイリオ" w:hAnsi="メイリオ"/>
          <w:sz w:val="24"/>
          <w:szCs w:val="24"/>
        </w:rPr>
        <w:t>を高め，冷却性能を高めた方式が主に用いられている。</w:t>
      </w:r>
    </w:p>
    <w:p w14:paraId="517A9071" w14:textId="77777777" w:rsidR="00EB53D6" w:rsidRPr="006B104D" w:rsidRDefault="00EB53D6" w:rsidP="00EB53D6">
      <w:pPr>
        <w:pStyle w:val="2"/>
      </w:pPr>
      <w:r w:rsidRPr="006B104D">
        <w:rPr>
          <w:rFonts w:hint="eastAsia"/>
        </w:rPr>
        <w:t>H18　問5　ガス絶縁変圧器の冷却方式</w:t>
      </w:r>
    </w:p>
    <w:p w14:paraId="66042EEB" w14:textId="77777777" w:rsidR="00EB53D6" w:rsidRPr="006B104D" w:rsidRDefault="00EB53D6" w:rsidP="007A7AAE">
      <w:pPr>
        <w:snapToGrid w:val="0"/>
        <w:spacing w:line="211" w:lineRule="auto"/>
        <w:ind w:firstLineChars="50" w:firstLine="120"/>
        <w:rPr>
          <w:rFonts w:ascii="メイリオ" w:eastAsia="メイリオ" w:hAnsi="メイリオ"/>
          <w:sz w:val="24"/>
          <w:szCs w:val="24"/>
        </w:rPr>
      </w:pPr>
      <w:r w:rsidRPr="006B104D">
        <w:rPr>
          <w:rFonts w:ascii="メイリオ" w:eastAsia="メイリオ" w:hAnsi="メイリオ" w:hint="eastAsia"/>
          <w:sz w:val="24"/>
          <w:szCs w:val="24"/>
        </w:rPr>
        <w:t>現在のガス絶縁変圧器では，巻線や鉄心を冷却する媒体として SF6 ガスを用いている。SF6 ガスは絶縁油と比べて熱容量が小さいことから，容量が大きな変圧器では，冷却性能を向上させるために SF6 ガスの圧力（封入圧力）を高めたもの，パーフロロカーボン（PFC）液を冷媒として用いるものが実用化されている。</w:t>
      </w:r>
    </w:p>
    <w:p w14:paraId="4988CE7A" w14:textId="21596BDE" w:rsidR="00D50573" w:rsidRDefault="00D50573">
      <w:pPr>
        <w:widowControl/>
        <w:jc w:val="left"/>
        <w:rPr>
          <w:rFonts w:ascii="メイリオ" w:eastAsia="メイリオ" w:hAnsi="メイリオ"/>
          <w:sz w:val="24"/>
          <w:szCs w:val="24"/>
        </w:rPr>
      </w:pPr>
      <w:r>
        <w:rPr>
          <w:rFonts w:ascii="メイリオ" w:eastAsia="メイリオ" w:hAnsi="メイリオ"/>
          <w:sz w:val="24"/>
          <w:szCs w:val="24"/>
        </w:rPr>
        <w:br w:type="page"/>
      </w:r>
    </w:p>
    <w:p w14:paraId="7E8BF252" w14:textId="77777777" w:rsidR="00EB53D6" w:rsidRPr="006B104D" w:rsidRDefault="00EB53D6" w:rsidP="00EB53D6">
      <w:pPr>
        <w:snapToGrid w:val="0"/>
        <w:spacing w:line="211" w:lineRule="auto"/>
        <w:rPr>
          <w:rFonts w:ascii="メイリオ" w:eastAsia="メイリオ" w:hAnsi="メイリオ"/>
          <w:sz w:val="24"/>
          <w:szCs w:val="24"/>
        </w:rPr>
      </w:pPr>
    </w:p>
    <w:p w14:paraId="206607BF" w14:textId="77777777" w:rsidR="00EB53D6" w:rsidRPr="006B104D" w:rsidRDefault="00EB53D6" w:rsidP="00EB53D6">
      <w:pPr>
        <w:snapToGrid w:val="0"/>
        <w:spacing w:line="211" w:lineRule="auto"/>
        <w:rPr>
          <w:rFonts w:ascii="メイリオ" w:eastAsia="メイリオ" w:hAnsi="メイリオ"/>
          <w:sz w:val="24"/>
          <w:szCs w:val="24"/>
        </w:rPr>
      </w:pPr>
      <w:r w:rsidRPr="006B104D">
        <w:rPr>
          <w:rFonts w:ascii="メイリオ" w:eastAsia="メイリオ" w:hAnsi="メイリオ" w:hint="eastAsia"/>
          <w:sz w:val="24"/>
          <w:szCs w:val="24"/>
        </w:rPr>
        <w:t>ガス絶縁変圧器の適用効果の主なものとして，次のようなものがある。</w:t>
      </w:r>
    </w:p>
    <w:p w14:paraId="0543F3AC" w14:textId="35F780DE" w:rsidR="00EB53D6" w:rsidRPr="006B104D" w:rsidRDefault="00EB53D6" w:rsidP="00EB53D6">
      <w:pPr>
        <w:snapToGrid w:val="0"/>
        <w:spacing w:line="211" w:lineRule="auto"/>
        <w:rPr>
          <w:rFonts w:ascii="メイリオ" w:eastAsia="メイリオ" w:hAnsi="メイリオ"/>
          <w:sz w:val="24"/>
          <w:szCs w:val="24"/>
        </w:rPr>
      </w:pPr>
    </w:p>
    <w:p w14:paraId="1AE7B353" w14:textId="2B799875" w:rsidR="00EB53D6" w:rsidRPr="006B104D" w:rsidRDefault="00D50573" w:rsidP="00EB53D6">
      <w:pPr>
        <w:snapToGrid w:val="0"/>
        <w:spacing w:line="211" w:lineRule="auto"/>
        <w:rPr>
          <w:rFonts w:ascii="メイリオ" w:eastAsia="メイリオ" w:hAnsi="メイリオ"/>
          <w:sz w:val="24"/>
          <w:szCs w:val="24"/>
        </w:rPr>
      </w:pPr>
      <w:r>
        <w:rPr>
          <w:rFonts w:ascii="メイリオ" w:eastAsia="メイリオ" w:hAnsi="メイリオ" w:hint="eastAsia"/>
          <w:sz w:val="24"/>
          <w:szCs w:val="24"/>
        </w:rPr>
        <w:t>・</w:t>
      </w:r>
      <w:r w:rsidR="00EB53D6" w:rsidRPr="006B104D">
        <w:rPr>
          <w:rFonts w:ascii="メイリオ" w:eastAsia="メイリオ" w:hAnsi="メイリオ" w:hint="eastAsia"/>
          <w:sz w:val="24"/>
          <w:szCs w:val="24"/>
        </w:rPr>
        <w:t>絶縁，冷媒媒体が不燃性であり，消火設備や防火設備が簡素化できる。</w:t>
      </w:r>
    </w:p>
    <w:p w14:paraId="45D74694" w14:textId="7FAD5643" w:rsidR="00EB53D6" w:rsidRPr="006B104D" w:rsidRDefault="00D50573" w:rsidP="00EB53D6">
      <w:pPr>
        <w:snapToGrid w:val="0"/>
        <w:spacing w:line="211" w:lineRule="auto"/>
        <w:rPr>
          <w:rFonts w:ascii="メイリオ" w:eastAsia="メイリオ" w:hAnsi="メイリオ"/>
          <w:sz w:val="24"/>
          <w:szCs w:val="24"/>
        </w:rPr>
      </w:pPr>
      <w:r>
        <w:rPr>
          <w:rFonts w:ascii="メイリオ" w:eastAsia="メイリオ" w:hAnsi="メイリオ" w:hint="eastAsia"/>
          <w:b/>
          <w:bCs/>
          <w:sz w:val="24"/>
          <w:szCs w:val="24"/>
        </w:rPr>
        <w:t>・</w:t>
      </w:r>
      <w:r w:rsidR="00EB53D6" w:rsidRPr="001715C0">
        <w:rPr>
          <w:rFonts w:ascii="メイリオ" w:eastAsia="メイリオ" w:hAnsi="メイリオ" w:hint="eastAsia"/>
          <w:b/>
          <w:bCs/>
          <w:sz w:val="24"/>
          <w:szCs w:val="24"/>
        </w:rPr>
        <w:t>集油槽，放圧管</w:t>
      </w:r>
      <w:r w:rsidR="00EB53D6" w:rsidRPr="006B104D">
        <w:rPr>
          <w:rFonts w:ascii="メイリオ" w:eastAsia="メイリオ" w:hAnsi="メイリオ" w:hint="eastAsia"/>
          <w:sz w:val="24"/>
          <w:szCs w:val="24"/>
        </w:rPr>
        <w:t>が不要となるとともに，温度変化による内圧変化が小さいため</w:t>
      </w:r>
      <w:r w:rsidR="00EB53D6" w:rsidRPr="001715C0">
        <w:rPr>
          <w:rFonts w:ascii="メイリオ" w:eastAsia="メイリオ" w:hAnsi="メイリオ" w:hint="eastAsia"/>
          <w:b/>
          <w:bCs/>
          <w:sz w:val="24"/>
          <w:szCs w:val="24"/>
        </w:rPr>
        <w:t>コンサベータ</w:t>
      </w:r>
      <w:r w:rsidR="00EB53D6" w:rsidRPr="006B104D">
        <w:rPr>
          <w:rFonts w:ascii="メイリオ" w:eastAsia="メイリオ" w:hAnsi="メイリオ" w:hint="eastAsia"/>
          <w:sz w:val="24"/>
          <w:szCs w:val="24"/>
        </w:rPr>
        <w:t>が不要となり，建物階高の低減が図れる。</w:t>
      </w:r>
    </w:p>
    <w:p w14:paraId="6EBB63EB" w14:textId="6508D225" w:rsidR="00EB53D6" w:rsidRPr="006B104D" w:rsidRDefault="00D50573" w:rsidP="00EB53D6">
      <w:pPr>
        <w:snapToGrid w:val="0"/>
        <w:spacing w:line="211" w:lineRule="auto"/>
        <w:rPr>
          <w:rFonts w:ascii="メイリオ" w:eastAsia="メイリオ" w:hAnsi="メイリオ"/>
          <w:sz w:val="24"/>
          <w:szCs w:val="24"/>
        </w:rPr>
      </w:pPr>
      <w:r>
        <w:rPr>
          <w:rFonts w:ascii="メイリオ" w:eastAsia="メイリオ" w:hAnsi="メイリオ" w:hint="eastAsia"/>
          <w:sz w:val="24"/>
          <w:szCs w:val="24"/>
        </w:rPr>
        <w:t>・</w:t>
      </w:r>
      <w:r w:rsidR="00EB53D6" w:rsidRPr="006B104D">
        <w:rPr>
          <w:rFonts w:ascii="メイリオ" w:eastAsia="メイリオ" w:hAnsi="メイリオ" w:hint="eastAsia"/>
          <w:sz w:val="24"/>
          <w:szCs w:val="24"/>
        </w:rPr>
        <w:t>ガス絶縁開閉装置と直結することにより，建物面積の縮小化が図れる。</w:t>
      </w:r>
    </w:p>
    <w:p w14:paraId="0EFB7C40" w14:textId="283D198E" w:rsidR="00D50573" w:rsidRDefault="00D50573" w:rsidP="00EB53D6">
      <w:pPr>
        <w:snapToGrid w:val="0"/>
        <w:spacing w:line="211" w:lineRule="auto"/>
        <w:rPr>
          <w:rFonts w:ascii="メイリオ" w:eastAsia="メイリオ" w:hAnsi="メイリオ"/>
          <w:sz w:val="24"/>
          <w:szCs w:val="24"/>
        </w:rPr>
      </w:pPr>
      <w:r>
        <w:rPr>
          <w:rFonts w:ascii="メイリオ" w:eastAsia="メイリオ" w:hAnsi="メイリオ" w:hint="eastAsia"/>
          <w:sz w:val="24"/>
          <w:szCs w:val="24"/>
        </w:rPr>
        <w:t>・</w:t>
      </w:r>
      <w:r w:rsidR="00EB53D6" w:rsidRPr="006B104D">
        <w:rPr>
          <w:rFonts w:ascii="メイリオ" w:eastAsia="メイリオ" w:hAnsi="メイリオ" w:hint="eastAsia"/>
          <w:sz w:val="24"/>
          <w:szCs w:val="24"/>
        </w:rPr>
        <w:t>このほか，SF</w:t>
      </w:r>
      <w:r w:rsidR="00EB53D6" w:rsidRPr="00D50573">
        <w:rPr>
          <w:rFonts w:ascii="メイリオ" w:eastAsia="メイリオ" w:hAnsi="メイリオ" w:hint="eastAsia"/>
          <w:sz w:val="24"/>
          <w:szCs w:val="24"/>
          <w:vertAlign w:val="subscript"/>
        </w:rPr>
        <w:t>6</w:t>
      </w:r>
      <w:r w:rsidR="00EB53D6" w:rsidRPr="006B104D">
        <w:rPr>
          <w:rFonts w:ascii="メイリオ" w:eastAsia="メイリオ" w:hAnsi="メイリオ" w:hint="eastAsia"/>
          <w:sz w:val="24"/>
          <w:szCs w:val="24"/>
        </w:rPr>
        <w:t>ガス，PFC 液は酸化劣化の心配がないこと，</w:t>
      </w:r>
    </w:p>
    <w:p w14:paraId="55DFC62D" w14:textId="3CCFAE0F" w:rsidR="00D50573" w:rsidRDefault="00D50573" w:rsidP="00EB53D6">
      <w:pPr>
        <w:snapToGrid w:val="0"/>
        <w:spacing w:line="211" w:lineRule="auto"/>
        <w:rPr>
          <w:rFonts w:ascii="メイリオ" w:eastAsia="メイリオ" w:hAnsi="メイリオ"/>
          <w:sz w:val="24"/>
          <w:szCs w:val="24"/>
        </w:rPr>
      </w:pPr>
      <w:r>
        <w:rPr>
          <w:rFonts w:ascii="メイリオ" w:eastAsia="メイリオ" w:hAnsi="メイリオ" w:hint="eastAsia"/>
          <w:sz w:val="24"/>
          <w:szCs w:val="24"/>
        </w:rPr>
        <w:t>・</w:t>
      </w:r>
      <w:r w:rsidR="00EB53D6" w:rsidRPr="00AF3F24">
        <w:rPr>
          <w:rFonts w:ascii="メイリオ" w:eastAsia="メイリオ" w:hAnsi="メイリオ" w:hint="eastAsia"/>
          <w:b/>
          <w:bCs/>
          <w:sz w:val="24"/>
          <w:szCs w:val="24"/>
        </w:rPr>
        <w:t>吸湿呼吸器がなく，シリカゲルの交換が不要</w:t>
      </w:r>
      <w:r w:rsidR="00EB53D6" w:rsidRPr="006B104D">
        <w:rPr>
          <w:rFonts w:ascii="メイリオ" w:eastAsia="メイリオ" w:hAnsi="メイリオ" w:hint="eastAsia"/>
          <w:sz w:val="24"/>
          <w:szCs w:val="24"/>
        </w:rPr>
        <w:t>であること，</w:t>
      </w:r>
    </w:p>
    <w:p w14:paraId="6BFA68F4" w14:textId="399FD09C" w:rsidR="00D50573" w:rsidRDefault="00D50573" w:rsidP="00EB53D6">
      <w:pPr>
        <w:snapToGrid w:val="0"/>
        <w:spacing w:line="211" w:lineRule="auto"/>
        <w:rPr>
          <w:rFonts w:ascii="メイリオ" w:eastAsia="メイリオ" w:hAnsi="メイリオ"/>
          <w:b/>
          <w:bCs/>
          <w:sz w:val="24"/>
          <w:szCs w:val="24"/>
        </w:rPr>
      </w:pPr>
      <w:r>
        <w:rPr>
          <w:rFonts w:ascii="メイリオ" w:eastAsia="メイリオ" w:hAnsi="メイリオ" w:hint="eastAsia"/>
          <w:sz w:val="24"/>
          <w:szCs w:val="24"/>
        </w:rPr>
        <w:t>・</w:t>
      </w:r>
      <w:r w:rsidR="00EB53D6" w:rsidRPr="006B104D">
        <w:rPr>
          <w:rFonts w:ascii="メイリオ" w:eastAsia="メイリオ" w:hAnsi="メイリオ" w:hint="eastAsia"/>
          <w:sz w:val="24"/>
          <w:szCs w:val="24"/>
        </w:rPr>
        <w:t>負荷時タップ切換装置にはアークによるガスの分解を防止するために</w:t>
      </w:r>
      <w:r w:rsidR="00EB53D6" w:rsidRPr="00E63824">
        <w:rPr>
          <w:rFonts w:ascii="メイリオ" w:eastAsia="メイリオ" w:hAnsi="メイリオ" w:hint="eastAsia"/>
          <w:sz w:val="24"/>
          <w:szCs w:val="24"/>
          <w:u w:val="thick" w:color="FF0000"/>
        </w:rPr>
        <w:t>真空スイッチ</w:t>
      </w:r>
      <w:r w:rsidR="00EB53D6" w:rsidRPr="006B104D">
        <w:rPr>
          <w:rFonts w:ascii="メイリオ" w:eastAsia="メイリオ" w:hAnsi="メイリオ" w:hint="eastAsia"/>
          <w:sz w:val="24"/>
          <w:szCs w:val="24"/>
        </w:rPr>
        <w:t>を用いたものが適用され，</w:t>
      </w:r>
      <w:r w:rsidR="00EB53D6" w:rsidRPr="00AF3F24">
        <w:rPr>
          <w:rFonts w:ascii="メイリオ" w:eastAsia="メイリオ" w:hAnsi="メイリオ" w:hint="eastAsia"/>
          <w:b/>
          <w:bCs/>
          <w:sz w:val="24"/>
          <w:szCs w:val="24"/>
        </w:rPr>
        <w:t>活線浄油機が不要</w:t>
      </w:r>
    </w:p>
    <w:p w14:paraId="1337A792" w14:textId="0EEFD0C3" w:rsidR="00D50573" w:rsidRDefault="00D50573" w:rsidP="00EB53D6">
      <w:pPr>
        <w:snapToGrid w:val="0"/>
        <w:spacing w:line="211" w:lineRule="auto"/>
        <w:rPr>
          <w:rFonts w:ascii="メイリオ" w:eastAsia="メイリオ" w:hAnsi="メイリオ"/>
          <w:b/>
          <w:bCs/>
          <w:sz w:val="24"/>
          <w:szCs w:val="24"/>
        </w:rPr>
      </w:pPr>
    </w:p>
    <w:p w14:paraId="25F52B81" w14:textId="009946A4" w:rsidR="00EB53D6" w:rsidRPr="006B104D" w:rsidRDefault="00EB53D6" w:rsidP="00EB53D6">
      <w:pPr>
        <w:snapToGrid w:val="0"/>
        <w:spacing w:line="211" w:lineRule="auto"/>
        <w:rPr>
          <w:rFonts w:ascii="メイリオ" w:eastAsia="メイリオ" w:hAnsi="メイリオ"/>
          <w:sz w:val="24"/>
          <w:szCs w:val="24"/>
        </w:rPr>
      </w:pPr>
      <w:r w:rsidRPr="006B104D">
        <w:rPr>
          <w:rFonts w:ascii="メイリオ" w:eastAsia="メイリオ" w:hAnsi="メイリオ" w:hint="eastAsia"/>
          <w:sz w:val="24"/>
          <w:szCs w:val="24"/>
        </w:rPr>
        <w:t>となるなどの特徴があり，保守性の向上も期待できる。</w:t>
      </w:r>
    </w:p>
    <w:p w14:paraId="4992B487" w14:textId="77777777" w:rsidR="00EB53D6" w:rsidRPr="006B104D" w:rsidRDefault="00EB53D6" w:rsidP="00EB53D6">
      <w:pPr>
        <w:snapToGrid w:val="0"/>
        <w:spacing w:line="211" w:lineRule="auto"/>
        <w:rPr>
          <w:rFonts w:ascii="メイリオ" w:eastAsia="メイリオ" w:hAnsi="メイリオ"/>
          <w:sz w:val="24"/>
          <w:szCs w:val="24"/>
        </w:rPr>
      </w:pPr>
    </w:p>
    <w:p w14:paraId="4A6B29BD" w14:textId="77777777" w:rsidR="00EB53D6" w:rsidRPr="006B104D" w:rsidRDefault="00EB53D6" w:rsidP="00EB53D6">
      <w:pPr>
        <w:pStyle w:val="2"/>
      </w:pPr>
      <w:r w:rsidRPr="006B104D">
        <w:rPr>
          <w:rFonts w:hint="eastAsia"/>
        </w:rPr>
        <w:t xml:space="preserve">H25　２種　</w:t>
      </w:r>
      <w:r w:rsidRPr="006B104D">
        <w:t>問2　変圧器の負荷時タップ切換装置</w:t>
      </w:r>
    </w:p>
    <w:p w14:paraId="0C2D1865" w14:textId="77777777" w:rsidR="00EB53D6" w:rsidRPr="006B104D" w:rsidRDefault="00EB53D6" w:rsidP="00EB53D6">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負荷時タップ切換装置における負荷時タップ切換器は，無電流状態でタップを選択する</w:t>
      </w:r>
      <w:r w:rsidRPr="006B104D">
        <w:rPr>
          <w:rFonts w:ascii="メイリオ" w:eastAsia="メイリオ" w:hAnsi="メイリオ"/>
          <w:b/>
          <w:bCs/>
          <w:sz w:val="24"/>
          <w:szCs w:val="24"/>
        </w:rPr>
        <w:t>タップ選択器</w:t>
      </w:r>
      <w:r w:rsidRPr="006B104D">
        <w:rPr>
          <w:rFonts w:ascii="メイリオ" w:eastAsia="メイリオ" w:hAnsi="メイリオ"/>
          <w:sz w:val="24"/>
          <w:szCs w:val="24"/>
        </w:rPr>
        <w:t>と，選択された回路の電流を開閉する切換開閉器と，タップ切換の際，タップ間が橋絡されたときに流れる</w:t>
      </w:r>
      <w:r w:rsidRPr="006B104D">
        <w:rPr>
          <w:rFonts w:ascii="メイリオ" w:eastAsia="メイリオ" w:hAnsi="メイリオ"/>
          <w:b/>
          <w:bCs/>
          <w:sz w:val="24"/>
          <w:szCs w:val="24"/>
        </w:rPr>
        <w:t>循環電流</w:t>
      </w:r>
      <w:r w:rsidRPr="006B104D">
        <w:rPr>
          <w:rFonts w:ascii="メイリオ" w:eastAsia="メイリオ" w:hAnsi="メイリオ"/>
          <w:sz w:val="24"/>
          <w:szCs w:val="24"/>
        </w:rPr>
        <w:t>を制限する</w:t>
      </w:r>
      <w:r w:rsidRPr="006B104D">
        <w:rPr>
          <w:rFonts w:ascii="メイリオ" w:eastAsia="メイリオ" w:hAnsi="メイリオ"/>
          <w:b/>
          <w:bCs/>
          <w:sz w:val="24"/>
          <w:szCs w:val="24"/>
        </w:rPr>
        <w:t>限流インピーダンス</w:t>
      </w:r>
      <w:r w:rsidRPr="006B104D">
        <w:rPr>
          <w:rFonts w:ascii="メイリオ" w:eastAsia="メイリオ" w:hAnsi="メイリオ"/>
          <w:sz w:val="24"/>
          <w:szCs w:val="24"/>
        </w:rPr>
        <w:t>とから構成される。</w:t>
      </w:r>
    </w:p>
    <w:p w14:paraId="390DA146" w14:textId="77777777" w:rsidR="00EB53D6" w:rsidRPr="006B104D" w:rsidRDefault="00EB53D6" w:rsidP="00EB53D6">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切換開閉器は，タップ切換の際，アークを発生し，切換開閉器室内の油を汚損したり，接点の磨耗が避けられない。このため，最近では，切換開閉器の長寿命化や切換開閉器室の浄油のための保守の省力化の観点から，</w:t>
      </w:r>
      <w:r w:rsidRPr="006B104D">
        <w:rPr>
          <w:rFonts w:ascii="メイリオ" w:eastAsia="メイリオ" w:hAnsi="メイリオ"/>
          <w:b/>
          <w:bCs/>
          <w:sz w:val="24"/>
          <w:szCs w:val="24"/>
        </w:rPr>
        <w:t>真空バルブ</w:t>
      </w:r>
      <w:r w:rsidRPr="006B104D">
        <w:rPr>
          <w:rFonts w:ascii="メイリオ" w:eastAsia="メイリオ" w:hAnsi="メイリオ"/>
          <w:sz w:val="24"/>
          <w:szCs w:val="24"/>
        </w:rPr>
        <w:t>を使った切換開閉器も使用されている。</w:t>
      </w:r>
    </w:p>
    <w:p w14:paraId="5AF0D850" w14:textId="77777777" w:rsidR="00EB53D6" w:rsidRDefault="00EB53D6" w:rsidP="00EB53D6">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通常，負荷時タップ切換装置の耐用切換回数としては，電気的には 20 万回，機械的には</w:t>
      </w:r>
      <w:r w:rsidRPr="006B104D">
        <w:rPr>
          <w:rFonts w:ascii="メイリオ" w:eastAsia="メイリオ" w:hAnsi="メイリオ"/>
          <w:b/>
          <w:bCs/>
          <w:sz w:val="24"/>
          <w:szCs w:val="24"/>
        </w:rPr>
        <w:t> 80 万</w:t>
      </w:r>
      <w:r w:rsidRPr="006B104D">
        <w:rPr>
          <w:rFonts w:ascii="メイリオ" w:eastAsia="メイリオ" w:hAnsi="メイリオ"/>
          <w:sz w:val="24"/>
          <w:szCs w:val="24"/>
        </w:rPr>
        <w:t>回と決められ，形式試験で確認されている。</w:t>
      </w:r>
    </w:p>
    <w:p w14:paraId="4112AABB" w14:textId="77777777" w:rsidR="00E33A5B" w:rsidRDefault="00E33A5B">
      <w:pPr>
        <w:widowControl/>
        <w:jc w:val="left"/>
        <w:rPr>
          <w:rFonts w:ascii="メイリオ" w:eastAsia="メイリオ" w:hAnsi="メイリオ" w:cs="ＭＳ Ｐゴシック"/>
          <w:b/>
          <w:bCs/>
          <w:kern w:val="0"/>
          <w:sz w:val="36"/>
          <w:szCs w:val="24"/>
        </w:rPr>
      </w:pPr>
      <w:r>
        <w:br w:type="page"/>
      </w:r>
    </w:p>
    <w:p w14:paraId="63A04D80" w14:textId="2AB751B9" w:rsidR="007A7AAE" w:rsidRPr="006B104D" w:rsidRDefault="007A7AAE" w:rsidP="007A7AAE">
      <w:pPr>
        <w:pStyle w:val="2"/>
      </w:pPr>
      <w:r w:rsidRPr="006B104D">
        <w:rPr>
          <w:rFonts w:hint="eastAsia"/>
        </w:rPr>
        <w:lastRenderedPageBreak/>
        <w:t xml:space="preserve">H27　２種　</w:t>
      </w:r>
      <w:r w:rsidRPr="006B104D">
        <w:t>問2　変圧器の励磁突入電流</w:t>
      </w:r>
    </w:p>
    <w:p w14:paraId="17CA11D3" w14:textId="4E30A7EF" w:rsidR="007A7AAE" w:rsidRPr="006B104D" w:rsidRDefault="006526A9" w:rsidP="007A7AAE">
      <w:pPr>
        <w:snapToGrid w:val="0"/>
        <w:spacing w:line="211" w:lineRule="auto"/>
        <w:ind w:firstLineChars="100" w:firstLine="240"/>
        <w:rPr>
          <w:rFonts w:ascii="メイリオ" w:eastAsia="メイリオ" w:hAnsi="メイリオ"/>
          <w:sz w:val="24"/>
          <w:szCs w:val="24"/>
        </w:rPr>
      </w:pPr>
      <w:r>
        <w:rPr>
          <w:rFonts w:ascii="メイリオ" w:eastAsia="メイリオ" w:hAnsi="メイリオ"/>
          <w:noProof/>
          <w:sz w:val="24"/>
          <w:szCs w:val="24"/>
        </w:rPr>
        <mc:AlternateContent>
          <mc:Choice Requires="wpi">
            <w:drawing>
              <wp:anchor distT="0" distB="0" distL="114300" distR="114300" simplePos="0" relativeHeight="251853824" behindDoc="0" locked="0" layoutInCell="1" allowOverlap="1" wp14:anchorId="31866488" wp14:editId="2E7AD0D9">
                <wp:simplePos x="0" y="0"/>
                <wp:positionH relativeFrom="column">
                  <wp:posOffset>-396526</wp:posOffset>
                </wp:positionH>
                <wp:positionV relativeFrom="paragraph">
                  <wp:posOffset>1117803</wp:posOffset>
                </wp:positionV>
                <wp:extent cx="360" cy="360"/>
                <wp:effectExtent l="38100" t="38100" r="57150" b="57150"/>
                <wp:wrapNone/>
                <wp:docPr id="497" name="インク 497"/>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type w14:anchorId="420FBCB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497" o:spid="_x0000_s1026" type="#_x0000_t75" style="position:absolute;left:0;text-align:left;margin-left:-31.9pt;margin-top:87.3pt;width:1.45pt;height:1.45pt;z-index:251853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">
                <v:imagedata r:id="rId11" o:title=""/>
              </v:shape>
            </w:pict>
          </mc:Fallback>
        </mc:AlternateContent>
      </w:r>
      <w:r w:rsidR="00CD374E">
        <w:rPr>
          <w:rFonts w:ascii="メイリオ" w:eastAsia="メイリオ" w:hAnsi="メイリオ"/>
          <w:noProof/>
          <w:sz w:val="24"/>
          <w:szCs w:val="24"/>
        </w:rPr>
        <mc:AlternateContent>
          <mc:Choice Requires="wpi">
            <w:drawing>
              <wp:anchor distT="0" distB="0" distL="114300" distR="114300" simplePos="0" relativeHeight="251809792" behindDoc="0" locked="0" layoutInCell="1" allowOverlap="1" wp14:anchorId="198F995C" wp14:editId="2006149C">
                <wp:simplePos x="0" y="0"/>
                <wp:positionH relativeFrom="column">
                  <wp:posOffset>4397375</wp:posOffset>
                </wp:positionH>
                <wp:positionV relativeFrom="paragraph">
                  <wp:posOffset>489650</wp:posOffset>
                </wp:positionV>
                <wp:extent cx="360" cy="360"/>
                <wp:effectExtent l="38100" t="38100" r="57150" b="57150"/>
                <wp:wrapNone/>
                <wp:docPr id="41" name="インク 41"/>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14:sizeRelH relativeFrom="margin">
                  <wp14:pctWidth>0</wp14:pctWidth>
                </wp14:sizeRelH>
                <wp14:sizeRelV relativeFrom="margin">
                  <wp14:pctHeight>0</wp14:pctHeight>
                </wp14:sizeRelV>
              </wp:anchor>
            </w:drawing>
          </mc:Choice>
          <mc:Fallback>
            <w:pict>
              <v:shape w14:anchorId="444265CE" id="インク 41" o:spid="_x0000_s1026" type="#_x0000_t75" style="position:absolute;left:0;text-align:left;margin-left:345.55pt;margin-top:37.85pt;width:1.45pt;height:1.4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">
                <v:imagedata r:id="rId13" o:title=""/>
              </v:shape>
            </w:pict>
          </mc:Fallback>
        </mc:AlternateContent>
      </w:r>
      <w:r w:rsidR="007A7AAE" w:rsidRPr="006B104D">
        <w:rPr>
          <w:rFonts w:ascii="メイリオ" w:eastAsia="メイリオ" w:hAnsi="メイリオ"/>
          <w:sz w:val="24"/>
          <w:szCs w:val="24"/>
        </w:rPr>
        <w:t>変圧器充電時における鉄心内の磁束は印加電圧の</w:t>
      </w:r>
      <w:r w:rsidR="007A7AAE" w:rsidRPr="006B104D">
        <w:rPr>
          <w:rFonts w:ascii="メイリオ" w:eastAsia="メイリオ" w:hAnsi="メイリオ"/>
          <w:b/>
          <w:bCs/>
          <w:sz w:val="24"/>
          <w:szCs w:val="24"/>
        </w:rPr>
        <w:t>積分</w:t>
      </w:r>
      <w:r w:rsidR="007A7AAE" w:rsidRPr="006B104D">
        <w:rPr>
          <w:rFonts w:ascii="メイリオ" w:eastAsia="メイリオ" w:hAnsi="メイリオ"/>
          <w:sz w:val="24"/>
          <w:szCs w:val="24"/>
        </w:rPr>
        <w:t>で表されるので，例えば電圧零の時点で電源が投入されると，最初の 1 サイクルの間に磁束は定常状態の磁束最大値の 2 倍に達し，飽和磁束密度を超えるので，過渡的に大きな電流が流入する。この電流を励磁突入電流という。変圧器投入時に鉄心内に</w:t>
      </w:r>
      <w:r w:rsidR="007A7AAE" w:rsidRPr="006B104D">
        <w:rPr>
          <w:rFonts w:ascii="メイリオ" w:eastAsia="メイリオ" w:hAnsi="メイリオ"/>
          <w:b/>
          <w:bCs/>
          <w:sz w:val="24"/>
          <w:szCs w:val="24"/>
        </w:rPr>
        <w:t>残留磁束</w:t>
      </w:r>
      <w:r w:rsidR="007A7AAE" w:rsidRPr="006B104D">
        <w:rPr>
          <w:rFonts w:ascii="メイリオ" w:eastAsia="メイリオ" w:hAnsi="メイリオ"/>
          <w:sz w:val="24"/>
          <w:szCs w:val="24"/>
        </w:rPr>
        <w:t>があり，それが印加電圧による磁束の変化と同一方向の場合には，両者が加算されるため更に大きな励磁突入電流となる。</w:t>
      </w:r>
    </w:p>
    <w:p w14:paraId="3E1A9BD3" w14:textId="5CF23BFD" w:rsidR="007A7AAE" w:rsidRPr="006B104D" w:rsidRDefault="007A7AAE" w:rsidP="007A7AAE">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このようにシフトした磁束は徐々に定常状態に戻っていき，それとともに励磁突入電流も落ち着くが，この継続時間は回路のインダクタンスと抵抗によって決まり，</w:t>
      </w:r>
      <w:r w:rsidRPr="006B104D">
        <w:rPr>
          <w:rFonts w:ascii="メイリオ" w:eastAsia="メイリオ" w:hAnsi="メイリオ"/>
          <w:b/>
          <w:bCs/>
          <w:sz w:val="24"/>
          <w:szCs w:val="24"/>
        </w:rPr>
        <w:t>容量が大きくなる</w:t>
      </w:r>
      <w:r w:rsidRPr="006B104D">
        <w:rPr>
          <w:rFonts w:ascii="メイリオ" w:eastAsia="メイリオ" w:hAnsi="メイリオ"/>
          <w:sz w:val="24"/>
          <w:szCs w:val="24"/>
        </w:rPr>
        <w:t>ほど長く，数十秒以上に及ぶことがある。</w:t>
      </w:r>
    </w:p>
    <w:p w14:paraId="1DD8D521" w14:textId="540EF5A2" w:rsidR="007A7AAE" w:rsidRPr="006B104D" w:rsidRDefault="007A7AAE" w:rsidP="007A7AAE">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このように大きな突入電流による比率差動リレーの誤動作を防止するため，変圧器投入後，一定時間リレーをロックする方法や，突入電流に</w:t>
      </w:r>
      <w:r w:rsidRPr="006B104D">
        <w:rPr>
          <w:rFonts w:ascii="メイリオ" w:eastAsia="メイリオ" w:hAnsi="メイリオ"/>
          <w:b/>
          <w:bCs/>
          <w:sz w:val="24"/>
          <w:szCs w:val="24"/>
        </w:rPr>
        <w:t>第二高調波</w:t>
      </w:r>
      <w:r w:rsidRPr="006B104D">
        <w:rPr>
          <w:rFonts w:ascii="メイリオ" w:eastAsia="メイリオ" w:hAnsi="メイリオ"/>
          <w:sz w:val="24"/>
          <w:szCs w:val="24"/>
        </w:rPr>
        <w:t>が多く含まれているので</w:t>
      </w:r>
      <w:r w:rsidRPr="006B104D">
        <w:rPr>
          <w:rFonts w:ascii="メイリオ" w:eastAsia="メイリオ" w:hAnsi="メイリオ"/>
          <w:b/>
          <w:bCs/>
          <w:sz w:val="24"/>
          <w:szCs w:val="24"/>
        </w:rPr>
        <w:t>第二高調波</w:t>
      </w:r>
      <w:r w:rsidRPr="006B104D">
        <w:rPr>
          <w:rFonts w:ascii="メイリオ" w:eastAsia="メイリオ" w:hAnsi="メイリオ"/>
          <w:sz w:val="24"/>
          <w:szCs w:val="24"/>
        </w:rPr>
        <w:t>抑制機能付比率差動リレーを用いる方法がとられる。</w:t>
      </w:r>
    </w:p>
    <w:p w14:paraId="227526E9" w14:textId="77777777" w:rsidR="007A7AAE" w:rsidRPr="006B104D" w:rsidRDefault="007A7AAE" w:rsidP="007A7AAE">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また，励磁突入電流による電圧変動を抑制するため，変圧器投入時の抵抗投入や</w:t>
      </w:r>
      <w:r w:rsidRPr="006B104D">
        <w:rPr>
          <w:rFonts w:ascii="メイリオ" w:eastAsia="メイリオ" w:hAnsi="メイリオ"/>
          <w:b/>
          <w:bCs/>
          <w:sz w:val="24"/>
          <w:szCs w:val="24"/>
        </w:rPr>
        <w:t>投入位相</w:t>
      </w:r>
      <w:r w:rsidRPr="006B104D">
        <w:rPr>
          <w:rFonts w:ascii="メイリオ" w:eastAsia="メイリオ" w:hAnsi="メイリオ"/>
          <w:sz w:val="24"/>
          <w:szCs w:val="24"/>
        </w:rPr>
        <w:t>の制御などを行うことがある。</w:t>
      </w:r>
    </w:p>
    <w:p w14:paraId="55475A90" w14:textId="65CFC65A" w:rsidR="00EB53D6" w:rsidRPr="006B104D" w:rsidRDefault="00EB53D6" w:rsidP="00EB53D6">
      <w:pPr>
        <w:pStyle w:val="2"/>
      </w:pPr>
      <w:r w:rsidRPr="006B104D">
        <w:rPr>
          <w:rFonts w:hint="eastAsia"/>
        </w:rPr>
        <w:t xml:space="preserve">H29　２種　</w:t>
      </w:r>
      <w:r w:rsidRPr="006B104D">
        <w:t>問3　変圧器</w:t>
      </w:r>
      <w:r w:rsidR="00341EDE">
        <w:rPr>
          <w:rFonts w:hint="eastAsia"/>
        </w:rPr>
        <w:t>,</w:t>
      </w:r>
      <w:r w:rsidRPr="006B104D">
        <w:t>母線の保護リレー</w:t>
      </w:r>
    </w:p>
    <w:p w14:paraId="2D6A1F07" w14:textId="358EB287" w:rsidR="00EB53D6" w:rsidRDefault="00EB53D6" w:rsidP="00EB53D6">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主要変圧器の保護には</w:t>
      </w:r>
      <w:r w:rsidRPr="006B104D">
        <w:rPr>
          <w:rFonts w:ascii="メイリオ" w:eastAsia="メイリオ" w:hAnsi="メイリオ"/>
          <w:b/>
          <w:bCs/>
          <w:sz w:val="24"/>
          <w:szCs w:val="24"/>
        </w:rPr>
        <w:t>比率差動</w:t>
      </w:r>
      <w:r w:rsidRPr="006B104D">
        <w:rPr>
          <w:rFonts w:ascii="メイリオ" w:eastAsia="メイリオ" w:hAnsi="メイリオ"/>
          <w:sz w:val="24"/>
          <w:szCs w:val="24"/>
        </w:rPr>
        <w:t>リレーが用いられる。</w:t>
      </w:r>
      <w:r w:rsidRPr="006B104D">
        <w:rPr>
          <w:rFonts w:ascii="メイリオ" w:eastAsia="メイリオ" w:hAnsi="メイリオ"/>
          <w:b/>
          <w:bCs/>
          <w:sz w:val="24"/>
          <w:szCs w:val="24"/>
        </w:rPr>
        <w:t>比率差動</w:t>
      </w:r>
      <w:r w:rsidRPr="006B104D">
        <w:rPr>
          <w:rFonts w:ascii="メイリオ" w:eastAsia="メイリオ" w:hAnsi="メイリオ"/>
          <w:sz w:val="24"/>
          <w:szCs w:val="24"/>
        </w:rPr>
        <w:t>リレーは変圧器内部事故を検出するもので，</w:t>
      </w:r>
      <w:r w:rsidRPr="006B104D">
        <w:rPr>
          <w:rFonts w:ascii="メイリオ" w:eastAsia="メイリオ" w:hAnsi="メイリオ"/>
          <w:b/>
          <w:bCs/>
          <w:sz w:val="24"/>
          <w:szCs w:val="24"/>
        </w:rPr>
        <w:t>巻線間短絡</w:t>
      </w:r>
      <w:r w:rsidRPr="006B104D">
        <w:rPr>
          <w:rFonts w:ascii="メイリオ" w:eastAsia="メイリオ" w:hAnsi="メイリオ"/>
          <w:sz w:val="24"/>
          <w:szCs w:val="24"/>
        </w:rPr>
        <w:t>事故などの事故電流が負荷電流よりも小さい事故でも検出することが可能である。なお，</w:t>
      </w:r>
      <w:r w:rsidRPr="006B104D">
        <w:rPr>
          <w:rFonts w:ascii="メイリオ" w:eastAsia="メイリオ" w:hAnsi="メイリオ"/>
          <w:b/>
          <w:bCs/>
          <w:sz w:val="24"/>
          <w:szCs w:val="24"/>
        </w:rPr>
        <w:t>励磁突入電流</w:t>
      </w:r>
      <w:r w:rsidRPr="006B104D">
        <w:rPr>
          <w:rFonts w:ascii="メイリオ" w:eastAsia="メイリオ" w:hAnsi="メイリオ"/>
          <w:sz w:val="24"/>
          <w:szCs w:val="24"/>
        </w:rPr>
        <w:t>による誤動作を防止するため，</w:t>
      </w:r>
      <w:r w:rsidRPr="006B104D">
        <w:rPr>
          <w:rFonts w:ascii="メイリオ" w:eastAsia="メイリオ" w:hAnsi="メイリオ"/>
          <w:b/>
          <w:bCs/>
          <w:sz w:val="24"/>
          <w:szCs w:val="24"/>
        </w:rPr>
        <w:t>励磁突入電流</w:t>
      </w:r>
      <w:r w:rsidRPr="006B104D">
        <w:rPr>
          <w:rFonts w:ascii="メイリオ" w:eastAsia="メイリオ" w:hAnsi="メイリオ"/>
          <w:sz w:val="24"/>
          <w:szCs w:val="24"/>
        </w:rPr>
        <w:t>に第二調波成分が多く含有することを利用した誤動作防止機能が</w:t>
      </w:r>
      <w:r w:rsidR="0070774B">
        <w:rPr>
          <w:rFonts w:ascii="メイリオ" w:eastAsia="メイリオ" w:hAnsi="メイリオ" w:hint="eastAsia"/>
          <w:sz w:val="24"/>
          <w:szCs w:val="24"/>
        </w:rPr>
        <w:t>付加</w:t>
      </w:r>
      <w:r w:rsidRPr="006B104D">
        <w:rPr>
          <w:rFonts w:ascii="メイリオ" w:eastAsia="メイリオ" w:hAnsi="メイリオ"/>
          <w:sz w:val="24"/>
          <w:szCs w:val="24"/>
        </w:rPr>
        <w:t>されている。</w:t>
      </w:r>
    </w:p>
    <w:p w14:paraId="3E63A2EF" w14:textId="77777777" w:rsidR="0070774B" w:rsidRPr="006B104D" w:rsidRDefault="0070774B" w:rsidP="00EB53D6">
      <w:pPr>
        <w:snapToGrid w:val="0"/>
        <w:spacing w:line="211" w:lineRule="auto"/>
        <w:ind w:firstLineChars="100" w:firstLine="240"/>
        <w:rPr>
          <w:rFonts w:ascii="メイリオ" w:eastAsia="メイリオ" w:hAnsi="メイリオ" w:hint="eastAsia"/>
          <w:sz w:val="24"/>
          <w:szCs w:val="24"/>
        </w:rPr>
      </w:pPr>
    </w:p>
    <w:p w14:paraId="5B352BC7" w14:textId="77777777" w:rsidR="00EB53D6" w:rsidRPr="006B104D" w:rsidRDefault="00EB53D6" w:rsidP="00EB53D6">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母線の保護には電流差動方式による母線保護リレーが用いられ，外部事故時に変流器が</w:t>
      </w:r>
      <w:r w:rsidRPr="006B104D">
        <w:rPr>
          <w:rFonts w:ascii="メイリオ" w:eastAsia="メイリオ" w:hAnsi="メイリオ"/>
          <w:b/>
          <w:bCs/>
          <w:sz w:val="24"/>
          <w:szCs w:val="24"/>
        </w:rPr>
        <w:t>磁気飽和</w:t>
      </w:r>
      <w:r w:rsidRPr="006B104D">
        <w:rPr>
          <w:rFonts w:ascii="メイリオ" w:eastAsia="メイリオ" w:hAnsi="メイリオ"/>
          <w:sz w:val="24"/>
          <w:szCs w:val="24"/>
        </w:rPr>
        <w:t>しても誤動作しない高インピーダンス形差動方式による一括保護，又は一括保護と母線切替え時の変流器切替えが容易な</w:t>
      </w:r>
      <w:r w:rsidRPr="006B104D">
        <w:rPr>
          <w:rFonts w:ascii="メイリオ" w:eastAsia="メイリオ" w:hAnsi="メイリオ"/>
          <w:b/>
          <w:bCs/>
          <w:sz w:val="24"/>
          <w:szCs w:val="24"/>
        </w:rPr>
        <w:t>低インピーダンス</w:t>
      </w:r>
      <w:r w:rsidRPr="006B104D">
        <w:rPr>
          <w:rFonts w:ascii="メイリオ" w:eastAsia="メイリオ" w:hAnsi="メイリオ"/>
          <w:sz w:val="24"/>
          <w:szCs w:val="24"/>
        </w:rPr>
        <w:t>形差動方式による分割保護の組み合わせが適用される。なお，近年の</w:t>
      </w:r>
      <w:r w:rsidRPr="006B104D">
        <w:rPr>
          <w:rFonts w:ascii="メイリオ" w:eastAsia="メイリオ" w:hAnsi="メイリオ" w:hint="eastAsia"/>
          <w:sz w:val="24"/>
          <w:szCs w:val="24"/>
        </w:rPr>
        <w:t>デジタルリレー</w:t>
      </w:r>
      <w:r w:rsidRPr="006B104D">
        <w:rPr>
          <w:rFonts w:ascii="メイリオ" w:eastAsia="メイリオ" w:hAnsi="メイリオ"/>
          <w:sz w:val="24"/>
          <w:szCs w:val="24"/>
        </w:rPr>
        <w:t>では，変流器</w:t>
      </w:r>
      <w:r w:rsidRPr="006B104D">
        <w:rPr>
          <w:rFonts w:ascii="メイリオ" w:eastAsia="メイリオ" w:hAnsi="メイリオ"/>
          <w:b/>
          <w:bCs/>
          <w:sz w:val="24"/>
          <w:szCs w:val="24"/>
        </w:rPr>
        <w:t>磁気飽和</w:t>
      </w:r>
      <w:r w:rsidRPr="006B104D">
        <w:rPr>
          <w:rFonts w:ascii="メイリオ" w:eastAsia="メイリオ" w:hAnsi="メイリオ"/>
          <w:sz w:val="24"/>
          <w:szCs w:val="24"/>
        </w:rPr>
        <w:t>対策を施し一括保護にも</w:t>
      </w:r>
      <w:r w:rsidRPr="006B104D">
        <w:rPr>
          <w:rFonts w:ascii="メイリオ" w:eastAsia="メイリオ" w:hAnsi="メイリオ"/>
          <w:b/>
          <w:bCs/>
          <w:sz w:val="24"/>
          <w:szCs w:val="24"/>
        </w:rPr>
        <w:t>低インピーダンス</w:t>
      </w:r>
      <w:r w:rsidRPr="006B104D">
        <w:rPr>
          <w:rFonts w:ascii="メイリオ" w:eastAsia="メイリオ" w:hAnsi="メイリオ"/>
          <w:sz w:val="24"/>
          <w:szCs w:val="24"/>
        </w:rPr>
        <w:t>形差動</w:t>
      </w:r>
      <w:r w:rsidRPr="006B104D">
        <w:rPr>
          <w:rFonts w:ascii="メイリオ" w:eastAsia="メイリオ" w:hAnsi="メイリオ"/>
          <w:sz w:val="24"/>
          <w:szCs w:val="24"/>
        </w:rPr>
        <w:lastRenderedPageBreak/>
        <w:t>方式を用いる事が多くなっている。</w:t>
      </w:r>
    </w:p>
    <w:p w14:paraId="21DD6223" w14:textId="77777777" w:rsidR="00EB53D6" w:rsidRPr="006B104D" w:rsidRDefault="00EB53D6" w:rsidP="00EB53D6">
      <w:pPr>
        <w:pStyle w:val="2"/>
      </w:pPr>
      <w:r w:rsidRPr="006B104D">
        <w:rPr>
          <w:rFonts w:hint="eastAsia"/>
        </w:rPr>
        <w:t xml:space="preserve">H28　２種　</w:t>
      </w:r>
      <w:r w:rsidRPr="006B104D">
        <w:t>問3　電力用変圧器の損失</w:t>
      </w:r>
    </w:p>
    <w:p w14:paraId="450AA152" w14:textId="0F6E8604" w:rsidR="00EB53D6" w:rsidRDefault="00EB53D6" w:rsidP="0070774B">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変圧器の損失は無負荷損と負荷損からなる。この内，負荷損は一方の巻線を短絡した状態で他方の巻線へ定格周波数の電圧を加え，定格電流を流したときに生じる損失であるが，その値は巻線の抵抗損（電流の 2 乗 × 直流抵抗）よりも大きくなる。これは，漏れ磁束が巻線やタンクなどへ鎖交して渦電流が流れることによって</w:t>
      </w:r>
      <w:r w:rsidRPr="006B104D">
        <w:rPr>
          <w:rFonts w:ascii="メイリオ" w:eastAsia="メイリオ" w:hAnsi="メイリオ"/>
          <w:b/>
          <w:bCs/>
          <w:sz w:val="24"/>
          <w:szCs w:val="24"/>
        </w:rPr>
        <w:t>漂遊負荷損</w:t>
      </w:r>
      <w:r w:rsidRPr="006B104D">
        <w:rPr>
          <w:rFonts w:ascii="メイリオ" w:eastAsia="メイリオ" w:hAnsi="メイリオ"/>
          <w:sz w:val="24"/>
          <w:szCs w:val="24"/>
        </w:rPr>
        <w:t>を生じるためである。この損失は</w:t>
      </w:r>
      <w:r w:rsidRPr="006B104D">
        <w:rPr>
          <w:rFonts w:ascii="メイリオ" w:eastAsia="メイリオ" w:hAnsi="メイリオ"/>
          <w:b/>
          <w:bCs/>
          <w:sz w:val="24"/>
          <w:szCs w:val="24"/>
        </w:rPr>
        <w:t>高インピーダンス器</w:t>
      </w:r>
      <w:r w:rsidRPr="006B104D">
        <w:rPr>
          <w:rFonts w:ascii="メイリオ" w:eastAsia="メイリオ" w:hAnsi="メイリオ"/>
          <w:sz w:val="24"/>
          <w:szCs w:val="24"/>
        </w:rPr>
        <w:t>ほど大きくなるため，変圧器の設計に当たり配慮が必要である。</w:t>
      </w:r>
    </w:p>
    <w:p w14:paraId="1E17FD1B" w14:textId="77777777" w:rsidR="0070774B" w:rsidRPr="006B104D" w:rsidRDefault="0070774B" w:rsidP="00EB53D6">
      <w:pPr>
        <w:snapToGrid w:val="0"/>
        <w:spacing w:line="211" w:lineRule="auto"/>
        <w:rPr>
          <w:rFonts w:ascii="メイリオ" w:eastAsia="メイリオ" w:hAnsi="メイリオ" w:hint="eastAsia"/>
          <w:sz w:val="24"/>
          <w:szCs w:val="24"/>
        </w:rPr>
      </w:pPr>
    </w:p>
    <w:p w14:paraId="43DBA101" w14:textId="77777777" w:rsidR="00EB53D6" w:rsidRPr="006B104D" w:rsidRDefault="00EB53D6" w:rsidP="0070774B">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漏れ磁束によって巻線内に発生する損失は，漏れ磁束と</w:t>
      </w:r>
      <w:r w:rsidRPr="006B104D">
        <w:rPr>
          <w:rFonts w:ascii="メイリオ" w:eastAsia="メイリオ" w:hAnsi="メイリオ"/>
          <w:b/>
          <w:bCs/>
          <w:sz w:val="24"/>
          <w:szCs w:val="24"/>
        </w:rPr>
        <w:t>直交する方向</w:t>
      </w:r>
      <w:r w:rsidRPr="006B104D">
        <w:rPr>
          <w:rFonts w:ascii="メイリオ" w:eastAsia="メイリオ" w:hAnsi="メイリオ"/>
          <w:sz w:val="24"/>
          <w:szCs w:val="24"/>
        </w:rPr>
        <w:t>の巻線導体幅の 2 乗におおむね比例することから，これを低減するためには導体の細分化が有効である。導体を複数の絶縁素線に分割し，途中で素線の</w:t>
      </w:r>
      <w:r w:rsidRPr="006B104D">
        <w:rPr>
          <w:rFonts w:ascii="メイリオ" w:eastAsia="メイリオ" w:hAnsi="メイリオ"/>
          <w:b/>
          <w:bCs/>
          <w:sz w:val="24"/>
          <w:szCs w:val="24"/>
        </w:rPr>
        <w:t>相互位置</w:t>
      </w:r>
      <w:r w:rsidRPr="006B104D">
        <w:rPr>
          <w:rFonts w:ascii="メイリオ" w:eastAsia="メイリオ" w:hAnsi="メイリオ"/>
          <w:sz w:val="24"/>
          <w:szCs w:val="24"/>
        </w:rPr>
        <w:t>を変える電線を</w:t>
      </w:r>
      <w:r w:rsidRPr="0042551A">
        <w:rPr>
          <w:rFonts w:ascii="メイリオ" w:eastAsia="メイリオ" w:hAnsi="メイリオ"/>
          <w:b/>
          <w:bCs/>
          <w:sz w:val="24"/>
          <w:szCs w:val="24"/>
          <w:u w:val="thick" w:color="FF0000"/>
        </w:rPr>
        <w:t>転移電線</w:t>
      </w:r>
      <w:r w:rsidRPr="006B104D">
        <w:rPr>
          <w:rFonts w:ascii="メイリオ" w:eastAsia="メイリオ" w:hAnsi="メイリオ"/>
          <w:sz w:val="24"/>
          <w:szCs w:val="24"/>
        </w:rPr>
        <w:t>といい，定格電流が大きい巻線などに適用されている。</w:t>
      </w:r>
    </w:p>
    <w:p w14:paraId="5BBC7183" w14:textId="77777777" w:rsidR="00EB53D6" w:rsidRPr="006B104D" w:rsidRDefault="00EB53D6" w:rsidP="00EB53D6">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また，漏れ磁束によってタンクなどで発生する損失は局部過熱の原因ともなる。タンクへ鎖交する漏れ磁束への対策として，けい素鋼板やアルミニウムなどのシールドを設置することが行われている。この内，アルミニウムなどの良導電性のシールドは，シールドに渦電流が流れタンクへ向かう漏れ磁束を</w:t>
      </w:r>
      <w:r w:rsidRPr="006B104D">
        <w:rPr>
          <w:rFonts w:ascii="メイリオ" w:eastAsia="メイリオ" w:hAnsi="メイリオ"/>
          <w:b/>
          <w:bCs/>
          <w:sz w:val="24"/>
          <w:szCs w:val="24"/>
        </w:rPr>
        <w:t>打ち消す</w:t>
      </w:r>
      <w:r w:rsidRPr="006B104D">
        <w:rPr>
          <w:rFonts w:ascii="メイリオ" w:eastAsia="メイリオ" w:hAnsi="メイリオ"/>
          <w:sz w:val="24"/>
          <w:szCs w:val="24"/>
        </w:rPr>
        <w:t>ことで損失・局部過熱を防止するものである。</w:t>
      </w:r>
    </w:p>
    <w:p w14:paraId="675B99BC" w14:textId="77777777" w:rsidR="00EB53D6" w:rsidRPr="006B104D" w:rsidRDefault="00EB53D6" w:rsidP="00EB53D6">
      <w:pPr>
        <w:pStyle w:val="2"/>
      </w:pPr>
      <w:r w:rsidRPr="006B104D">
        <w:rPr>
          <w:rFonts w:hint="eastAsia"/>
        </w:rPr>
        <w:t xml:space="preserve">H22　２種　</w:t>
      </w:r>
      <w:r w:rsidRPr="006B104D">
        <w:t>問2　変圧器の低騒音化</w:t>
      </w:r>
    </w:p>
    <w:p w14:paraId="4025B7C2" w14:textId="77777777" w:rsidR="00EB53D6" w:rsidRPr="006B104D" w:rsidRDefault="00EB53D6" w:rsidP="00EB53D6">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変圧器騒音の発生原因の主なものとして次のようなものがある。</w:t>
      </w:r>
    </w:p>
    <w:p w14:paraId="02076DFD" w14:textId="7AAC7BE9" w:rsidR="00EB53D6" w:rsidRPr="006B104D" w:rsidRDefault="008F268D" w:rsidP="00EB53D6">
      <w:pPr>
        <w:numPr>
          <w:ilvl w:val="0"/>
          <w:numId w:val="38"/>
        </w:numPr>
        <w:snapToGrid w:val="0"/>
        <w:spacing w:line="211" w:lineRule="auto"/>
        <w:rPr>
          <w:rFonts w:ascii="メイリオ" w:eastAsia="メイリオ" w:hAnsi="メイリオ"/>
          <w:sz w:val="24"/>
          <w:szCs w:val="24"/>
        </w:rPr>
      </w:pPr>
      <w:r>
        <w:rPr>
          <w:rFonts w:ascii="メイリオ" w:eastAsia="メイリオ" w:hAnsi="メイリオ"/>
          <w:noProof/>
          <w:sz w:val="24"/>
          <w:szCs w:val="24"/>
        </w:rPr>
        <mc:AlternateContent>
          <mc:Choice Requires="wpi">
            <w:drawing>
              <wp:anchor distT="0" distB="0" distL="114300" distR="114300" simplePos="0" relativeHeight="251829248" behindDoc="0" locked="0" layoutInCell="1" allowOverlap="1" wp14:anchorId="461A943A" wp14:editId="1E731F30">
                <wp:simplePos x="0" y="0"/>
                <wp:positionH relativeFrom="column">
                  <wp:posOffset>4779914</wp:posOffset>
                </wp:positionH>
                <wp:positionV relativeFrom="paragraph">
                  <wp:posOffset>-833197</wp:posOffset>
                </wp:positionV>
                <wp:extent cx="1217880" cy="2039040"/>
                <wp:effectExtent l="38100" t="38100" r="40005" b="56515"/>
                <wp:wrapNone/>
                <wp:docPr id="450" name="インク 450"/>
                <wp:cNvGraphicFramePr/>
                <a:graphic xmlns:a="http://schemas.openxmlformats.org/drawingml/2006/main">
                  <a:graphicData uri="http://schemas.microsoft.com/office/word/2010/wordprocessingInk">
                    <w14:contentPart bwMode="auto" r:id="rId14">
                      <w14:nvContentPartPr>
                        <w14:cNvContentPartPr/>
                      </w14:nvContentPartPr>
                      <w14:xfrm>
                        <a:off x="0" y="0"/>
                        <a:ext cx="1217880" cy="2039040"/>
                      </w14:xfrm>
                    </w14:contentPart>
                  </a:graphicData>
                </a:graphic>
              </wp:anchor>
            </w:drawing>
          </mc:Choice>
          <mc:Fallback>
            <w:pict>
              <v:shape w14:anchorId="3B291505" id="インク 450" o:spid="_x0000_s1026" type="#_x0000_t75" style="position:absolute;left:0;text-align:left;margin-left:375.65pt;margin-top:-66.3pt;width:97.35pt;height:161.95pt;z-index:251829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">
                <v:imagedata r:id="rId15" o:title=""/>
              </v:shape>
            </w:pict>
          </mc:Fallback>
        </mc:AlternateContent>
      </w:r>
      <w:r w:rsidR="00EB53D6" w:rsidRPr="006B104D">
        <w:rPr>
          <w:rFonts w:ascii="メイリオ" w:eastAsia="メイリオ" w:hAnsi="メイリオ"/>
          <w:sz w:val="24"/>
          <w:szCs w:val="24"/>
        </w:rPr>
        <w:t>鉄心の</w:t>
      </w:r>
      <w:r w:rsidR="00EB53D6" w:rsidRPr="006B104D">
        <w:rPr>
          <w:rFonts w:ascii="メイリオ" w:eastAsia="メイリオ" w:hAnsi="メイリオ"/>
          <w:b/>
          <w:bCs/>
          <w:sz w:val="24"/>
          <w:szCs w:val="24"/>
        </w:rPr>
        <w:t>磁気ひずみ</w:t>
      </w:r>
      <w:r w:rsidR="00EB53D6" w:rsidRPr="006B104D">
        <w:rPr>
          <w:rFonts w:ascii="メイリオ" w:eastAsia="メイリオ" w:hAnsi="メイリオ"/>
          <w:sz w:val="24"/>
          <w:szCs w:val="24"/>
        </w:rPr>
        <w:t>による振動</w:t>
      </w:r>
    </w:p>
    <w:p w14:paraId="72133496" w14:textId="77777777" w:rsidR="00EB53D6" w:rsidRPr="006B104D" w:rsidRDefault="00EB53D6" w:rsidP="00EB53D6">
      <w:pPr>
        <w:numPr>
          <w:ilvl w:val="0"/>
          <w:numId w:val="38"/>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鉄心のつなぎ目及び成層間に働く</w:t>
      </w:r>
      <w:r w:rsidRPr="006B104D">
        <w:rPr>
          <w:rFonts w:ascii="メイリオ" w:eastAsia="メイリオ" w:hAnsi="メイリオ"/>
          <w:b/>
          <w:bCs/>
          <w:sz w:val="24"/>
          <w:szCs w:val="24"/>
        </w:rPr>
        <w:t>磁気吸引力</w:t>
      </w:r>
      <w:r w:rsidRPr="006B104D">
        <w:rPr>
          <w:rFonts w:ascii="メイリオ" w:eastAsia="メイリオ" w:hAnsi="メイリオ"/>
          <w:sz w:val="24"/>
          <w:szCs w:val="24"/>
        </w:rPr>
        <w:t>による振動</w:t>
      </w:r>
    </w:p>
    <w:p w14:paraId="65D548BE" w14:textId="3BA75FC7" w:rsidR="00EB53D6" w:rsidRPr="006B104D" w:rsidRDefault="008F268D" w:rsidP="00EB53D6">
      <w:pPr>
        <w:numPr>
          <w:ilvl w:val="0"/>
          <w:numId w:val="38"/>
        </w:numPr>
        <w:snapToGrid w:val="0"/>
        <w:spacing w:line="211" w:lineRule="auto"/>
        <w:rPr>
          <w:rFonts w:ascii="メイリオ" w:eastAsia="メイリオ" w:hAnsi="メイリオ"/>
          <w:sz w:val="24"/>
          <w:szCs w:val="24"/>
        </w:rPr>
      </w:pPr>
      <w:r>
        <w:rPr>
          <w:rFonts w:ascii="メイリオ" w:eastAsia="メイリオ" w:hAnsi="メイリオ"/>
          <w:noProof/>
          <w:sz w:val="24"/>
          <w:szCs w:val="24"/>
        </w:rPr>
        <mc:AlternateContent>
          <mc:Choice Requires="wpi">
            <w:drawing>
              <wp:anchor distT="0" distB="0" distL="114300" distR="114300" simplePos="0" relativeHeight="251834368" behindDoc="0" locked="0" layoutInCell="1" allowOverlap="1" wp14:anchorId="6A117ECB" wp14:editId="6AAFCBB4">
                <wp:simplePos x="0" y="0"/>
                <wp:positionH relativeFrom="column">
                  <wp:posOffset>2696594</wp:posOffset>
                </wp:positionH>
                <wp:positionV relativeFrom="paragraph">
                  <wp:posOffset>220638</wp:posOffset>
                </wp:positionV>
                <wp:extent cx="1800" cy="360"/>
                <wp:effectExtent l="57150" t="38100" r="55880" b="57150"/>
                <wp:wrapNone/>
                <wp:docPr id="455" name="インク 455"/>
                <wp:cNvGraphicFramePr/>
                <a:graphic xmlns:a="http://schemas.openxmlformats.org/drawingml/2006/main">
                  <a:graphicData uri="http://schemas.microsoft.com/office/word/2010/wordprocessingInk">
                    <w14:contentPart bwMode="auto" r:id="rId16">
                      <w14:nvContentPartPr>
                        <w14:cNvContentPartPr/>
                      </w14:nvContentPartPr>
                      <w14:xfrm>
                        <a:off x="0" y="0"/>
                        <a:ext cx="1800" cy="360"/>
                      </w14:xfrm>
                    </w14:contentPart>
                  </a:graphicData>
                </a:graphic>
              </wp:anchor>
            </w:drawing>
          </mc:Choice>
          <mc:Fallback>
            <w:pict>
              <v:shape w14:anchorId="10EA6A5B" id="インク 455" o:spid="_x0000_s1026" type="#_x0000_t75" style="position:absolute;left:0;text-align:left;margin-left:211.65pt;margin-top:16.65pt;width:1.6pt;height:1.45pt;z-index:251834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">
                <v:imagedata r:id="rId11" o:title=""/>
              </v:shape>
            </w:pict>
          </mc:Fallback>
        </mc:AlternateContent>
      </w:r>
      <w:r w:rsidR="00EB53D6" w:rsidRPr="006B104D">
        <w:rPr>
          <w:rFonts w:ascii="メイリオ" w:eastAsia="メイリオ" w:hAnsi="メイリオ"/>
          <w:sz w:val="24"/>
          <w:szCs w:val="24"/>
        </w:rPr>
        <w:t>巻線導体間又は巻線間に働く</w:t>
      </w:r>
      <w:r w:rsidR="00EB53D6" w:rsidRPr="006B104D">
        <w:rPr>
          <w:rFonts w:ascii="メイリオ" w:eastAsia="メイリオ" w:hAnsi="メイリオ"/>
          <w:b/>
          <w:bCs/>
          <w:sz w:val="24"/>
          <w:szCs w:val="24"/>
        </w:rPr>
        <w:t>電磁力</w:t>
      </w:r>
      <w:r w:rsidR="00EB53D6" w:rsidRPr="006B104D">
        <w:rPr>
          <w:rFonts w:ascii="メイリオ" w:eastAsia="メイリオ" w:hAnsi="メイリオ"/>
          <w:sz w:val="24"/>
          <w:szCs w:val="24"/>
        </w:rPr>
        <w:t>による振動</w:t>
      </w:r>
    </w:p>
    <w:p w14:paraId="4254814E" w14:textId="2C0D55C9" w:rsidR="00EB53D6" w:rsidRDefault="008F268D" w:rsidP="00EB53D6">
      <w:pPr>
        <w:numPr>
          <w:ilvl w:val="0"/>
          <w:numId w:val="38"/>
        </w:numPr>
        <w:snapToGrid w:val="0"/>
        <w:spacing w:line="211" w:lineRule="auto"/>
        <w:rPr>
          <w:rFonts w:ascii="メイリオ" w:eastAsia="メイリオ" w:hAnsi="メイリオ"/>
          <w:sz w:val="24"/>
          <w:szCs w:val="24"/>
        </w:rPr>
      </w:pPr>
      <w:r>
        <w:rPr>
          <w:rFonts w:ascii="メイリオ" w:eastAsia="メイリオ" w:hAnsi="メイリオ"/>
          <w:b/>
          <w:bCs/>
          <w:noProof/>
          <w:sz w:val="24"/>
          <w:szCs w:val="24"/>
        </w:rPr>
        <mc:AlternateContent>
          <mc:Choice Requires="wpi">
            <w:drawing>
              <wp:anchor distT="0" distB="0" distL="114300" distR="114300" simplePos="0" relativeHeight="251832320" behindDoc="0" locked="0" layoutInCell="1" allowOverlap="1" wp14:anchorId="3E7F217C" wp14:editId="427BCC24">
                <wp:simplePos x="0" y="0"/>
                <wp:positionH relativeFrom="column">
                  <wp:posOffset>5356225</wp:posOffset>
                </wp:positionH>
                <wp:positionV relativeFrom="paragraph">
                  <wp:posOffset>-32385</wp:posOffset>
                </wp:positionV>
                <wp:extent cx="306875" cy="438595"/>
                <wp:effectExtent l="57150" t="38100" r="55245" b="57150"/>
                <wp:wrapNone/>
                <wp:docPr id="453" name="インク 453"/>
                <wp:cNvGraphicFramePr/>
                <a:graphic xmlns:a="http://schemas.openxmlformats.org/drawingml/2006/main">
                  <a:graphicData uri="http://schemas.microsoft.com/office/word/2010/wordprocessingInk">
                    <w14:contentPart bwMode="auto" r:id="rId17">
                      <w14:nvContentPartPr>
                        <w14:cNvContentPartPr/>
                      </w14:nvContentPartPr>
                      <w14:xfrm>
                        <a:off x="0" y="0"/>
                        <a:ext cx="306875" cy="438595"/>
                      </w14:xfrm>
                    </w14:contentPart>
                  </a:graphicData>
                </a:graphic>
              </wp:anchor>
            </w:drawing>
          </mc:Choice>
          <mc:Fallback>
            <w:pict>
              <v:shape w14:anchorId="68953F8F" id="インク 453" o:spid="_x0000_s1026" type="#_x0000_t75" style="position:absolute;left:0;text-align:left;margin-left:421.05pt;margin-top:-3.25pt;width:25.55pt;height:35.95pt;z-index:251832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">
                <v:imagedata r:id="rId18" o:title=""/>
              </v:shape>
            </w:pict>
          </mc:Fallback>
        </mc:AlternateContent>
      </w:r>
      <w:r w:rsidR="00EB53D6" w:rsidRPr="006B104D">
        <w:rPr>
          <w:rFonts w:ascii="メイリオ" w:eastAsia="メイリオ" w:hAnsi="メイリオ"/>
          <w:b/>
          <w:bCs/>
          <w:sz w:val="24"/>
          <w:szCs w:val="24"/>
        </w:rPr>
        <w:t>強制冷却</w:t>
      </w:r>
      <w:r w:rsidR="00EB53D6" w:rsidRPr="006B104D">
        <w:rPr>
          <w:rFonts w:ascii="メイリオ" w:eastAsia="メイリオ" w:hAnsi="メイリオ"/>
          <w:sz w:val="24"/>
          <w:szCs w:val="24"/>
        </w:rPr>
        <w:t>の場合，ポンプ，ファンなどの補機が発生する振動</w:t>
      </w:r>
    </w:p>
    <w:p w14:paraId="06764693" w14:textId="502140A4" w:rsidR="0070774B" w:rsidRPr="006B104D" w:rsidRDefault="0070774B" w:rsidP="0070774B">
      <w:pPr>
        <w:snapToGrid w:val="0"/>
        <w:spacing w:line="211" w:lineRule="auto"/>
        <w:rPr>
          <w:rFonts w:ascii="メイリオ" w:eastAsia="メイリオ" w:hAnsi="メイリオ"/>
          <w:sz w:val="24"/>
          <w:szCs w:val="24"/>
        </w:rPr>
      </w:pPr>
    </w:p>
    <w:p w14:paraId="3EF176D6" w14:textId="019C1B8F" w:rsidR="00EB53D6" w:rsidRPr="006B104D" w:rsidRDefault="008F268D" w:rsidP="00EB53D6">
      <w:pPr>
        <w:snapToGrid w:val="0"/>
        <w:spacing w:line="211" w:lineRule="auto"/>
        <w:rPr>
          <w:rFonts w:ascii="メイリオ" w:eastAsia="メイリオ" w:hAnsi="メイリオ"/>
          <w:sz w:val="24"/>
          <w:szCs w:val="24"/>
        </w:rPr>
      </w:pPr>
      <w:r>
        <w:rPr>
          <w:rFonts w:ascii="メイリオ" w:eastAsia="メイリオ" w:hAnsi="メイリオ"/>
          <w:noProof/>
          <w:sz w:val="24"/>
          <w:szCs w:val="24"/>
        </w:rPr>
        <mc:AlternateContent>
          <mc:Choice Requires="wpi">
            <w:drawing>
              <wp:anchor distT="0" distB="0" distL="114300" distR="114300" simplePos="0" relativeHeight="251851776" behindDoc="0" locked="0" layoutInCell="1" allowOverlap="1" wp14:anchorId="55CE79BA" wp14:editId="2FC4BFAB">
                <wp:simplePos x="0" y="0"/>
                <wp:positionH relativeFrom="column">
                  <wp:posOffset>1216025</wp:posOffset>
                </wp:positionH>
                <wp:positionV relativeFrom="paragraph">
                  <wp:posOffset>525780</wp:posOffset>
                </wp:positionV>
                <wp:extent cx="1161415" cy="1010920"/>
                <wp:effectExtent l="57150" t="38100" r="57785" b="55880"/>
                <wp:wrapNone/>
                <wp:docPr id="490" name="インク 490"/>
                <wp:cNvGraphicFramePr/>
                <a:graphic xmlns:a="http://schemas.openxmlformats.org/drawingml/2006/main">
                  <a:graphicData uri="http://schemas.microsoft.com/office/word/2010/wordprocessingInk">
                    <w14:contentPart bwMode="auto" r:id="rId19">
                      <w14:nvContentPartPr>
                        <w14:cNvContentPartPr/>
                      </w14:nvContentPartPr>
                      <w14:xfrm>
                        <a:off x="0" y="0"/>
                        <a:ext cx="1161415" cy="1010920"/>
                      </w14:xfrm>
                    </w14:contentPart>
                  </a:graphicData>
                </a:graphic>
              </wp:anchor>
            </w:drawing>
          </mc:Choice>
          <mc:Fallback>
            <w:pict>
              <v:shape w14:anchorId="5D506723" id="インク 490" o:spid="_x0000_s1026" type="#_x0000_t75" style="position:absolute;left:0;text-align:left;margin-left:95.05pt;margin-top:40.7pt;width:92.85pt;height:81pt;z-index:2518517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">
                <v:imagedata r:id="rId20" o:title=""/>
              </v:shape>
            </w:pict>
          </mc:Fallback>
        </mc:AlternateContent>
      </w:r>
      <w:r>
        <w:rPr>
          <w:rFonts w:ascii="メイリオ" w:eastAsia="メイリオ" w:hAnsi="メイリオ"/>
          <w:noProof/>
          <w:sz w:val="24"/>
          <w:szCs w:val="24"/>
        </w:rPr>
        <mc:AlternateContent>
          <mc:Choice Requires="wpi">
            <w:drawing>
              <wp:anchor distT="0" distB="0" distL="114300" distR="114300" simplePos="0" relativeHeight="251849728" behindDoc="0" locked="0" layoutInCell="1" allowOverlap="1" wp14:anchorId="0F4F9E25" wp14:editId="092FBD7E">
                <wp:simplePos x="0" y="0"/>
                <wp:positionH relativeFrom="column">
                  <wp:posOffset>1193800</wp:posOffset>
                </wp:positionH>
                <wp:positionV relativeFrom="paragraph">
                  <wp:posOffset>748665</wp:posOffset>
                </wp:positionV>
                <wp:extent cx="320675" cy="212040"/>
                <wp:effectExtent l="38100" t="38100" r="22225" b="55245"/>
                <wp:wrapNone/>
                <wp:docPr id="487" name="インク 487"/>
                <wp:cNvGraphicFramePr/>
                <a:graphic xmlns:a="http://schemas.openxmlformats.org/drawingml/2006/main">
                  <a:graphicData uri="http://schemas.microsoft.com/office/word/2010/wordprocessingInk">
                    <w14:contentPart bwMode="auto" r:id="rId21">
                      <w14:nvContentPartPr>
                        <w14:cNvContentPartPr/>
                      </w14:nvContentPartPr>
                      <w14:xfrm>
                        <a:off x="0" y="0"/>
                        <a:ext cx="320675" cy="212040"/>
                      </w14:xfrm>
                    </w14:contentPart>
                  </a:graphicData>
                </a:graphic>
              </wp:anchor>
            </w:drawing>
          </mc:Choice>
          <mc:Fallback>
            <w:pict>
              <v:shape w14:anchorId="3F8CBBED" id="インク 487" o:spid="_x0000_s1026" type="#_x0000_t75" style="position:absolute;left:0;text-align:left;margin-left:93.3pt;margin-top:58.25pt;width:26.65pt;height:18.15pt;z-index:2518497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">
                <v:imagedata r:id="rId22" o:title=""/>
              </v:shape>
            </w:pict>
          </mc:Fallback>
        </mc:AlternateContent>
      </w:r>
      <w:r>
        <w:rPr>
          <w:rFonts w:ascii="メイリオ" w:eastAsia="メイリオ" w:hAnsi="メイリオ"/>
          <w:noProof/>
          <w:sz w:val="24"/>
          <w:szCs w:val="24"/>
        </w:rPr>
        <mc:AlternateContent>
          <mc:Choice Requires="wpi">
            <w:drawing>
              <wp:anchor distT="0" distB="0" distL="114300" distR="114300" simplePos="0" relativeHeight="251846656" behindDoc="0" locked="0" layoutInCell="1" allowOverlap="1" wp14:anchorId="08D34073" wp14:editId="66FF6943">
                <wp:simplePos x="0" y="0"/>
                <wp:positionH relativeFrom="column">
                  <wp:posOffset>899795</wp:posOffset>
                </wp:positionH>
                <wp:positionV relativeFrom="paragraph">
                  <wp:posOffset>366395</wp:posOffset>
                </wp:positionV>
                <wp:extent cx="1589960" cy="1147325"/>
                <wp:effectExtent l="38100" t="57150" r="0" b="53340"/>
                <wp:wrapNone/>
                <wp:docPr id="484" name="インク 484"/>
                <wp:cNvGraphicFramePr/>
                <a:graphic xmlns:a="http://schemas.openxmlformats.org/drawingml/2006/main">
                  <a:graphicData uri="http://schemas.microsoft.com/office/word/2010/wordprocessingInk">
                    <w14:contentPart bwMode="auto" r:id="rId23">
                      <w14:nvContentPartPr>
                        <w14:cNvContentPartPr/>
                      </w14:nvContentPartPr>
                      <w14:xfrm>
                        <a:off x="0" y="0"/>
                        <a:ext cx="1589960" cy="1147325"/>
                      </w14:xfrm>
                    </w14:contentPart>
                  </a:graphicData>
                </a:graphic>
              </wp:anchor>
            </w:drawing>
          </mc:Choice>
          <mc:Fallback>
            <w:pict>
              <v:shape w14:anchorId="44063458" id="インク 484" o:spid="_x0000_s1026" type="#_x0000_t75" style="position:absolute;left:0;text-align:left;margin-left:70.15pt;margin-top:28.15pt;width:126.65pt;height:91.8pt;z-index:2518466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">
                <v:imagedata r:id="rId24" o:title=""/>
              </v:shape>
            </w:pict>
          </mc:Fallback>
        </mc:AlternateContent>
      </w:r>
      <w:r w:rsidR="00EB53D6" w:rsidRPr="006B104D">
        <w:rPr>
          <w:rFonts w:ascii="メイリオ" w:eastAsia="メイリオ" w:hAnsi="メイリオ"/>
          <w:sz w:val="24"/>
          <w:szCs w:val="24"/>
        </w:rPr>
        <w:t>これらの原因のうち，鉄心の</w:t>
      </w:r>
      <w:r w:rsidR="00EB53D6" w:rsidRPr="006B104D">
        <w:rPr>
          <w:rFonts w:ascii="メイリオ" w:eastAsia="メイリオ" w:hAnsi="メイリオ"/>
          <w:b/>
          <w:bCs/>
          <w:sz w:val="24"/>
          <w:szCs w:val="24"/>
        </w:rPr>
        <w:t>磁気ひずみ</w:t>
      </w:r>
      <w:r w:rsidR="00EB53D6" w:rsidRPr="006B104D">
        <w:rPr>
          <w:rFonts w:ascii="メイリオ" w:eastAsia="メイリオ" w:hAnsi="メイリオ"/>
          <w:sz w:val="24"/>
          <w:szCs w:val="24"/>
        </w:rPr>
        <w:t>による振動が変圧器の振動発生の主な原因と考えられている。鉄心から発生する騒音を低減するためには，</w:t>
      </w:r>
      <w:r w:rsidR="00EB53D6" w:rsidRPr="006B104D">
        <w:rPr>
          <w:rFonts w:ascii="メイリオ" w:eastAsia="メイリオ" w:hAnsi="メイリオ"/>
          <w:b/>
          <w:bCs/>
          <w:sz w:val="24"/>
          <w:szCs w:val="24"/>
        </w:rPr>
        <w:t>磁気ひずみ</w:t>
      </w:r>
      <w:r w:rsidR="00EB53D6" w:rsidRPr="006B104D">
        <w:rPr>
          <w:rFonts w:ascii="メイリオ" w:eastAsia="メイリオ" w:hAnsi="メイリオ"/>
          <w:sz w:val="24"/>
          <w:szCs w:val="24"/>
        </w:rPr>
        <w:lastRenderedPageBreak/>
        <w:t>を小さくし，経時変化の少ない材料を使用したり，鉄心の磁束密度の値を下げたりする方法が考えられる。磁束密度の低減は，変圧器の大きさ，重量などに影響を与えるため，通常の設計値に比べ，大容量器では磁束密度の低減は</w:t>
      </w:r>
      <w:r w:rsidR="00EB53D6" w:rsidRPr="006B104D">
        <w:rPr>
          <w:rFonts w:ascii="メイリオ" w:eastAsia="メイリオ" w:hAnsi="メイリオ"/>
          <w:b/>
          <w:bCs/>
          <w:sz w:val="24"/>
          <w:szCs w:val="24"/>
        </w:rPr>
        <w:t> 10 [%] </w:t>
      </w:r>
      <w:r w:rsidR="00EB53D6" w:rsidRPr="006B104D">
        <w:rPr>
          <w:rFonts w:ascii="メイリオ" w:eastAsia="メイリオ" w:hAnsi="メイリオ"/>
          <w:sz w:val="24"/>
          <w:szCs w:val="24"/>
        </w:rPr>
        <w:t>程度，中容量器では 20 [%] 程度が限度であり，それ以上は鉄板やコンクリート製の防音壁で変圧器本体の周囲を覆い，騒音を低減する方法を併用する。</w:t>
      </w:r>
    </w:p>
    <w:p w14:paraId="5068BFFD" w14:textId="77777777" w:rsidR="00EB53D6" w:rsidRPr="006B104D" w:rsidRDefault="00EB53D6" w:rsidP="00EB53D6">
      <w:pPr>
        <w:pStyle w:val="2"/>
      </w:pPr>
      <w:r w:rsidRPr="006B104D">
        <w:rPr>
          <w:rFonts w:hint="eastAsia"/>
        </w:rPr>
        <w:t xml:space="preserve">H20　2種　</w:t>
      </w:r>
      <w:r w:rsidRPr="006B104D">
        <w:t>問2　変圧器の負荷時タップ切換装置</w:t>
      </w:r>
    </w:p>
    <w:p w14:paraId="5D9A3B5A" w14:textId="77777777" w:rsidR="00EB53D6" w:rsidRPr="006B104D" w:rsidRDefault="00EB53D6" w:rsidP="00EB53D6">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負荷時タップ切換装置は，負荷時タップ切換器とその駆動装置及び保護などの付属装置から構成される。そのうち，負荷時タップ切換器は，無電流状態でタップを選択するタップ選択器と，選択された回路の電流を開閉する</w:t>
      </w:r>
      <w:r w:rsidRPr="006B104D">
        <w:rPr>
          <w:rFonts w:ascii="メイリオ" w:eastAsia="メイリオ" w:hAnsi="メイリオ"/>
          <w:b/>
          <w:bCs/>
          <w:sz w:val="24"/>
          <w:szCs w:val="24"/>
        </w:rPr>
        <w:t>切換開閉器</w:t>
      </w:r>
      <w:r w:rsidRPr="006B104D">
        <w:rPr>
          <w:rFonts w:ascii="メイリオ" w:eastAsia="メイリオ" w:hAnsi="メイリオ"/>
          <w:sz w:val="24"/>
          <w:szCs w:val="24"/>
        </w:rPr>
        <w:t>のほか，タップ切換動作の際，</w:t>
      </w:r>
      <w:r w:rsidRPr="006B104D">
        <w:rPr>
          <w:rFonts w:ascii="メイリオ" w:eastAsia="メイリオ" w:hAnsi="メイリオ"/>
          <w:b/>
          <w:bCs/>
          <w:sz w:val="24"/>
          <w:szCs w:val="24"/>
        </w:rPr>
        <w:t>タップ間</w:t>
      </w:r>
      <w:r w:rsidRPr="006B104D">
        <w:rPr>
          <w:rFonts w:ascii="メイリオ" w:eastAsia="メイリオ" w:hAnsi="メイリオ"/>
          <w:sz w:val="24"/>
          <w:szCs w:val="24"/>
        </w:rPr>
        <w:t>が橋絡されたときに流れる</w:t>
      </w:r>
      <w:r w:rsidRPr="006B104D">
        <w:rPr>
          <w:rFonts w:ascii="メイリオ" w:eastAsia="メイリオ" w:hAnsi="メイリオ"/>
          <w:b/>
          <w:bCs/>
          <w:sz w:val="24"/>
          <w:szCs w:val="24"/>
        </w:rPr>
        <w:t>循環電流</w:t>
      </w:r>
      <w:r w:rsidRPr="006B104D">
        <w:rPr>
          <w:rFonts w:ascii="メイリオ" w:eastAsia="メイリオ" w:hAnsi="メイリオ"/>
          <w:sz w:val="24"/>
          <w:szCs w:val="24"/>
        </w:rPr>
        <w:t>を制限する</w:t>
      </w:r>
      <w:r w:rsidRPr="006B104D">
        <w:rPr>
          <w:rFonts w:ascii="メイリオ" w:eastAsia="メイリオ" w:hAnsi="メイリオ"/>
          <w:b/>
          <w:bCs/>
          <w:sz w:val="24"/>
          <w:szCs w:val="24"/>
        </w:rPr>
        <w:t>限流インピーダンス</w:t>
      </w:r>
      <w:r w:rsidRPr="006B104D">
        <w:rPr>
          <w:rFonts w:ascii="メイリオ" w:eastAsia="メイリオ" w:hAnsi="メイリオ"/>
          <w:sz w:val="24"/>
          <w:szCs w:val="24"/>
        </w:rPr>
        <w:t>とから構成される。なお，変圧器の巻線が Y 結線の場合には，負荷時タップ切換器は，通常，</w:t>
      </w:r>
      <w:r w:rsidRPr="006B104D">
        <w:rPr>
          <w:rFonts w:ascii="メイリオ" w:eastAsia="メイリオ" w:hAnsi="メイリオ"/>
          <w:b/>
          <w:bCs/>
          <w:sz w:val="24"/>
          <w:szCs w:val="24"/>
        </w:rPr>
        <w:t>絶縁</w:t>
      </w:r>
      <w:r w:rsidRPr="006B104D">
        <w:rPr>
          <w:rFonts w:ascii="メイリオ" w:eastAsia="メイリオ" w:hAnsi="メイリオ"/>
          <w:sz w:val="24"/>
          <w:szCs w:val="24"/>
        </w:rPr>
        <w:t>が容易な巻線の中性点側に設置される。</w:t>
      </w:r>
    </w:p>
    <w:p w14:paraId="00E3E1DD" w14:textId="1F528EAF" w:rsidR="00EB53D6" w:rsidRPr="006B104D" w:rsidRDefault="00EB53D6" w:rsidP="00EB53D6">
      <w:pPr>
        <w:pStyle w:val="2"/>
      </w:pPr>
      <w:r w:rsidRPr="006B104D">
        <w:rPr>
          <w:rFonts w:hint="eastAsia"/>
        </w:rPr>
        <w:t xml:space="preserve">H16　2種　</w:t>
      </w:r>
      <w:r w:rsidRPr="006B104D">
        <w:t>問4　変圧器に使用される鉄心材料</w:t>
      </w:r>
    </w:p>
    <w:p w14:paraId="415C798E" w14:textId="33E0435B" w:rsidR="00EB53D6" w:rsidRPr="006B104D" w:rsidRDefault="00A85607" w:rsidP="00EB53D6">
      <w:pPr>
        <w:snapToGrid w:val="0"/>
        <w:spacing w:line="211" w:lineRule="auto"/>
        <w:ind w:firstLineChars="100" w:firstLine="240"/>
        <w:rPr>
          <w:rFonts w:ascii="メイリオ" w:eastAsia="メイリオ" w:hAnsi="メイリオ"/>
          <w:sz w:val="24"/>
          <w:szCs w:val="24"/>
        </w:rPr>
      </w:pPr>
      <w:r>
        <w:rPr>
          <w:rFonts w:ascii="メイリオ" w:eastAsia="メイリオ" w:hAnsi="メイリオ"/>
          <w:noProof/>
          <w:sz w:val="24"/>
          <w:szCs w:val="24"/>
        </w:rPr>
        <mc:AlternateContent>
          <mc:Choice Requires="wpi">
            <w:drawing>
              <wp:anchor distT="0" distB="0" distL="114300" distR="114300" simplePos="0" relativeHeight="251856896" behindDoc="0" locked="0" layoutInCell="1" allowOverlap="1" wp14:anchorId="0E136C81" wp14:editId="0FBC545B">
                <wp:simplePos x="0" y="0"/>
                <wp:positionH relativeFrom="column">
                  <wp:posOffset>-626745</wp:posOffset>
                </wp:positionH>
                <wp:positionV relativeFrom="paragraph">
                  <wp:posOffset>-305435</wp:posOffset>
                </wp:positionV>
                <wp:extent cx="1201420" cy="861060"/>
                <wp:effectExtent l="38100" t="38100" r="55880" b="53340"/>
                <wp:wrapNone/>
                <wp:docPr id="501" name="インク 501"/>
                <wp:cNvGraphicFramePr/>
                <a:graphic xmlns:a="http://schemas.openxmlformats.org/drawingml/2006/main">
                  <a:graphicData uri="http://schemas.microsoft.com/office/word/2010/wordprocessingInk">
                    <w14:contentPart bwMode="auto" r:id="rId25">
                      <w14:nvContentPartPr>
                        <w14:cNvContentPartPr/>
                      </w14:nvContentPartPr>
                      <w14:xfrm>
                        <a:off x="0" y="0"/>
                        <a:ext cx="1201420" cy="861060"/>
                      </w14:xfrm>
                    </w14:contentPart>
                  </a:graphicData>
                </a:graphic>
              </wp:anchor>
            </w:drawing>
          </mc:Choice>
          <mc:Fallback>
            <w:pict>
              <v:shape w14:anchorId="60023A1A" id="インク 501" o:spid="_x0000_s1026" type="#_x0000_t75" style="position:absolute;left:0;text-align:left;margin-left:-50.05pt;margin-top:-24.75pt;width:96pt;height:69.2pt;z-index:251856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">
                <v:imagedata r:id="rId26" o:title=""/>
              </v:shape>
            </w:pict>
          </mc:Fallback>
        </mc:AlternateContent>
      </w:r>
      <w:r w:rsidR="00EB53D6" w:rsidRPr="006B104D">
        <w:rPr>
          <w:rFonts w:ascii="メイリオ" w:eastAsia="メイリオ" w:hAnsi="メイリオ"/>
          <w:sz w:val="24"/>
          <w:szCs w:val="24"/>
        </w:rPr>
        <w:t>変圧器の鉄損はヒステリシス損と渦電流損とからなる。ヒステリシス損は交番磁界のもとで鉄心を磁化するとき，</w:t>
      </w:r>
      <w:r w:rsidR="00EB53D6" w:rsidRPr="008F268D">
        <w:rPr>
          <w:rFonts w:ascii="メイリオ" w:eastAsia="メイリオ" w:hAnsi="メイリオ"/>
          <w:sz w:val="24"/>
          <w:szCs w:val="24"/>
          <w:u w:val="thick" w:color="FF0000"/>
        </w:rPr>
        <w:t>磁気ヒステリシスループを一巡するごとに必要とされるエネルギーが熱の形となって放出されるもの</w:t>
      </w:r>
      <w:r w:rsidR="00EB53D6" w:rsidRPr="006B104D">
        <w:rPr>
          <w:rFonts w:ascii="メイリオ" w:eastAsia="メイリオ" w:hAnsi="メイリオ"/>
          <w:sz w:val="24"/>
          <w:szCs w:val="24"/>
        </w:rPr>
        <w:t>で，磁気ヒステリシスループに囲まれた面積に比例し，鉄心を形成するけい素鋼板の厚さ</w:t>
      </w:r>
      <w:r w:rsidR="00EB53D6" w:rsidRPr="006B104D">
        <w:rPr>
          <w:rFonts w:ascii="メイリオ" w:eastAsia="メイリオ" w:hAnsi="メイリオ"/>
          <w:b/>
          <w:bCs/>
          <w:sz w:val="24"/>
          <w:szCs w:val="24"/>
        </w:rPr>
        <w:t>に無関係である</w:t>
      </w:r>
      <w:r w:rsidR="00EB53D6" w:rsidRPr="006B104D">
        <w:rPr>
          <w:rFonts w:ascii="メイリオ" w:eastAsia="メイリオ" w:hAnsi="メイリオ"/>
          <w:sz w:val="24"/>
          <w:szCs w:val="24"/>
        </w:rPr>
        <w:t>。渦電流損は，磁束変化によって鉄心内に誘導起電力が生じ，これによって流れる渦電流によるジュール損であり，けい素鋼板のような薄板では厚さ</w:t>
      </w:r>
      <w:r w:rsidR="00EB53D6" w:rsidRPr="006B104D">
        <w:rPr>
          <w:rFonts w:ascii="メイリオ" w:eastAsia="メイリオ" w:hAnsi="メイリオ"/>
          <w:b/>
          <w:bCs/>
          <w:sz w:val="24"/>
          <w:szCs w:val="24"/>
        </w:rPr>
        <w:t>の 2 乗に比例する</w:t>
      </w:r>
      <w:r w:rsidR="00EB53D6" w:rsidRPr="006B104D">
        <w:rPr>
          <w:rFonts w:ascii="メイリオ" w:eastAsia="メイリオ" w:hAnsi="メイリオ"/>
          <w:sz w:val="24"/>
          <w:szCs w:val="24"/>
        </w:rPr>
        <w:t>。変圧器の鉄心は，厚さ 0.3 ～ 0.35 [mm] 程度のけい素鋼板を互いに絶縁して積層しており，</w:t>
      </w:r>
      <w:r w:rsidR="00EB53D6" w:rsidRPr="006B104D">
        <w:rPr>
          <w:rFonts w:ascii="メイリオ" w:eastAsia="メイリオ" w:hAnsi="メイリオ"/>
          <w:b/>
          <w:bCs/>
          <w:sz w:val="24"/>
          <w:szCs w:val="24"/>
        </w:rPr>
        <w:t>板面を貫く（貫層）</w:t>
      </w:r>
      <w:r w:rsidR="00EB53D6" w:rsidRPr="006B104D">
        <w:rPr>
          <w:rFonts w:ascii="メイリオ" w:eastAsia="メイリオ" w:hAnsi="メイリオ"/>
          <w:sz w:val="24"/>
          <w:szCs w:val="24"/>
        </w:rPr>
        <w:t>方向に渦電流が流れるのを防止している。</w:t>
      </w:r>
    </w:p>
    <w:p w14:paraId="13B0251D" w14:textId="77777777" w:rsidR="00EB53D6" w:rsidRPr="006B104D" w:rsidRDefault="00EB53D6" w:rsidP="00EB53D6">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電力用変圧器に一般的に用いられる</w:t>
      </w:r>
      <w:r w:rsidRPr="00A85607">
        <w:rPr>
          <w:rFonts w:ascii="メイリオ" w:eastAsia="メイリオ" w:hAnsi="メイリオ"/>
          <w:sz w:val="24"/>
          <w:szCs w:val="24"/>
          <w:u w:val="thick" w:color="FF0000"/>
        </w:rPr>
        <w:t>方向性けい素鋼板</w:t>
      </w:r>
      <w:r w:rsidRPr="006B104D">
        <w:rPr>
          <w:rFonts w:ascii="メイリオ" w:eastAsia="メイリオ" w:hAnsi="メイリオ"/>
          <w:sz w:val="24"/>
          <w:szCs w:val="24"/>
        </w:rPr>
        <w:t>は，結晶粒が</w:t>
      </w:r>
      <w:r w:rsidRPr="006B104D">
        <w:rPr>
          <w:rFonts w:ascii="メイリオ" w:eastAsia="メイリオ" w:hAnsi="メイリオ"/>
          <w:b/>
          <w:bCs/>
          <w:sz w:val="24"/>
          <w:szCs w:val="24"/>
        </w:rPr>
        <w:t>圧延方向</w:t>
      </w:r>
      <w:r w:rsidRPr="006B104D">
        <w:rPr>
          <w:rFonts w:ascii="メイリオ" w:eastAsia="メイリオ" w:hAnsi="メイリオ"/>
          <w:sz w:val="24"/>
          <w:szCs w:val="24"/>
        </w:rPr>
        <w:t>に配向しており，無方向性けい素鋼板に比べて鉄損が小さく透磁率が高いので，大容量変圧器の高性能化，小型化に寄与している。</w:t>
      </w:r>
    </w:p>
    <w:p w14:paraId="678C9762" w14:textId="6DE9166E" w:rsidR="00EB53D6" w:rsidRDefault="00EB53D6" w:rsidP="00A85607">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アモルファス磁性材料は，原子配列が無秩序で結晶磁気異方性や結晶粒界が</w:t>
      </w:r>
      <w:r w:rsidRPr="006B104D">
        <w:rPr>
          <w:rFonts w:ascii="メイリオ" w:eastAsia="メイリオ" w:hAnsi="メイリオ"/>
          <w:sz w:val="24"/>
          <w:szCs w:val="24"/>
        </w:rPr>
        <w:lastRenderedPageBreak/>
        <w:t>なく，抵抗率が高く保持力が小さい</w:t>
      </w:r>
      <w:r w:rsidRPr="006B104D">
        <w:rPr>
          <w:rFonts w:ascii="メイリオ" w:eastAsia="メイリオ" w:hAnsi="メイリオ"/>
          <w:b/>
          <w:bCs/>
          <w:sz w:val="24"/>
          <w:szCs w:val="24"/>
        </w:rPr>
        <w:t>高透磁率</w:t>
      </w:r>
      <w:r w:rsidRPr="006B104D">
        <w:rPr>
          <w:rFonts w:ascii="メイリオ" w:eastAsia="メイリオ" w:hAnsi="メイリオ"/>
          <w:sz w:val="24"/>
          <w:szCs w:val="24"/>
        </w:rPr>
        <w:t>材料である。このため，鉄損が小さい。</w:t>
      </w:r>
    </w:p>
    <w:p w14:paraId="220E7A51" w14:textId="6070BFC9" w:rsidR="00A85607" w:rsidRPr="006B104D" w:rsidRDefault="00A85607" w:rsidP="00A85607">
      <w:pPr>
        <w:snapToGrid w:val="0"/>
        <w:spacing w:line="211" w:lineRule="auto"/>
        <w:ind w:firstLineChars="100" w:firstLine="240"/>
        <w:rPr>
          <w:rFonts w:ascii="メイリオ" w:eastAsia="メイリオ" w:hAnsi="メイリオ" w:hint="eastAsia"/>
          <w:sz w:val="24"/>
          <w:szCs w:val="24"/>
        </w:rPr>
      </w:pPr>
      <w:r>
        <w:rPr>
          <w:rFonts w:ascii="メイリオ" w:eastAsia="メイリオ" w:hAnsi="メイリオ" w:hint="eastAsia"/>
          <w:sz w:val="24"/>
          <w:szCs w:val="24"/>
        </w:rPr>
        <w:t>アモルファス：非晶質…結晶じゃない</w:t>
      </w:r>
    </w:p>
    <w:p w14:paraId="1798803E" w14:textId="77777777" w:rsidR="00EB53D6" w:rsidRPr="006B104D" w:rsidRDefault="00EB53D6" w:rsidP="00EB53D6">
      <w:pPr>
        <w:pStyle w:val="2"/>
      </w:pPr>
      <w:r w:rsidRPr="006B104D">
        <w:rPr>
          <w:rFonts w:hint="eastAsia"/>
        </w:rPr>
        <w:t xml:space="preserve">H19　2種　</w:t>
      </w:r>
      <w:r w:rsidRPr="006B104D">
        <w:t>問6　差動リレー方式</w:t>
      </w:r>
    </w:p>
    <w:p w14:paraId="507C84BE" w14:textId="77777777" w:rsidR="00EB53D6" w:rsidRPr="006B104D" w:rsidRDefault="00EB53D6" w:rsidP="00EB53D6">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変圧器の保護に一般的に用いられる電気式リレー方式として差動リレー方式が挙げられる。差動リレー方式を適用する理由は，事故電流の小さい</w:t>
      </w:r>
      <w:r w:rsidRPr="006B104D">
        <w:rPr>
          <w:rFonts w:ascii="メイリオ" w:eastAsia="メイリオ" w:hAnsi="メイリオ"/>
          <w:b/>
          <w:bCs/>
          <w:sz w:val="24"/>
          <w:szCs w:val="24"/>
        </w:rPr>
        <w:t>巻線間短絡</w:t>
      </w:r>
      <w:r w:rsidRPr="006B104D">
        <w:rPr>
          <w:rFonts w:ascii="メイリオ" w:eastAsia="メイリオ" w:hAnsi="メイリオ"/>
          <w:sz w:val="24"/>
          <w:szCs w:val="24"/>
        </w:rPr>
        <w:t>を検出できることである。</w:t>
      </w:r>
    </w:p>
    <w:p w14:paraId="53FD4C08" w14:textId="77777777" w:rsidR="00EB53D6" w:rsidRPr="006B104D" w:rsidRDefault="00EB53D6" w:rsidP="00EB53D6">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変圧器の一次，二次の結線が Y-Δ 結線の場合，変圧器一次，二次の電流の位相が異なる。そのため，差動リレー方式を適用する際，内部のソフトウェアで補正しない場合には，変圧器一次側の CT 二次結線には</w:t>
      </w:r>
      <w:r w:rsidRPr="006B104D">
        <w:rPr>
          <w:rFonts w:ascii="メイリオ" w:eastAsia="メイリオ" w:hAnsi="メイリオ"/>
          <w:b/>
          <w:bCs/>
          <w:sz w:val="24"/>
          <w:szCs w:val="24"/>
        </w:rPr>
        <w:t> Δ </w:t>
      </w:r>
      <w:r w:rsidRPr="006B104D">
        <w:rPr>
          <w:rFonts w:ascii="メイリオ" w:eastAsia="メイリオ" w:hAnsi="メイリオ"/>
          <w:sz w:val="24"/>
          <w:szCs w:val="24"/>
        </w:rPr>
        <w:t>接続，変圧器二次側の CT 二次結線には</w:t>
      </w:r>
      <w:r w:rsidRPr="006B104D">
        <w:rPr>
          <w:rFonts w:ascii="メイリオ" w:eastAsia="メイリオ" w:hAnsi="メイリオ"/>
          <w:b/>
          <w:bCs/>
          <w:sz w:val="24"/>
          <w:szCs w:val="24"/>
        </w:rPr>
        <w:t> Y </w:t>
      </w:r>
      <w:r w:rsidRPr="006B104D">
        <w:rPr>
          <w:rFonts w:ascii="メイリオ" w:eastAsia="メイリオ" w:hAnsi="メイリオ"/>
          <w:sz w:val="24"/>
          <w:szCs w:val="24"/>
        </w:rPr>
        <w:t>接続を用いて電流位相の整合をとらなければならない。CT 二次結線を，変圧器一次側</w:t>
      </w:r>
      <w:r w:rsidRPr="006B104D">
        <w:rPr>
          <w:rFonts w:ascii="メイリオ" w:eastAsia="メイリオ" w:hAnsi="メイリオ"/>
          <w:b/>
          <w:bCs/>
          <w:sz w:val="24"/>
          <w:szCs w:val="24"/>
        </w:rPr>
        <w:t> Y </w:t>
      </w:r>
      <w:r w:rsidRPr="006B104D">
        <w:rPr>
          <w:rFonts w:ascii="メイリオ" w:eastAsia="メイリオ" w:hAnsi="メイリオ"/>
          <w:sz w:val="24"/>
          <w:szCs w:val="24"/>
        </w:rPr>
        <w:t>接続，二次側</w:t>
      </w:r>
      <w:r w:rsidRPr="006B104D">
        <w:rPr>
          <w:rFonts w:ascii="メイリオ" w:eastAsia="メイリオ" w:hAnsi="メイリオ"/>
          <w:b/>
          <w:bCs/>
          <w:sz w:val="24"/>
          <w:szCs w:val="24"/>
        </w:rPr>
        <w:t> Δ </w:t>
      </w:r>
      <w:r w:rsidRPr="006B104D">
        <w:rPr>
          <w:rFonts w:ascii="メイリオ" w:eastAsia="メイリオ" w:hAnsi="メイリオ"/>
          <w:sz w:val="24"/>
          <w:szCs w:val="24"/>
        </w:rPr>
        <w:t>接続とした場合でも電流位相を合わせることができるが，変圧器一次側の中性点が接地してあると，外部地絡事故が発生した場合，変圧器一次側の CT 二次回路にのみ</w:t>
      </w:r>
      <w:r w:rsidRPr="006B104D">
        <w:rPr>
          <w:rFonts w:ascii="メイリオ" w:eastAsia="メイリオ" w:hAnsi="メイリオ"/>
          <w:b/>
          <w:bCs/>
          <w:sz w:val="24"/>
          <w:szCs w:val="24"/>
        </w:rPr>
        <w:t>零相</w:t>
      </w:r>
      <w:r w:rsidRPr="006B104D">
        <w:rPr>
          <w:rFonts w:ascii="メイリオ" w:eastAsia="メイリオ" w:hAnsi="メイリオ"/>
          <w:sz w:val="24"/>
          <w:szCs w:val="24"/>
        </w:rPr>
        <w:t>電流が流れることで，リレーの誤作動につながる。</w:t>
      </w:r>
    </w:p>
    <w:p w14:paraId="375AB509" w14:textId="77777777" w:rsidR="00EB53D6" w:rsidRPr="006B104D" w:rsidRDefault="00EB53D6" w:rsidP="00EB53D6">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また，差動リレー方式のように複数の CT の差電流で事故を検出する場合，CT 間の特性差により誤差電流が発生することが考えられる。このようなことから，差動リレーの誤動作を防ぐために，リレーに入力された電流の</w:t>
      </w:r>
      <w:r w:rsidRPr="006B104D">
        <w:rPr>
          <w:rFonts w:ascii="メイリオ" w:eastAsia="メイリオ" w:hAnsi="メイリオ" w:hint="eastAsia"/>
          <w:sz w:val="24"/>
          <w:szCs w:val="24"/>
        </w:rPr>
        <w:t>スカラ</w:t>
      </w:r>
      <w:r w:rsidRPr="006B104D">
        <w:rPr>
          <w:rFonts w:ascii="メイリオ" w:eastAsia="メイリオ" w:hAnsi="メイリオ"/>
          <w:sz w:val="24"/>
          <w:szCs w:val="24"/>
        </w:rPr>
        <w:t>和で</w:t>
      </w:r>
      <w:r w:rsidRPr="006B104D">
        <w:rPr>
          <w:rFonts w:ascii="メイリオ" w:eastAsia="メイリオ" w:hAnsi="メイリオ"/>
          <w:b/>
          <w:bCs/>
          <w:sz w:val="24"/>
          <w:szCs w:val="24"/>
        </w:rPr>
        <w:t>抑制量</w:t>
      </w:r>
      <w:r w:rsidRPr="006B104D">
        <w:rPr>
          <w:rFonts w:ascii="メイリオ" w:eastAsia="メイリオ" w:hAnsi="メイリオ"/>
          <w:sz w:val="24"/>
          <w:szCs w:val="24"/>
        </w:rPr>
        <w:t>を作り，リレーの感度を調整する比率差動リレーが一般に採用される。</w:t>
      </w:r>
    </w:p>
    <w:p w14:paraId="2DDFE3DA" w14:textId="77777777" w:rsidR="00EB53D6" w:rsidRPr="006B104D" w:rsidRDefault="00EB53D6" w:rsidP="00EB53D6">
      <w:pPr>
        <w:pStyle w:val="2"/>
      </w:pPr>
      <w:r w:rsidRPr="006B104D">
        <w:rPr>
          <w:rFonts w:hint="eastAsia"/>
        </w:rPr>
        <w:t xml:space="preserve">H24　２種　</w:t>
      </w:r>
      <w:r w:rsidRPr="006B104D">
        <w:t>問4　複合がい管・碍子の特性と適用</w:t>
      </w:r>
    </w:p>
    <w:p w14:paraId="0134E3E9" w14:textId="77777777" w:rsidR="00EB53D6" w:rsidRPr="006B104D" w:rsidRDefault="00EB53D6" w:rsidP="00EB53D6">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送電線や変電機器のがい管，がいしには，従来から磁器製のものが広く採用されているが，近年，これに加えて</w:t>
      </w:r>
      <w:r w:rsidRPr="006B104D">
        <w:rPr>
          <w:rFonts w:ascii="メイリオ" w:eastAsia="メイリオ" w:hAnsi="メイリオ"/>
          <w:b/>
          <w:bCs/>
          <w:sz w:val="24"/>
          <w:szCs w:val="24"/>
        </w:rPr>
        <w:t> FRP </w:t>
      </w:r>
      <w:r w:rsidRPr="006B104D">
        <w:rPr>
          <w:rFonts w:ascii="メイリオ" w:eastAsia="メイリオ" w:hAnsi="メイリオ"/>
          <w:sz w:val="24"/>
          <w:szCs w:val="24"/>
        </w:rPr>
        <w:t>製の筒に</w:t>
      </w:r>
      <w:r w:rsidRPr="006B104D">
        <w:rPr>
          <w:rFonts w:ascii="メイリオ" w:eastAsia="メイリオ" w:hAnsi="メイリオ" w:hint="eastAsia"/>
          <w:b/>
          <w:bCs/>
          <w:sz w:val="24"/>
          <w:szCs w:val="24"/>
        </w:rPr>
        <w:t>シリコンゴム</w:t>
      </w:r>
      <w:r w:rsidRPr="006B104D">
        <w:rPr>
          <w:rFonts w:ascii="メイリオ" w:eastAsia="メイリオ" w:hAnsi="メイリオ"/>
          <w:sz w:val="24"/>
          <w:szCs w:val="24"/>
        </w:rPr>
        <w:t>を被覆した複合がい管・がいしが採用されてきている。</w:t>
      </w:r>
    </w:p>
    <w:p w14:paraId="65182095" w14:textId="77777777" w:rsidR="00EB53D6" w:rsidRPr="006B104D" w:rsidRDefault="00EB53D6" w:rsidP="00EB53D6">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複合がい管・がいしの長所は，軽量であること，</w:t>
      </w:r>
      <w:r w:rsidRPr="006B104D">
        <w:rPr>
          <w:rFonts w:ascii="メイリオ" w:eastAsia="メイリオ" w:hAnsi="メイリオ"/>
          <w:b/>
          <w:bCs/>
          <w:sz w:val="24"/>
          <w:szCs w:val="24"/>
        </w:rPr>
        <w:t>はっ水性</w:t>
      </w:r>
      <w:r w:rsidRPr="006B104D">
        <w:rPr>
          <w:rFonts w:ascii="メイリオ" w:eastAsia="メイリオ" w:hAnsi="メイリオ"/>
          <w:sz w:val="24"/>
          <w:szCs w:val="24"/>
        </w:rPr>
        <w:t>があるため耐汚損性能が良好であることなどである。一方，複合がい管・がいしは上記のような長所をもつ反面，寿命特性を十分確認することが必要である。</w:t>
      </w:r>
    </w:p>
    <w:p w14:paraId="69A6E425" w14:textId="77777777" w:rsidR="00EB53D6" w:rsidRPr="006B104D" w:rsidRDefault="00EB53D6" w:rsidP="00EB53D6">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複合がい管・がいしは，軽量であることから， 66 [kV] ， 77 [kV] 送電線</w:t>
      </w:r>
      <w:r w:rsidRPr="006B104D">
        <w:rPr>
          <w:rFonts w:ascii="メイリオ" w:eastAsia="メイリオ" w:hAnsi="メイリオ"/>
          <w:sz w:val="24"/>
          <w:szCs w:val="24"/>
        </w:rPr>
        <w:lastRenderedPageBreak/>
        <w:t>では</w:t>
      </w:r>
      <w:r w:rsidRPr="006B104D">
        <w:rPr>
          <w:rFonts w:ascii="メイリオ" w:eastAsia="メイリオ" w:hAnsi="メイリオ"/>
          <w:b/>
          <w:bCs/>
          <w:sz w:val="24"/>
          <w:szCs w:val="24"/>
        </w:rPr>
        <w:t>相間スペーサ</w:t>
      </w:r>
      <w:r w:rsidRPr="006B104D">
        <w:rPr>
          <w:rFonts w:ascii="メイリオ" w:eastAsia="メイリオ" w:hAnsi="メイリオ"/>
          <w:sz w:val="24"/>
          <w:szCs w:val="24"/>
        </w:rPr>
        <w:t>に多く適用されている。変電所ではガス遮断器のブッシングや</w:t>
      </w:r>
      <w:r w:rsidRPr="006B104D">
        <w:rPr>
          <w:rFonts w:ascii="メイリオ" w:eastAsia="メイリオ" w:hAnsi="メイリオ"/>
          <w:b/>
          <w:bCs/>
          <w:sz w:val="24"/>
          <w:szCs w:val="24"/>
        </w:rPr>
        <w:t>避雷器</w:t>
      </w:r>
      <w:r w:rsidRPr="006B104D">
        <w:rPr>
          <w:rFonts w:ascii="メイリオ" w:eastAsia="メイリオ" w:hAnsi="メイリオ"/>
          <w:sz w:val="24"/>
          <w:szCs w:val="24"/>
        </w:rPr>
        <w:t>にも一部適用されている。</w:t>
      </w:r>
    </w:p>
    <w:p w14:paraId="1BF6327D" w14:textId="0A157F93" w:rsidR="00EB53D6" w:rsidRPr="006B104D" w:rsidRDefault="00EB53D6" w:rsidP="00EB53D6">
      <w:pPr>
        <w:snapToGrid w:val="0"/>
        <w:spacing w:line="211" w:lineRule="auto"/>
        <w:ind w:firstLineChars="100" w:firstLine="240"/>
        <w:rPr>
          <w:rFonts w:ascii="メイリオ" w:eastAsia="メイリオ" w:hAnsi="メイリオ"/>
          <w:sz w:val="24"/>
          <w:szCs w:val="24"/>
        </w:rPr>
      </w:pPr>
    </w:p>
    <w:p w14:paraId="4EFBB73B" w14:textId="77777777" w:rsidR="00EB53D6" w:rsidRPr="006B104D" w:rsidRDefault="00EB53D6" w:rsidP="00EB53D6">
      <w:pPr>
        <w:pStyle w:val="2"/>
      </w:pPr>
      <w:r w:rsidRPr="006B104D">
        <w:rPr>
          <w:rFonts w:hint="eastAsia"/>
        </w:rPr>
        <w:t xml:space="preserve">H18　2種　</w:t>
      </w:r>
      <w:r w:rsidRPr="006B104D">
        <w:t>問6　変電所のがいしの塩害対策</w:t>
      </w:r>
    </w:p>
    <w:p w14:paraId="29B139C3" w14:textId="54341A76" w:rsidR="00EB53D6" w:rsidRPr="006B104D" w:rsidRDefault="00EB53D6" w:rsidP="00EB53D6">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塩分ががいし表面に付着すると，霧や小雨により湿潤して溶解し，導電性があがり，がいし表面の</w:t>
      </w:r>
      <w:r w:rsidRPr="006B104D">
        <w:rPr>
          <w:rFonts w:ascii="メイリオ" w:eastAsia="メイリオ" w:hAnsi="メイリオ"/>
          <w:b/>
          <w:bCs/>
          <w:sz w:val="24"/>
          <w:szCs w:val="24"/>
        </w:rPr>
        <w:t>漏れ電流</w:t>
      </w:r>
      <w:r w:rsidRPr="006B104D">
        <w:rPr>
          <w:rFonts w:ascii="メイリオ" w:eastAsia="メイリオ" w:hAnsi="メイリオ"/>
          <w:sz w:val="24"/>
          <w:szCs w:val="24"/>
        </w:rPr>
        <w:t>が増加する。これにより，がいし表面が乾燥して部分放電が発生したり，さらに，</w:t>
      </w:r>
      <w:r w:rsidRPr="006B104D">
        <w:rPr>
          <w:rFonts w:ascii="メイリオ" w:eastAsia="メイリオ" w:hAnsi="メイリオ" w:hint="eastAsia"/>
          <w:sz w:val="24"/>
          <w:szCs w:val="24"/>
        </w:rPr>
        <w:t>フラッシオーバ</w:t>
      </w:r>
      <w:r w:rsidRPr="006B104D">
        <w:rPr>
          <w:rFonts w:ascii="メイリオ" w:eastAsia="メイリオ" w:hAnsi="メイリオ"/>
          <w:sz w:val="24"/>
          <w:szCs w:val="24"/>
        </w:rPr>
        <w:t>に移行して事故にいたる懸念があることから，塩害対策を行っている。</w:t>
      </w:r>
    </w:p>
    <w:p w14:paraId="0F01B3D4" w14:textId="1CC66B54" w:rsidR="00EB53D6" w:rsidRPr="006B104D" w:rsidRDefault="00EB53D6" w:rsidP="00EB53D6">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塩害対策として，隠ぺい化などもあるが，屋外変電所では汚損マップやパイロットがいしによる実測等をもとに，がいしの</w:t>
      </w:r>
      <w:r w:rsidRPr="006B104D">
        <w:rPr>
          <w:rFonts w:ascii="メイリオ" w:eastAsia="メイリオ" w:hAnsi="メイリオ"/>
          <w:b/>
          <w:bCs/>
          <w:sz w:val="24"/>
          <w:szCs w:val="24"/>
        </w:rPr>
        <w:t>塩分付着密度</w:t>
      </w:r>
      <w:r w:rsidRPr="006B104D">
        <w:rPr>
          <w:rFonts w:ascii="メイリオ" w:eastAsia="メイリオ" w:hAnsi="メイリオ"/>
          <w:sz w:val="24"/>
          <w:szCs w:val="24"/>
        </w:rPr>
        <w:t>を決定し，これとは別に耐塩対策設計の重要な項目であるがいしの</w:t>
      </w:r>
      <w:r w:rsidRPr="006B104D">
        <w:rPr>
          <w:rFonts w:ascii="メイリオ" w:eastAsia="メイリオ" w:hAnsi="メイリオ"/>
          <w:b/>
          <w:bCs/>
          <w:sz w:val="24"/>
          <w:szCs w:val="24"/>
        </w:rPr>
        <w:t>耐電圧</w:t>
      </w:r>
      <w:r w:rsidRPr="006B104D">
        <w:rPr>
          <w:rFonts w:ascii="メイリオ" w:eastAsia="メイリオ" w:hAnsi="メイリオ"/>
          <w:sz w:val="24"/>
          <w:szCs w:val="24"/>
        </w:rPr>
        <w:t>の目標値を決定しておく。これらとがいし表面の</w:t>
      </w:r>
      <w:r w:rsidRPr="006B104D">
        <w:rPr>
          <w:rFonts w:ascii="メイリオ" w:eastAsia="メイリオ" w:hAnsi="メイリオ"/>
          <w:b/>
          <w:bCs/>
          <w:sz w:val="24"/>
          <w:szCs w:val="24"/>
        </w:rPr>
        <w:t>漏れ距離</w:t>
      </w:r>
      <w:r w:rsidRPr="006B104D">
        <w:rPr>
          <w:rFonts w:ascii="メイリオ" w:eastAsia="メイリオ" w:hAnsi="メイリオ"/>
          <w:sz w:val="24"/>
          <w:szCs w:val="24"/>
        </w:rPr>
        <w:t>を考慮して，使用するがいしを選定することになる。このほか，がいしを洗浄するのも対策の一つであるが，この場合，洗浄水の圧力や</w:t>
      </w:r>
      <w:r w:rsidRPr="006B104D">
        <w:rPr>
          <w:rFonts w:ascii="メイリオ" w:eastAsia="メイリオ" w:hAnsi="メイリオ"/>
          <w:sz w:val="24"/>
          <w:szCs w:val="24"/>
          <w:u w:val="wave" w:color="FF0000"/>
        </w:rPr>
        <w:t>洗浄水の</w:t>
      </w:r>
      <w:r w:rsidRPr="006B104D">
        <w:rPr>
          <w:rFonts w:ascii="メイリオ" w:eastAsia="メイリオ" w:hAnsi="メイリオ"/>
          <w:b/>
          <w:bCs/>
          <w:sz w:val="24"/>
          <w:szCs w:val="24"/>
          <w:u w:val="wave" w:color="FF0000"/>
        </w:rPr>
        <w:t>抵抗率</w:t>
      </w:r>
      <w:r w:rsidRPr="006B104D">
        <w:rPr>
          <w:rFonts w:ascii="メイリオ" w:eastAsia="メイリオ" w:hAnsi="メイリオ"/>
          <w:sz w:val="24"/>
          <w:szCs w:val="24"/>
        </w:rPr>
        <w:t>とがいし洗浄耐電圧の関係をよく把握しておく必要がある。</w:t>
      </w:r>
    </w:p>
    <w:p w14:paraId="6AEAEA53" w14:textId="56986544" w:rsidR="005D071A" w:rsidRPr="006B104D" w:rsidRDefault="007176A9" w:rsidP="005D071A">
      <w:pPr>
        <w:pStyle w:val="1"/>
        <w:rPr>
          <w:rFonts w:ascii="メイリオ" w:eastAsia="メイリオ" w:hAnsi="メイリオ"/>
        </w:rPr>
      </w:pPr>
      <w:r>
        <w:rPr>
          <w:rFonts w:ascii="メイリオ" w:eastAsia="メイリオ" w:hAnsi="メイリオ" w:hint="eastAsia"/>
        </w:rPr>
        <w:t>変圧器</w:t>
      </w:r>
      <w:r w:rsidR="005D071A" w:rsidRPr="006B104D">
        <w:rPr>
          <w:rFonts w:ascii="メイリオ" w:eastAsia="メイリオ" w:hAnsi="メイリオ" w:hint="eastAsia"/>
        </w:rPr>
        <w:t>の輸送</w:t>
      </w:r>
    </w:p>
    <w:p w14:paraId="512C5BBA" w14:textId="77777777" w:rsidR="005D071A" w:rsidRPr="006B104D" w:rsidRDefault="005D071A" w:rsidP="005D071A">
      <w:pPr>
        <w:pStyle w:val="2"/>
      </w:pPr>
      <w:r w:rsidRPr="006B104D">
        <w:rPr>
          <w:rFonts w:hint="eastAsia"/>
        </w:rPr>
        <w:t xml:space="preserve">二次　H24　</w:t>
      </w:r>
      <w:r w:rsidRPr="006B104D">
        <w:t>問4　大容量変電機器の信頼性確保</w:t>
      </w:r>
    </w:p>
    <w:p w14:paraId="2DC7C5DD" w14:textId="77777777" w:rsidR="005D071A" w:rsidRPr="006B104D" w:rsidRDefault="005D071A" w:rsidP="005D071A">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大容量変電機器の信頼性確保に関して大容量変圧器及び大容量 GIS を例にとり，次の問に答えよ。</w:t>
      </w:r>
    </w:p>
    <w:p w14:paraId="63FE7A36" w14:textId="77777777" w:rsidR="005D071A" w:rsidRPr="006B104D" w:rsidRDefault="005D071A" w:rsidP="005D071A">
      <w:pPr>
        <w:numPr>
          <w:ilvl w:val="0"/>
          <w:numId w:val="338"/>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大容量変電機器の品質を確保するために，輸送及び現地据付けに関して，設計時に配慮する事項を説明せよ。</w:t>
      </w:r>
    </w:p>
    <w:p w14:paraId="34A35C09" w14:textId="77777777" w:rsidR="005D071A" w:rsidRPr="006B104D" w:rsidRDefault="005D071A" w:rsidP="005D071A">
      <w:pPr>
        <w:numPr>
          <w:ilvl w:val="1"/>
          <w:numId w:val="338"/>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大容量変圧器及び大容量 GIS に共通して配慮する事項</w:t>
      </w:r>
    </w:p>
    <w:p w14:paraId="7A0E86C1" w14:textId="77777777" w:rsidR="005D071A" w:rsidRPr="006B104D" w:rsidRDefault="005D071A" w:rsidP="005D071A">
      <w:pPr>
        <w:numPr>
          <w:ilvl w:val="1"/>
          <w:numId w:val="338"/>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大容量変圧器及び大容量 GIS に個別に配慮する事項</w:t>
      </w:r>
    </w:p>
    <w:p w14:paraId="1A5490E1" w14:textId="77777777" w:rsidR="005D071A" w:rsidRPr="006B104D" w:rsidRDefault="005D071A" w:rsidP="005D071A">
      <w:pPr>
        <w:numPr>
          <w:ilvl w:val="0"/>
          <w:numId w:val="338"/>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現地据付けにおいて品質管理に必要な配慮事項を，① 作業環境，② 絶縁</w:t>
      </w:r>
      <w:r w:rsidRPr="006B104D">
        <w:rPr>
          <w:rFonts w:ascii="メイリオ" w:eastAsia="メイリオ" w:hAnsi="メイリオ"/>
          <w:sz w:val="24"/>
          <w:szCs w:val="24"/>
        </w:rPr>
        <w:lastRenderedPageBreak/>
        <w:t>物の吸湿防止，③ 異物混入防止に関して，機器ごとにそれぞれ説明せよ。</w:t>
      </w:r>
    </w:p>
    <w:p w14:paraId="3946B778" w14:textId="77777777" w:rsidR="005D071A" w:rsidRPr="006B104D" w:rsidRDefault="005D071A" w:rsidP="005D071A">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(1) 輸送及び現地据付けに関して，設計時に配慮する事項</w:t>
      </w:r>
    </w:p>
    <w:p w14:paraId="68F9451E" w14:textId="77777777" w:rsidR="005D071A" w:rsidRPr="006B104D" w:rsidRDefault="005D071A" w:rsidP="005D071A">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a. 大容量変圧器及び大容量 GIS に共通して配慮する事項</w:t>
      </w:r>
    </w:p>
    <w:p w14:paraId="3DDD7786" w14:textId="77777777" w:rsidR="005D071A" w:rsidRPr="006B104D" w:rsidRDefault="005D071A" w:rsidP="005D071A">
      <w:pPr>
        <w:snapToGrid w:val="0"/>
        <w:spacing w:line="211" w:lineRule="auto"/>
        <w:ind w:leftChars="100" w:left="210"/>
        <w:rPr>
          <w:rFonts w:ascii="メイリオ" w:eastAsia="メイリオ" w:hAnsi="メイリオ"/>
          <w:sz w:val="24"/>
          <w:szCs w:val="24"/>
        </w:rPr>
      </w:pPr>
      <w:r w:rsidRPr="006B104D">
        <w:rPr>
          <w:rFonts w:ascii="メイリオ" w:eastAsia="メイリオ" w:hAnsi="メイリオ"/>
          <w:sz w:val="24"/>
          <w:szCs w:val="24"/>
        </w:rPr>
        <w:t>工場で試験を終えた変電機器は，必要に応じて輸送のための分解，梱包を行ってから，現地へ輸送される。現地では，分解された機器を組み立て，絶縁媒体を封入し，試験を行い，運用を開始する。大容量変電機器の設計では，輸送において，</w:t>
      </w:r>
      <w:r w:rsidRPr="0099545F">
        <w:rPr>
          <w:rFonts w:ascii="メイリオ" w:eastAsia="メイリオ" w:hAnsi="メイリオ"/>
          <w:sz w:val="24"/>
          <w:szCs w:val="24"/>
          <w:u w:val="thick" w:color="FF0000"/>
        </w:rPr>
        <w:t>輸送単位が機器一体輸送，または，分解数を極小化</w:t>
      </w:r>
      <w:r w:rsidRPr="006B104D">
        <w:rPr>
          <w:rFonts w:ascii="メイリオ" w:eastAsia="メイリオ" w:hAnsi="メイリオ"/>
          <w:sz w:val="24"/>
          <w:szCs w:val="24"/>
        </w:rPr>
        <w:t>するように配慮する。また，現地据付けにおいては，</w:t>
      </w:r>
      <w:r w:rsidRPr="007176A9">
        <w:rPr>
          <w:rFonts w:ascii="メイリオ" w:eastAsia="メイリオ" w:hAnsi="メイリオ"/>
          <w:sz w:val="24"/>
          <w:szCs w:val="24"/>
          <w:u w:val="thick" w:color="FF0000"/>
        </w:rPr>
        <w:t>現地作業の範囲を極小化，単純化</w:t>
      </w:r>
      <w:r w:rsidRPr="006B104D">
        <w:rPr>
          <w:rFonts w:ascii="メイリオ" w:eastAsia="メイリオ" w:hAnsi="メイリオ"/>
          <w:sz w:val="24"/>
          <w:szCs w:val="24"/>
        </w:rPr>
        <w:t>し，施工不良の発生を減らすよう配慮して設計されている。</w:t>
      </w:r>
    </w:p>
    <w:p w14:paraId="743F3188" w14:textId="77777777" w:rsidR="005D071A" w:rsidRPr="006B104D" w:rsidRDefault="005D071A" w:rsidP="005D071A">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b. 大容量変圧器に配慮する事項</w:t>
      </w:r>
    </w:p>
    <w:p w14:paraId="375C3727" w14:textId="77777777" w:rsidR="005D071A" w:rsidRPr="006B104D" w:rsidRDefault="005D071A" w:rsidP="005D071A">
      <w:pPr>
        <w:snapToGrid w:val="0"/>
        <w:spacing w:line="211" w:lineRule="auto"/>
        <w:ind w:leftChars="100" w:left="210"/>
        <w:rPr>
          <w:rFonts w:ascii="メイリオ" w:eastAsia="メイリオ" w:hAnsi="メイリオ"/>
          <w:sz w:val="24"/>
          <w:szCs w:val="24"/>
        </w:rPr>
      </w:pPr>
      <w:r w:rsidRPr="006B104D">
        <w:rPr>
          <w:rFonts w:ascii="メイリオ" w:eastAsia="メイリオ" w:hAnsi="メイリオ"/>
          <w:sz w:val="24"/>
          <w:szCs w:val="24"/>
        </w:rPr>
        <w:t>リード線の接続においては，工場製造時に取り付けた羽子板端子構造によるボルト締結とし，リード線切断を行わない構造としている。冷却部取り付け部の接続では，取り付け部のバルブを本体側のフランジに取り付けたまま，冷却器を取り外せる構造として，</w:t>
      </w:r>
      <w:r w:rsidRPr="007176A9">
        <w:rPr>
          <w:rFonts w:ascii="メイリオ" w:eastAsia="メイリオ" w:hAnsi="メイリオ"/>
          <w:sz w:val="24"/>
          <w:szCs w:val="24"/>
          <w:u w:val="thick" w:color="FF0000"/>
        </w:rPr>
        <w:t>分解，輸送時の防水，防塵効果</w:t>
      </w:r>
      <w:r w:rsidRPr="006B104D">
        <w:rPr>
          <w:rFonts w:ascii="メイリオ" w:eastAsia="メイリオ" w:hAnsi="メイリオ"/>
          <w:sz w:val="24"/>
          <w:szCs w:val="24"/>
        </w:rPr>
        <w:t>を高めている。</w:t>
      </w:r>
    </w:p>
    <w:p w14:paraId="67BC99AC" w14:textId="77777777" w:rsidR="005D071A" w:rsidRPr="006B104D" w:rsidRDefault="005D071A" w:rsidP="005D071A">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c. 大容量 GIS に配慮する事項</w:t>
      </w:r>
    </w:p>
    <w:p w14:paraId="496058C4" w14:textId="77777777" w:rsidR="005D071A" w:rsidRPr="006B104D" w:rsidRDefault="005D071A" w:rsidP="0099545F">
      <w:pPr>
        <w:snapToGrid w:val="0"/>
        <w:spacing w:line="211" w:lineRule="auto"/>
        <w:ind w:leftChars="100" w:left="210" w:firstLineChars="100" w:firstLine="240"/>
        <w:rPr>
          <w:rFonts w:ascii="メイリオ" w:eastAsia="メイリオ" w:hAnsi="メイリオ"/>
          <w:sz w:val="24"/>
          <w:szCs w:val="24"/>
        </w:rPr>
      </w:pPr>
      <w:r w:rsidRPr="006B104D">
        <w:rPr>
          <w:rFonts w:ascii="メイリオ" w:eastAsia="メイリオ" w:hAnsi="メイリオ"/>
          <w:sz w:val="24"/>
          <w:szCs w:val="24"/>
        </w:rPr>
        <w:t>通電部の通電接触子を用い，導体部に，はめあい構造，ボルト締結といった</w:t>
      </w:r>
      <w:r w:rsidRPr="007176A9">
        <w:rPr>
          <w:rFonts w:ascii="メイリオ" w:eastAsia="メイリオ" w:hAnsi="メイリオ"/>
          <w:b/>
          <w:bCs/>
          <w:sz w:val="24"/>
          <w:szCs w:val="24"/>
          <w:u w:val="thick" w:color="FF0000"/>
        </w:rPr>
        <w:t>簡易な接続方式</w:t>
      </w:r>
      <w:r w:rsidRPr="006B104D">
        <w:rPr>
          <w:rFonts w:ascii="メイリオ" w:eastAsia="メイリオ" w:hAnsi="メイリオ"/>
          <w:sz w:val="24"/>
          <w:szCs w:val="24"/>
        </w:rPr>
        <w:t>を採用し，複雑な作業を伴わず，確実に接続できるよう配慮されている。タンク接続においては，フランジ部の防水構造化，吸着剤取り付けによる防湿対策がなされている。また，金属異物が発生しにくいはめ合い構造による異物対策がなされている場合もある。</w:t>
      </w:r>
    </w:p>
    <w:p w14:paraId="103A25A8" w14:textId="77777777" w:rsidR="005D071A" w:rsidRPr="006B104D" w:rsidRDefault="005D071A" w:rsidP="005D071A">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(2) 現地据付けにおいて品質管理に必要な配慮事項</w:t>
      </w:r>
    </w:p>
    <w:p w14:paraId="21C35854" w14:textId="77777777" w:rsidR="005D071A" w:rsidRPr="006B104D" w:rsidRDefault="005D071A" w:rsidP="005D071A">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a. 大容量変圧器</w:t>
      </w:r>
    </w:p>
    <w:p w14:paraId="5E204E21" w14:textId="77777777" w:rsidR="005D071A" w:rsidRPr="006B104D" w:rsidRDefault="005D071A" w:rsidP="005D071A">
      <w:pPr>
        <w:snapToGrid w:val="0"/>
        <w:spacing w:line="211" w:lineRule="auto"/>
        <w:ind w:leftChars="100" w:left="210"/>
        <w:rPr>
          <w:rFonts w:ascii="メイリオ" w:eastAsia="メイリオ" w:hAnsi="メイリオ"/>
          <w:sz w:val="24"/>
          <w:szCs w:val="24"/>
        </w:rPr>
      </w:pPr>
      <w:r w:rsidRPr="006B104D">
        <w:rPr>
          <w:rFonts w:ascii="メイリオ" w:eastAsia="メイリオ" w:hAnsi="メイリオ"/>
          <w:sz w:val="24"/>
          <w:szCs w:val="24"/>
        </w:rPr>
        <w:t>① 作業環境：タンク内に塵埃や異物が混入しないよう，周囲に隔壁を設置するなどの防塵措置を施す。作業場周辺に散水を行うなどの作業環境を整備し，必要により粉塵計を使用して</w:t>
      </w:r>
      <w:r w:rsidRPr="00BA1877">
        <w:rPr>
          <w:rFonts w:ascii="メイリオ" w:eastAsia="メイリオ" w:hAnsi="メイリオ"/>
          <w:sz w:val="24"/>
          <w:szCs w:val="24"/>
          <w:u w:val="thick" w:color="FF0000"/>
        </w:rPr>
        <w:t>防塵管理</w:t>
      </w:r>
      <w:r w:rsidRPr="006B104D">
        <w:rPr>
          <w:rFonts w:ascii="メイリオ" w:eastAsia="メイリオ" w:hAnsi="メイリオ"/>
          <w:sz w:val="24"/>
          <w:szCs w:val="24"/>
        </w:rPr>
        <w:t>を行う。</w:t>
      </w:r>
    </w:p>
    <w:p w14:paraId="186229FF" w14:textId="77777777" w:rsidR="005D071A" w:rsidRPr="006B104D" w:rsidRDefault="005D071A" w:rsidP="005D071A">
      <w:pPr>
        <w:snapToGrid w:val="0"/>
        <w:spacing w:line="211" w:lineRule="auto"/>
        <w:ind w:leftChars="100" w:left="210"/>
        <w:rPr>
          <w:rFonts w:ascii="メイリオ" w:eastAsia="メイリオ" w:hAnsi="メイリオ"/>
          <w:sz w:val="24"/>
          <w:szCs w:val="24"/>
        </w:rPr>
      </w:pPr>
      <w:r w:rsidRPr="006B104D">
        <w:rPr>
          <w:rFonts w:ascii="メイリオ" w:eastAsia="メイリオ" w:hAnsi="メイリオ"/>
          <w:sz w:val="24"/>
          <w:szCs w:val="24"/>
        </w:rPr>
        <w:t>② 絶縁物の吸湿防止：タンク内作業時における絶縁物の吸湿を防止するため，絶縁物の露出時間を管理するとともに，作業に使用する乾燥空気の湿度とタンクの内部湿度を管理する。現地作業中に吸湿した水分を熱湯噴霧循環により乾燥させ，絶縁物表面部分の水分量を基準値以下にする。高真空化（0.1 ～ 3 [Torr]）で脱気装置を通して</w:t>
      </w:r>
      <w:r w:rsidRPr="00BA1877">
        <w:rPr>
          <w:rFonts w:ascii="メイリオ" w:eastAsia="メイリオ" w:hAnsi="メイリオ"/>
          <w:b/>
          <w:bCs/>
          <w:sz w:val="24"/>
          <w:szCs w:val="24"/>
          <w:u w:val="thick" w:color="FF0000"/>
        </w:rPr>
        <w:t>脱気ろ過</w:t>
      </w:r>
      <w:r w:rsidRPr="006B104D">
        <w:rPr>
          <w:rFonts w:ascii="メイリオ" w:eastAsia="メイリオ" w:hAnsi="メイリオ"/>
          <w:sz w:val="24"/>
          <w:szCs w:val="24"/>
        </w:rPr>
        <w:t>した絶縁油を注油する。</w:t>
      </w:r>
    </w:p>
    <w:p w14:paraId="08F1E598" w14:textId="77777777" w:rsidR="005D071A" w:rsidRPr="006B104D" w:rsidRDefault="005D071A" w:rsidP="005D071A">
      <w:pPr>
        <w:snapToGrid w:val="0"/>
        <w:spacing w:line="211" w:lineRule="auto"/>
        <w:ind w:leftChars="100" w:left="210"/>
        <w:rPr>
          <w:rFonts w:ascii="メイリオ" w:eastAsia="メイリオ" w:hAnsi="メイリオ"/>
          <w:sz w:val="24"/>
          <w:szCs w:val="24"/>
        </w:rPr>
      </w:pPr>
      <w:r w:rsidRPr="006B104D">
        <w:rPr>
          <w:rFonts w:ascii="メイリオ" w:eastAsia="メイリオ" w:hAnsi="メイリオ"/>
          <w:sz w:val="24"/>
          <w:szCs w:val="24"/>
        </w:rPr>
        <w:t>③ 異物混入防止：</w:t>
      </w:r>
      <w:r w:rsidRPr="00C50F7B">
        <w:rPr>
          <w:rFonts w:ascii="メイリオ" w:eastAsia="メイリオ" w:hAnsi="メイリオ"/>
          <w:sz w:val="24"/>
          <w:szCs w:val="24"/>
          <w:u w:val="thick" w:color="FF0000"/>
        </w:rPr>
        <w:t>真空脱気注油後</w:t>
      </w:r>
      <w:r w:rsidRPr="006B104D">
        <w:rPr>
          <w:rFonts w:ascii="メイリオ" w:eastAsia="メイリオ" w:hAnsi="メイリオ"/>
          <w:sz w:val="24"/>
          <w:szCs w:val="24"/>
        </w:rPr>
        <w:t>，さらに絶縁油中の微小な塵埃を除去し，</w:t>
      </w:r>
      <w:r w:rsidRPr="006B104D">
        <w:rPr>
          <w:rFonts w:ascii="メイリオ" w:eastAsia="メイリオ" w:hAnsi="メイリオ"/>
          <w:sz w:val="24"/>
          <w:szCs w:val="24"/>
        </w:rPr>
        <w:lastRenderedPageBreak/>
        <w:t>脱気度を向上させるため，タンク内の絶縁油を真空脱気装置を通して</w:t>
      </w:r>
      <w:r w:rsidRPr="00C50F7B">
        <w:rPr>
          <w:rFonts w:ascii="メイリオ" w:eastAsia="メイリオ" w:hAnsi="メイリオ"/>
          <w:sz w:val="24"/>
          <w:szCs w:val="24"/>
          <w:u w:val="thick" w:color="FF0000"/>
        </w:rPr>
        <w:t>脱気ろ過循環</w:t>
      </w:r>
      <w:r w:rsidRPr="006B104D">
        <w:rPr>
          <w:rFonts w:ascii="メイリオ" w:eastAsia="メイリオ" w:hAnsi="メイリオ"/>
          <w:sz w:val="24"/>
          <w:szCs w:val="24"/>
        </w:rPr>
        <w:t>する。</w:t>
      </w:r>
    </w:p>
    <w:p w14:paraId="4301B669" w14:textId="77777777" w:rsidR="005D071A" w:rsidRPr="006B104D" w:rsidRDefault="005D071A" w:rsidP="005D071A">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b. 大容量GIS</w:t>
      </w:r>
    </w:p>
    <w:p w14:paraId="33BFAAD8" w14:textId="77777777" w:rsidR="005D071A" w:rsidRPr="006B104D" w:rsidRDefault="005D071A" w:rsidP="005D071A">
      <w:pPr>
        <w:snapToGrid w:val="0"/>
        <w:spacing w:line="211" w:lineRule="auto"/>
        <w:ind w:leftChars="100" w:left="210"/>
        <w:rPr>
          <w:rFonts w:ascii="メイリオ" w:eastAsia="メイリオ" w:hAnsi="メイリオ"/>
          <w:sz w:val="24"/>
          <w:szCs w:val="24"/>
        </w:rPr>
      </w:pPr>
      <w:r w:rsidRPr="006B104D">
        <w:rPr>
          <w:rFonts w:ascii="メイリオ" w:eastAsia="メイリオ" w:hAnsi="メイリオ"/>
          <w:sz w:val="24"/>
          <w:szCs w:val="24"/>
        </w:rPr>
        <w:t>① 作業環境：現地接続部の組立の品質は，作業環境の影響を受けやすい。雨天時の作業を回避するとともに，湿度，風速，及び</w:t>
      </w:r>
      <w:r w:rsidRPr="00C50F7B">
        <w:rPr>
          <w:rFonts w:ascii="メイリオ" w:eastAsia="メイリオ" w:hAnsi="メイリオ"/>
          <w:sz w:val="24"/>
          <w:szCs w:val="24"/>
          <w:u w:val="thick" w:color="FF0000"/>
        </w:rPr>
        <w:t>塵埃</w:t>
      </w:r>
      <w:r w:rsidRPr="006B104D">
        <w:rPr>
          <w:rFonts w:ascii="メイリオ" w:eastAsia="メイリオ" w:hAnsi="メイリオ"/>
          <w:sz w:val="24"/>
          <w:szCs w:val="24"/>
        </w:rPr>
        <w:t>を基準値以下にする。（湿度 80 [%] 以下，風速 5 [m/s]以下，塵埃 20 [カウント/min] 以下）</w:t>
      </w:r>
    </w:p>
    <w:p w14:paraId="5B09EBFF" w14:textId="77777777" w:rsidR="005D071A" w:rsidRPr="006B104D" w:rsidRDefault="005D071A" w:rsidP="005D071A">
      <w:pPr>
        <w:snapToGrid w:val="0"/>
        <w:spacing w:line="211" w:lineRule="auto"/>
        <w:ind w:leftChars="100" w:left="210"/>
        <w:rPr>
          <w:rFonts w:ascii="メイリオ" w:eastAsia="メイリオ" w:hAnsi="メイリオ"/>
          <w:sz w:val="24"/>
          <w:szCs w:val="24"/>
        </w:rPr>
      </w:pPr>
      <w:r w:rsidRPr="006B104D">
        <w:rPr>
          <w:rFonts w:ascii="メイリオ" w:eastAsia="メイリオ" w:hAnsi="メイリオ"/>
          <w:sz w:val="24"/>
          <w:szCs w:val="24"/>
        </w:rPr>
        <w:t>② 絶縁物の吸湿防止：組み立て中は，所定の防水処理を行い，吸着剤の放置時間は 30 分以内とする。</w:t>
      </w:r>
    </w:p>
    <w:p w14:paraId="26AF7313" w14:textId="77777777" w:rsidR="005D071A" w:rsidRPr="006B104D" w:rsidRDefault="005D071A" w:rsidP="005D071A">
      <w:pPr>
        <w:snapToGrid w:val="0"/>
        <w:spacing w:line="211" w:lineRule="auto"/>
        <w:ind w:leftChars="100" w:left="210"/>
        <w:rPr>
          <w:rFonts w:ascii="メイリオ" w:eastAsia="メイリオ" w:hAnsi="メイリオ"/>
          <w:sz w:val="24"/>
          <w:szCs w:val="24"/>
        </w:rPr>
      </w:pPr>
      <w:r w:rsidRPr="006B104D">
        <w:rPr>
          <w:rFonts w:ascii="メイリオ" w:eastAsia="メイリオ" w:hAnsi="メイリオ"/>
          <w:sz w:val="24"/>
          <w:szCs w:val="24"/>
        </w:rPr>
        <w:t>③ 異物混入防止：作業中はフランジ面への保護カバー取り付けや，Ｏリングの傷，異物がないことを確認する。防塵フェンスや防塵ハウスを設置し，防塵に配慮する。ガス処理を行う前に，導体接続部の目視確認を行い，真空掃除機などを用いて，タンク内部を清掃し，吸着剤を取り付ける。</w:t>
      </w:r>
    </w:p>
    <w:p w14:paraId="33DE66C9" w14:textId="43FC3181" w:rsidR="005D071A" w:rsidRPr="006B104D" w:rsidRDefault="005D071A" w:rsidP="005D071A">
      <w:pPr>
        <w:pStyle w:val="2"/>
      </w:pPr>
      <w:r w:rsidRPr="006B104D">
        <w:rPr>
          <w:rFonts w:hint="eastAsia"/>
        </w:rPr>
        <w:t xml:space="preserve">二次　H12　</w:t>
      </w:r>
      <w:r w:rsidRPr="006B104D">
        <w:t xml:space="preserve">問2　</w:t>
      </w:r>
      <w:r w:rsidR="0099545F" w:rsidRPr="006B104D">
        <w:t xml:space="preserve"> </w:t>
      </w:r>
      <w:r w:rsidRPr="006B104D">
        <w:t>GISの輸送，据付，現地試験</w:t>
      </w:r>
    </w:p>
    <w:p w14:paraId="761A0069" w14:textId="77777777" w:rsidR="005D071A" w:rsidRPr="006B104D" w:rsidRDefault="005D071A" w:rsidP="005D071A">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SF</w:t>
      </w:r>
      <w:r w:rsidRPr="006B104D">
        <w:rPr>
          <w:rFonts w:ascii="メイリオ" w:eastAsia="メイリオ" w:hAnsi="メイリオ"/>
          <w:sz w:val="24"/>
          <w:szCs w:val="24"/>
          <w:vertAlign w:val="subscript"/>
        </w:rPr>
        <w:t>6</w:t>
      </w:r>
      <w:r w:rsidRPr="006B104D">
        <w:rPr>
          <w:rFonts w:ascii="メイリオ" w:eastAsia="メイリオ" w:hAnsi="メイリオ"/>
          <w:sz w:val="24"/>
          <w:szCs w:val="24"/>
        </w:rPr>
        <w:t> ガス絶縁開閉装置（GIS）の工場製作完了から現地据付・試験完了までの期間における次の事項について概要を述べよ。</w:t>
      </w:r>
    </w:p>
    <w:p w14:paraId="5E8EC2B7" w14:textId="77777777" w:rsidR="005D071A" w:rsidRPr="006B104D" w:rsidRDefault="005D071A" w:rsidP="005D071A">
      <w:pPr>
        <w:numPr>
          <w:ilvl w:val="0"/>
          <w:numId w:val="238"/>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輸送に関して配慮すべき事項</w:t>
      </w:r>
    </w:p>
    <w:p w14:paraId="25D0C903" w14:textId="77777777" w:rsidR="005D071A" w:rsidRPr="006B104D" w:rsidRDefault="005D071A" w:rsidP="005D071A">
      <w:pPr>
        <w:numPr>
          <w:ilvl w:val="0"/>
          <w:numId w:val="238"/>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据付に関して配慮すべき事項</w:t>
      </w:r>
    </w:p>
    <w:p w14:paraId="55BC4C75" w14:textId="77777777" w:rsidR="005D071A" w:rsidRPr="006B104D" w:rsidRDefault="005D071A" w:rsidP="005D071A">
      <w:pPr>
        <w:numPr>
          <w:ilvl w:val="0"/>
          <w:numId w:val="238"/>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現地試験において確認すべき事項</w:t>
      </w:r>
    </w:p>
    <w:p w14:paraId="33CE1293" w14:textId="77777777" w:rsidR="005D071A" w:rsidRPr="006B104D" w:rsidRDefault="005D071A" w:rsidP="005D071A">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輸送に関して配慮すべき事項</w:t>
      </w:r>
    </w:p>
    <w:p w14:paraId="03AB64BA" w14:textId="77777777" w:rsidR="005D071A" w:rsidRPr="006B104D" w:rsidRDefault="005D071A" w:rsidP="005D071A">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我が国の陸上輸送は諸外国に比べ，一般に輸送重量・制限が厳しく，個々に輸送方法・経路を事前に確認する必要がある。検討する事項としては，以下の通り。</w:t>
      </w:r>
    </w:p>
    <w:p w14:paraId="6143E672" w14:textId="77777777" w:rsidR="005D071A" w:rsidRPr="006B104D" w:rsidRDefault="005D071A" w:rsidP="005D071A">
      <w:pPr>
        <w:numPr>
          <w:ilvl w:val="0"/>
          <w:numId w:val="239"/>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輸送経路</w:t>
      </w:r>
    </w:p>
    <w:p w14:paraId="04EC8A12" w14:textId="77777777" w:rsidR="005D071A" w:rsidRPr="006B104D" w:rsidRDefault="005D071A" w:rsidP="005D071A">
      <w:pPr>
        <w:numPr>
          <w:ilvl w:val="0"/>
          <w:numId w:val="239"/>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搬入路と荷下ろし方法</w:t>
      </w:r>
    </w:p>
    <w:p w14:paraId="0179822D" w14:textId="77777777" w:rsidR="005D071A" w:rsidRPr="006B104D" w:rsidRDefault="005D071A" w:rsidP="005D071A">
      <w:pPr>
        <w:numPr>
          <w:ilvl w:val="0"/>
          <w:numId w:val="239"/>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輸送時の振動・衝撃</w:t>
      </w:r>
    </w:p>
    <w:p w14:paraId="2D839D37" w14:textId="77777777" w:rsidR="005D071A" w:rsidRPr="006B104D" w:rsidRDefault="005D071A" w:rsidP="005D071A">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据付に関して配慮すべき事項</w:t>
      </w:r>
    </w:p>
    <w:p w14:paraId="2D33088C" w14:textId="77777777" w:rsidR="005D071A" w:rsidRPr="006B104D" w:rsidRDefault="005D071A" w:rsidP="005D071A">
      <w:pPr>
        <w:numPr>
          <w:ilvl w:val="0"/>
          <w:numId w:val="240"/>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基礎工事：据付ボルトの位置等</w:t>
      </w:r>
    </w:p>
    <w:p w14:paraId="19DB9F5E" w14:textId="77777777" w:rsidR="005D071A" w:rsidRPr="006B104D" w:rsidRDefault="005D071A" w:rsidP="005D071A">
      <w:pPr>
        <w:numPr>
          <w:ilvl w:val="0"/>
          <w:numId w:val="240"/>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据付作業</w:t>
      </w:r>
    </w:p>
    <w:p w14:paraId="197D9355" w14:textId="77777777" w:rsidR="005D071A" w:rsidRPr="006B104D" w:rsidRDefault="005D071A" w:rsidP="005D071A">
      <w:pPr>
        <w:numPr>
          <w:ilvl w:val="0"/>
          <w:numId w:val="240"/>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じんあい管理：粉じん計により測定し，20カウント以下となるよう管理</w:t>
      </w:r>
    </w:p>
    <w:p w14:paraId="0189EC3A" w14:textId="77777777" w:rsidR="005D071A" w:rsidRPr="006B104D" w:rsidRDefault="005D071A" w:rsidP="005D071A">
      <w:pPr>
        <w:numPr>
          <w:ilvl w:val="0"/>
          <w:numId w:val="240"/>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水分管理：分解ガスを発生しない機器は500[ppm]以下，分解ガスを発</w:t>
      </w:r>
      <w:r w:rsidRPr="006B104D">
        <w:rPr>
          <w:rFonts w:ascii="メイリオ" w:eastAsia="メイリオ" w:hAnsi="メイリオ"/>
          <w:sz w:val="24"/>
          <w:szCs w:val="24"/>
        </w:rPr>
        <w:lastRenderedPageBreak/>
        <w:t>生する機器は150[ppm]以下</w:t>
      </w:r>
    </w:p>
    <w:p w14:paraId="23381BB7" w14:textId="77777777" w:rsidR="005D071A" w:rsidRPr="006B104D" w:rsidRDefault="005D071A" w:rsidP="005D071A">
      <w:pPr>
        <w:numPr>
          <w:ilvl w:val="0"/>
          <w:numId w:val="240"/>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ガス充てん：リークディテクタにてガス漏れの有無を確認</w:t>
      </w:r>
    </w:p>
    <w:p w14:paraId="3A8C04E0" w14:textId="77777777" w:rsidR="005D071A" w:rsidRPr="006B104D" w:rsidRDefault="005D071A" w:rsidP="005D071A">
      <w:pPr>
        <w:numPr>
          <w:ilvl w:val="0"/>
          <w:numId w:val="240"/>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防水処理：コーキング等で防水処理</w:t>
      </w:r>
    </w:p>
    <w:p w14:paraId="28A3D45A" w14:textId="77777777" w:rsidR="005D071A" w:rsidRPr="006B104D" w:rsidRDefault="005D071A" w:rsidP="005D071A">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現地試験において確認すべき事項</w:t>
      </w:r>
    </w:p>
    <w:p w14:paraId="30164568" w14:textId="77777777" w:rsidR="005D071A" w:rsidRPr="006B104D" w:rsidRDefault="005D071A" w:rsidP="005D071A">
      <w:pPr>
        <w:numPr>
          <w:ilvl w:val="0"/>
          <w:numId w:val="241"/>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絶縁抵抗測定</w:t>
      </w:r>
    </w:p>
    <w:p w14:paraId="61716FE9" w14:textId="77777777" w:rsidR="005D071A" w:rsidRPr="006B104D" w:rsidRDefault="005D071A" w:rsidP="005D071A">
      <w:pPr>
        <w:numPr>
          <w:ilvl w:val="0"/>
          <w:numId w:val="241"/>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接触抵抗測定</w:t>
      </w:r>
    </w:p>
    <w:p w14:paraId="57DF2246" w14:textId="77777777" w:rsidR="005D071A" w:rsidRPr="006B104D" w:rsidRDefault="005D071A" w:rsidP="005D071A">
      <w:pPr>
        <w:numPr>
          <w:ilvl w:val="0"/>
          <w:numId w:val="241"/>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開閉試験</w:t>
      </w:r>
    </w:p>
    <w:p w14:paraId="2632AF19" w14:textId="77777777" w:rsidR="005D071A" w:rsidRPr="006B104D" w:rsidRDefault="005D071A" w:rsidP="005D071A">
      <w:pPr>
        <w:numPr>
          <w:ilvl w:val="0"/>
          <w:numId w:val="241"/>
        </w:numPr>
        <w:snapToGrid w:val="0"/>
        <w:spacing w:line="211" w:lineRule="auto"/>
        <w:rPr>
          <w:rFonts w:ascii="メイリオ" w:eastAsia="メイリオ" w:hAnsi="メイリオ"/>
          <w:sz w:val="24"/>
          <w:szCs w:val="24"/>
        </w:rPr>
      </w:pPr>
      <w:r w:rsidRPr="006B104D">
        <w:rPr>
          <w:rFonts w:ascii="メイリオ" w:eastAsia="メイリオ" w:hAnsi="メイリオ" w:hint="eastAsia"/>
          <w:sz w:val="24"/>
          <w:szCs w:val="24"/>
        </w:rPr>
        <w:t>インターロック</w:t>
      </w:r>
      <w:r w:rsidRPr="006B104D">
        <w:rPr>
          <w:rFonts w:ascii="メイリオ" w:eastAsia="メイリオ" w:hAnsi="メイリオ"/>
          <w:sz w:val="24"/>
          <w:szCs w:val="24"/>
        </w:rPr>
        <w:t>試験</w:t>
      </w:r>
    </w:p>
    <w:p w14:paraId="0174197E" w14:textId="77777777" w:rsidR="005D071A" w:rsidRPr="006B104D" w:rsidRDefault="005D071A" w:rsidP="005D071A">
      <w:pPr>
        <w:pStyle w:val="2"/>
      </w:pPr>
      <w:r w:rsidRPr="006B104D">
        <w:rPr>
          <w:rFonts w:hint="eastAsia"/>
        </w:rPr>
        <w:t xml:space="preserve">二次　H17　２種　</w:t>
      </w:r>
      <w:r w:rsidRPr="006B104D">
        <w:t>問2　変圧器の輸送，据付作業における品質確保</w:t>
      </w:r>
    </w:p>
    <w:p w14:paraId="5E02AE38" w14:textId="77777777" w:rsidR="005D071A" w:rsidRPr="006B104D" w:rsidRDefault="005D071A" w:rsidP="005D071A">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大容量変圧器の輸送，現地据付作業における品質確保に必要な管理項目について，絶縁物の吸湿防止，異物混入防止，過大な衝撃防止等の観点から5項目以上挙げ，その内容を説明せよ。</w:t>
      </w:r>
    </w:p>
    <w:p w14:paraId="27E28412" w14:textId="77777777" w:rsidR="005D071A" w:rsidRPr="006B104D" w:rsidRDefault="005D071A" w:rsidP="005D071A">
      <w:pPr>
        <w:numPr>
          <w:ilvl w:val="0"/>
          <w:numId w:val="112"/>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変圧器輸送時は変圧器のブッシング保護の観点から，輸送車両にはタコグラフを取り付けて，</w:t>
      </w:r>
      <w:r w:rsidRPr="0099545F">
        <w:rPr>
          <w:rFonts w:ascii="メイリオ" w:eastAsia="メイリオ" w:hAnsi="メイリオ"/>
          <w:bCs/>
          <w:color w:val="0D0D0D" w:themeColor="text1" w:themeTint="F2"/>
          <w:sz w:val="24"/>
          <w:szCs w:val="24"/>
        </w:rPr>
        <w:t>工場から据付箇所までの輸送時における速度や加速度を管理して，過大な衝撃を防止する。</w:t>
      </w:r>
    </w:p>
    <w:p w14:paraId="37F170CB" w14:textId="77777777" w:rsidR="005D071A" w:rsidRPr="006B104D" w:rsidRDefault="005D071A" w:rsidP="005D071A">
      <w:pPr>
        <w:numPr>
          <w:ilvl w:val="0"/>
          <w:numId w:val="112"/>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据付作業準備時は</w:t>
      </w:r>
      <w:r w:rsidRPr="0099545F">
        <w:rPr>
          <w:rFonts w:ascii="メイリオ" w:eastAsia="メイリオ" w:hAnsi="メイリオ"/>
          <w:bCs/>
          <w:color w:val="0D0D0D" w:themeColor="text1" w:themeTint="F2"/>
          <w:sz w:val="24"/>
          <w:szCs w:val="24"/>
        </w:rPr>
        <w:t>天候によって作業の可否を決めるとともに，湿度および風速を管理する。</w:t>
      </w:r>
      <w:r w:rsidRPr="006B104D">
        <w:rPr>
          <w:rFonts w:ascii="メイリオ" w:eastAsia="メイリオ" w:hAnsi="メイリオ"/>
          <w:sz w:val="24"/>
          <w:szCs w:val="24"/>
        </w:rPr>
        <w:t>また，粉じん計で，じんあいを管理する。</w:t>
      </w:r>
    </w:p>
    <w:p w14:paraId="4480F5CF" w14:textId="77777777" w:rsidR="005D071A" w:rsidRPr="006B104D" w:rsidRDefault="005D071A" w:rsidP="005D071A">
      <w:pPr>
        <w:numPr>
          <w:ilvl w:val="0"/>
          <w:numId w:val="112"/>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本体据付時は</w:t>
      </w:r>
      <w:r w:rsidRPr="0099545F">
        <w:rPr>
          <w:rFonts w:ascii="メイリオ" w:eastAsia="メイリオ" w:hAnsi="メイリオ"/>
          <w:bCs/>
          <w:color w:val="0D0D0D" w:themeColor="text1" w:themeTint="F2"/>
          <w:sz w:val="24"/>
          <w:szCs w:val="24"/>
        </w:rPr>
        <w:t>防じん室や防じんカバーを設けて異物混入を防ぐ。</w:t>
      </w:r>
      <w:r w:rsidRPr="006B104D">
        <w:rPr>
          <w:rFonts w:ascii="メイリオ" w:eastAsia="メイリオ" w:hAnsi="メイリオ"/>
          <w:sz w:val="24"/>
          <w:szCs w:val="24"/>
        </w:rPr>
        <w:t>また変圧器本体内で作業を行う作業員は，</w:t>
      </w:r>
      <w:r w:rsidRPr="0099545F">
        <w:rPr>
          <w:rFonts w:ascii="メイリオ" w:eastAsia="メイリオ" w:hAnsi="メイリオ"/>
          <w:bCs/>
          <w:color w:val="0D0D0D" w:themeColor="text1" w:themeTint="F2"/>
          <w:sz w:val="24"/>
          <w:szCs w:val="24"/>
        </w:rPr>
        <w:t>非導電性の作業服</w:t>
      </w:r>
      <w:r w:rsidRPr="006B104D">
        <w:rPr>
          <w:rFonts w:ascii="メイリオ" w:eastAsia="メイリオ" w:hAnsi="メイリオ"/>
          <w:sz w:val="24"/>
          <w:szCs w:val="24"/>
        </w:rPr>
        <w:t>，靴，</w:t>
      </w:r>
      <w:r w:rsidRPr="006B104D">
        <w:rPr>
          <w:rFonts w:ascii="メイリオ" w:eastAsia="メイリオ" w:hAnsi="メイリオ" w:hint="eastAsia"/>
          <w:sz w:val="24"/>
          <w:szCs w:val="24"/>
        </w:rPr>
        <w:t>帽子</w:t>
      </w:r>
      <w:r w:rsidRPr="006B104D">
        <w:rPr>
          <w:rFonts w:ascii="メイリオ" w:eastAsia="メイリオ" w:hAnsi="メイリオ"/>
          <w:sz w:val="24"/>
          <w:szCs w:val="24"/>
        </w:rPr>
        <w:t>を着用する。</w:t>
      </w:r>
    </w:p>
    <w:p w14:paraId="2262ECC7" w14:textId="77777777" w:rsidR="005D071A" w:rsidRPr="006B104D" w:rsidRDefault="005D071A" w:rsidP="005D071A">
      <w:pPr>
        <w:numPr>
          <w:ilvl w:val="0"/>
          <w:numId w:val="112"/>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 xml:space="preserve">ガス絶縁変圧器本体への </w:t>
      </w:r>
      <w:r w:rsidRPr="0099545F">
        <w:rPr>
          <w:rFonts w:ascii="メイリオ" w:eastAsia="メイリオ" w:hAnsi="メイリオ"/>
          <w:bCs/>
          <w:color w:val="0D0D0D" w:themeColor="text1" w:themeTint="F2"/>
          <w:sz w:val="24"/>
          <w:szCs w:val="24"/>
        </w:rPr>
        <w:t>SF</w:t>
      </w:r>
      <w:r w:rsidRPr="0099545F">
        <w:rPr>
          <w:rFonts w:ascii="メイリオ" w:eastAsia="メイリオ" w:hAnsi="メイリオ"/>
          <w:bCs/>
          <w:color w:val="0D0D0D" w:themeColor="text1" w:themeTint="F2"/>
          <w:sz w:val="24"/>
          <w:szCs w:val="24"/>
          <w:vertAlign w:val="subscript"/>
        </w:rPr>
        <w:t>6</w:t>
      </w:r>
      <w:r w:rsidRPr="0099545F">
        <w:rPr>
          <w:rFonts w:ascii="メイリオ" w:eastAsia="メイリオ" w:hAnsi="メイリオ"/>
          <w:bCs/>
          <w:color w:val="0D0D0D" w:themeColor="text1" w:themeTint="F2"/>
          <w:sz w:val="24"/>
          <w:szCs w:val="24"/>
        </w:rPr>
        <w:t> ガス封入時は，吸着剤を事前に封入するとともに，ガス封入後，ガス圧が定格値であることを確認</w:t>
      </w:r>
      <w:r w:rsidRPr="006B104D">
        <w:rPr>
          <w:rFonts w:ascii="メイリオ" w:eastAsia="メイリオ" w:hAnsi="メイリオ"/>
          <w:sz w:val="24"/>
          <w:szCs w:val="24"/>
        </w:rPr>
        <w:t>する。また，SF</w:t>
      </w:r>
      <w:r w:rsidRPr="006B104D">
        <w:rPr>
          <w:rFonts w:ascii="メイリオ" w:eastAsia="メイリオ" w:hAnsi="メイリオ"/>
          <w:sz w:val="24"/>
          <w:szCs w:val="24"/>
          <w:vertAlign w:val="subscript"/>
        </w:rPr>
        <w:t>6</w:t>
      </w:r>
      <w:r w:rsidRPr="006B104D">
        <w:rPr>
          <w:rFonts w:ascii="メイリオ" w:eastAsia="メイリオ" w:hAnsi="メイリオ"/>
          <w:sz w:val="24"/>
          <w:szCs w:val="24"/>
        </w:rPr>
        <w:t> ガスの</w:t>
      </w:r>
      <w:r w:rsidRPr="0099545F">
        <w:rPr>
          <w:rFonts w:ascii="メイリオ" w:eastAsia="メイリオ" w:hAnsi="メイリオ"/>
          <w:bCs/>
          <w:color w:val="0D0D0D" w:themeColor="text1" w:themeTint="F2"/>
          <w:sz w:val="24"/>
          <w:szCs w:val="24"/>
        </w:rPr>
        <w:t>水分測定</w:t>
      </w:r>
      <w:r w:rsidRPr="006B104D">
        <w:rPr>
          <w:rFonts w:ascii="メイリオ" w:eastAsia="メイリオ" w:hAnsi="メイリオ"/>
          <w:sz w:val="24"/>
          <w:szCs w:val="24"/>
        </w:rPr>
        <w:t>を行い，水分量が管理値以内であることを確認する。</w:t>
      </w:r>
    </w:p>
    <w:p w14:paraId="48225B52" w14:textId="77777777" w:rsidR="005D071A" w:rsidRPr="006B104D" w:rsidRDefault="005D071A" w:rsidP="005D071A">
      <w:pPr>
        <w:numPr>
          <w:ilvl w:val="0"/>
          <w:numId w:val="112"/>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油入変圧器の絶縁油の注入は，</w:t>
      </w:r>
      <w:r w:rsidRPr="0099545F">
        <w:rPr>
          <w:rFonts w:ascii="メイリオ" w:eastAsia="メイリオ" w:hAnsi="メイリオ"/>
          <w:bCs/>
          <w:color w:val="0D0D0D" w:themeColor="text1" w:themeTint="F2"/>
          <w:sz w:val="24"/>
          <w:szCs w:val="24"/>
        </w:rPr>
        <w:t>変圧器を事前に乾燥</w:t>
      </w:r>
      <w:r w:rsidRPr="006B104D">
        <w:rPr>
          <w:rFonts w:ascii="メイリオ" w:eastAsia="メイリオ" w:hAnsi="メイリオ"/>
          <w:sz w:val="24"/>
          <w:szCs w:val="24"/>
        </w:rPr>
        <w:t>させた上で，絶縁油の</w:t>
      </w:r>
      <w:r w:rsidRPr="0099545F">
        <w:rPr>
          <w:rFonts w:ascii="メイリオ" w:eastAsia="メイリオ" w:hAnsi="メイリオ"/>
          <w:bCs/>
          <w:color w:val="0D0D0D" w:themeColor="text1" w:themeTint="F2"/>
          <w:sz w:val="24"/>
          <w:szCs w:val="24"/>
        </w:rPr>
        <w:t>真空脱気注油</w:t>
      </w:r>
      <w:r w:rsidRPr="006B104D">
        <w:rPr>
          <w:rFonts w:ascii="メイリオ" w:eastAsia="メイリオ" w:hAnsi="メイリオ"/>
          <w:sz w:val="24"/>
          <w:szCs w:val="24"/>
        </w:rPr>
        <w:t>を行う。また，</w:t>
      </w:r>
      <w:r w:rsidRPr="0099545F">
        <w:rPr>
          <w:rFonts w:ascii="メイリオ" w:eastAsia="メイリオ" w:hAnsi="メイリオ"/>
          <w:bCs/>
          <w:color w:val="0D0D0D" w:themeColor="text1" w:themeTint="F2"/>
          <w:sz w:val="24"/>
          <w:szCs w:val="24"/>
        </w:rPr>
        <w:t>絶縁油の水分，ガス分析</w:t>
      </w:r>
      <w:r w:rsidRPr="006B104D">
        <w:rPr>
          <w:rFonts w:ascii="メイリオ" w:eastAsia="メイリオ" w:hAnsi="メイリオ"/>
          <w:sz w:val="24"/>
          <w:szCs w:val="24"/>
        </w:rPr>
        <w:t>を行い，管理値以内であることを確認する。</w:t>
      </w:r>
    </w:p>
    <w:p w14:paraId="17A4E387" w14:textId="77777777" w:rsidR="00830353" w:rsidRPr="006B104D" w:rsidRDefault="00830353" w:rsidP="00830353">
      <w:pPr>
        <w:pStyle w:val="1"/>
        <w:rPr>
          <w:rFonts w:ascii="メイリオ" w:eastAsia="メイリオ" w:hAnsi="メイリオ"/>
          <w:sz w:val="24"/>
        </w:rPr>
      </w:pPr>
      <w:r w:rsidRPr="006B104D">
        <w:rPr>
          <w:rFonts w:ascii="メイリオ" w:eastAsia="メイリオ" w:hAnsi="メイリオ" w:hint="eastAsia"/>
        </w:rPr>
        <w:lastRenderedPageBreak/>
        <w:t>接地</w:t>
      </w:r>
    </w:p>
    <w:p w14:paraId="2BB96392" w14:textId="77777777" w:rsidR="00830353" w:rsidRPr="005D071A" w:rsidRDefault="00830353" w:rsidP="00830353">
      <w:pPr>
        <w:pStyle w:val="2"/>
      </w:pPr>
      <w:r w:rsidRPr="006B104D">
        <w:rPr>
          <w:rFonts w:hint="eastAsia"/>
        </w:rPr>
        <w:t xml:space="preserve">二次　H16　</w:t>
      </w:r>
      <w:r w:rsidRPr="006B104D">
        <w:t>問5　変電所の接地</w:t>
      </w:r>
    </w:p>
    <w:p w14:paraId="022DB45B" w14:textId="77777777" w:rsidR="00830353" w:rsidRPr="006B104D" w:rsidRDefault="00830353" w:rsidP="00830353">
      <w:pPr>
        <w:numPr>
          <w:ilvl w:val="0"/>
          <w:numId w:val="281"/>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変電所における次に示す接地について，その目的を記述例にならって簡潔に説明せよ。</w:t>
      </w:r>
    </w:p>
    <w:p w14:paraId="2E6CB225" w14:textId="77777777" w:rsidR="00830353" w:rsidRPr="006B104D" w:rsidRDefault="00830353" w:rsidP="00830353">
      <w:pPr>
        <w:numPr>
          <w:ilvl w:val="1"/>
          <w:numId w:val="281"/>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避雷器（雷害防止用）接地</w:t>
      </w:r>
    </w:p>
    <w:p w14:paraId="1AFAF9EE" w14:textId="77777777" w:rsidR="00830353" w:rsidRPr="006B104D" w:rsidRDefault="00830353" w:rsidP="00830353">
      <w:pPr>
        <w:numPr>
          <w:ilvl w:val="1"/>
          <w:numId w:val="281"/>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機器接地（金属製外箱等の接地）</w:t>
      </w:r>
    </w:p>
    <w:p w14:paraId="2952EAB1" w14:textId="77777777" w:rsidR="00830353" w:rsidRPr="006B104D" w:rsidRDefault="00830353" w:rsidP="00830353">
      <w:pPr>
        <w:numPr>
          <w:ilvl w:val="1"/>
          <w:numId w:val="281"/>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雑音（ノイズ）対策用接地</w:t>
      </w:r>
    </w:p>
    <w:p w14:paraId="6D0249DC" w14:textId="77777777" w:rsidR="00830353" w:rsidRPr="006B104D" w:rsidRDefault="00830353" w:rsidP="00830353">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（記述例）系統接地：高圧又は特別高圧電路と低圧電路を結合する変圧器において，混触によって発生する低圧電路の災害を防止する接地である。</w:t>
      </w:r>
    </w:p>
    <w:p w14:paraId="0BD87AA8" w14:textId="77777777" w:rsidR="00830353" w:rsidRPr="006B104D" w:rsidRDefault="00830353" w:rsidP="00830353">
      <w:pPr>
        <w:numPr>
          <w:ilvl w:val="0"/>
          <w:numId w:val="281"/>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接地設計においては，人体にかかる歩幅電圧及び接触電圧を考慮し，接地抵抗を検討する必要がある。歩幅電圧及び接触電圧について，それぞれ簡潔に説明せよ。</w:t>
      </w:r>
    </w:p>
    <w:p w14:paraId="0AE62AB8" w14:textId="77777777" w:rsidR="00830353" w:rsidRPr="006B104D" w:rsidRDefault="00830353" w:rsidP="00830353">
      <w:pPr>
        <w:snapToGrid w:val="0"/>
        <w:spacing w:line="211" w:lineRule="auto"/>
        <w:ind w:left="1440"/>
        <w:rPr>
          <w:rFonts w:ascii="メイリオ" w:eastAsia="メイリオ" w:hAnsi="メイリオ"/>
          <w:sz w:val="24"/>
          <w:szCs w:val="24"/>
        </w:rPr>
      </w:pPr>
    </w:p>
    <w:p w14:paraId="3B018459" w14:textId="77777777" w:rsidR="00830353" w:rsidRPr="006B104D" w:rsidRDefault="00830353" w:rsidP="00830353">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1. 変電所における接地の目的</w:t>
      </w:r>
    </w:p>
    <w:p w14:paraId="443F2A51" w14:textId="77777777" w:rsidR="00830353" w:rsidRPr="006B104D" w:rsidRDefault="00830353" w:rsidP="00830353">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避雷器（雷害防止用）接地</w:t>
      </w:r>
    </w:p>
    <w:p w14:paraId="4647330D" w14:textId="77777777" w:rsidR="00830353" w:rsidRPr="006B104D" w:rsidRDefault="00830353" w:rsidP="00830353">
      <w:pPr>
        <w:snapToGrid w:val="0"/>
        <w:spacing w:line="211" w:lineRule="auto"/>
        <w:ind w:leftChars="100" w:left="210"/>
        <w:rPr>
          <w:rFonts w:ascii="メイリオ" w:eastAsia="メイリオ" w:hAnsi="メイリオ"/>
          <w:sz w:val="24"/>
          <w:szCs w:val="24"/>
        </w:rPr>
      </w:pPr>
      <w:r w:rsidRPr="006B104D">
        <w:rPr>
          <w:rFonts w:ascii="メイリオ" w:eastAsia="メイリオ" w:hAnsi="メイリオ"/>
          <w:sz w:val="24"/>
          <w:szCs w:val="24"/>
        </w:rPr>
        <w:t>直撃雷や誘導雷によって発生する雷電流を安全に大地へ放流するための接地である。雷電流は継続時間は短いが，接地電流としては最大級であり，雷防止用接地として架空地線の接地があり，大小各種避雷器の接地も雷害防止用接地に含まれる。</w:t>
      </w:r>
    </w:p>
    <w:p w14:paraId="347E5A75" w14:textId="77777777" w:rsidR="00830353" w:rsidRPr="006B104D" w:rsidRDefault="00830353" w:rsidP="00830353">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機器接地（金属製外箱等の接地）</w:t>
      </w:r>
    </w:p>
    <w:p w14:paraId="6E610115" w14:textId="77777777" w:rsidR="00830353" w:rsidRPr="006B104D" w:rsidRDefault="00830353" w:rsidP="00830353">
      <w:pPr>
        <w:snapToGrid w:val="0"/>
        <w:spacing w:line="211" w:lineRule="auto"/>
        <w:ind w:leftChars="100" w:left="210"/>
        <w:rPr>
          <w:rFonts w:ascii="メイリオ" w:eastAsia="メイリオ" w:hAnsi="メイリオ"/>
          <w:sz w:val="24"/>
          <w:szCs w:val="24"/>
        </w:rPr>
      </w:pPr>
      <w:r w:rsidRPr="006B104D">
        <w:rPr>
          <w:rFonts w:ascii="メイリオ" w:eastAsia="メイリオ" w:hAnsi="メイリオ"/>
          <w:sz w:val="24"/>
          <w:szCs w:val="24"/>
        </w:rPr>
        <w:t>電気機器の絶縁が何らかの原因で劣化すると，内部の充電部分から外部の露出非充電金属部分に異常電圧が発生し，感電する危険があり，感電防止を図るための接地である。</w:t>
      </w:r>
    </w:p>
    <w:p w14:paraId="1A7386E1" w14:textId="77777777" w:rsidR="00830353" w:rsidRPr="006B104D" w:rsidRDefault="00830353" w:rsidP="00830353">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雑音（ノイズ）対策用接地</w:t>
      </w:r>
    </w:p>
    <w:p w14:paraId="5D0A3024" w14:textId="77777777" w:rsidR="00830353" w:rsidRPr="006B104D" w:rsidRDefault="00830353" w:rsidP="00830353">
      <w:pPr>
        <w:snapToGrid w:val="0"/>
        <w:spacing w:line="211" w:lineRule="auto"/>
        <w:ind w:leftChars="100" w:left="210"/>
        <w:rPr>
          <w:rFonts w:ascii="メイリオ" w:eastAsia="メイリオ" w:hAnsi="メイリオ"/>
          <w:sz w:val="24"/>
          <w:szCs w:val="24"/>
        </w:rPr>
      </w:pPr>
      <w:r w:rsidRPr="006B104D">
        <w:rPr>
          <w:rFonts w:ascii="メイリオ" w:eastAsia="メイリオ" w:hAnsi="メイリオ"/>
          <w:sz w:val="24"/>
          <w:szCs w:val="24"/>
        </w:rPr>
        <w:t>雑音の侵入によって，電子機器装置が誤動作したり通信品質が低下することを防止するため，さらに，電子機器装置から発生する高周波エネルギーが外部に漏えいして，他の機器に障害を与えぬようにするための接地である。</w:t>
      </w:r>
    </w:p>
    <w:p w14:paraId="6AE5BD14" w14:textId="77777777" w:rsidR="00830353" w:rsidRPr="006B104D" w:rsidRDefault="00830353" w:rsidP="00830353">
      <w:pPr>
        <w:snapToGrid w:val="0"/>
        <w:spacing w:line="211" w:lineRule="auto"/>
        <w:ind w:leftChars="100" w:left="210"/>
        <w:rPr>
          <w:rFonts w:ascii="メイリオ" w:eastAsia="メイリオ" w:hAnsi="メイリオ"/>
          <w:sz w:val="24"/>
          <w:szCs w:val="24"/>
        </w:rPr>
      </w:pPr>
      <w:r w:rsidRPr="006B104D">
        <w:rPr>
          <w:rFonts w:ascii="メイリオ" w:eastAsia="メイリオ" w:hAnsi="メイリオ"/>
          <w:sz w:val="24"/>
          <w:szCs w:val="24"/>
        </w:rPr>
        <w:lastRenderedPageBreak/>
        <w:t>&lt;3&gt;2. 歩幅電圧及び接触電圧について</w:t>
      </w:r>
    </w:p>
    <w:p w14:paraId="0A93869B" w14:textId="77777777" w:rsidR="00830353" w:rsidRPr="006B104D" w:rsidRDefault="00830353" w:rsidP="00830353">
      <w:pPr>
        <w:snapToGrid w:val="0"/>
        <w:spacing w:line="211" w:lineRule="auto"/>
        <w:ind w:leftChars="100" w:left="210"/>
        <w:rPr>
          <w:rFonts w:ascii="メイリオ" w:eastAsia="メイリオ" w:hAnsi="メイリオ"/>
          <w:sz w:val="24"/>
          <w:szCs w:val="24"/>
        </w:rPr>
      </w:pPr>
      <w:r w:rsidRPr="006B104D">
        <w:rPr>
          <w:rFonts w:ascii="メイリオ" w:eastAsia="メイリオ" w:hAnsi="メイリオ"/>
          <w:sz w:val="24"/>
          <w:szCs w:val="24"/>
        </w:rPr>
        <w:t>変電所では，雷撃電流や高圧電路の地絡故障電流などが原因で接地電極近傍に電位が分布する。このとき，変電所構内の大地に人が立っているときの両足にかかる電位差を歩幅電圧という。一般に接触電圧は，接地系に接続された構造物とそれから 1 [m] 離れた地表面の電位差で評価される。歩幅電圧及び接触電圧ともわが国では，100 ～ 150 [V] が目安とされている。</w:t>
      </w:r>
    </w:p>
    <w:p w14:paraId="22043042" w14:textId="75338702" w:rsidR="00830353" w:rsidRPr="00F071A0" w:rsidRDefault="00830353" w:rsidP="00830353">
      <w:pPr>
        <w:snapToGrid w:val="0"/>
        <w:spacing w:line="211" w:lineRule="auto"/>
        <w:rPr>
          <w:rFonts w:ascii="メイリオ" w:eastAsia="メイリオ" w:hAnsi="メイリオ"/>
          <w:sz w:val="24"/>
          <w:szCs w:val="24"/>
        </w:rPr>
      </w:pPr>
    </w:p>
    <w:p w14:paraId="2FEDC76D" w14:textId="77777777" w:rsidR="00830353" w:rsidRPr="006B104D" w:rsidRDefault="00830353" w:rsidP="00830353">
      <w:pPr>
        <w:pStyle w:val="2"/>
      </w:pPr>
      <w:r w:rsidRPr="006B104D">
        <w:rPr>
          <w:rFonts w:hint="eastAsia"/>
        </w:rPr>
        <w:t xml:space="preserve">二次　H21　２種　</w:t>
      </w:r>
      <w:r w:rsidRPr="006B104D">
        <w:t xml:space="preserve">問3　</w:t>
      </w:r>
      <w:r w:rsidRPr="006B104D">
        <w:rPr>
          <w:rFonts w:hint="eastAsia"/>
        </w:rPr>
        <w:t>変電所敷地内に敷砂利</w:t>
      </w:r>
    </w:p>
    <w:p w14:paraId="50087FD5" w14:textId="77777777" w:rsidR="00830353" w:rsidRPr="006B104D" w:rsidRDefault="00830353" w:rsidP="00830353">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(2)　変電所の敷地内に敷砂利を施設する効果について，接地抵抗の観点から定性的に説明せよ。</w:t>
      </w:r>
    </w:p>
    <w:p w14:paraId="711CE30C" w14:textId="77777777" w:rsidR="00830353" w:rsidRPr="006B104D" w:rsidRDefault="00830353" w:rsidP="00830353">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(2)　変電所敷地内に敷砂利を施設する効果</w:t>
      </w:r>
    </w:p>
    <w:p w14:paraId="7C3F26F0" w14:textId="77777777" w:rsidR="00830353" w:rsidRPr="006B104D" w:rsidRDefault="00830353" w:rsidP="00830353">
      <w:pPr>
        <w:snapToGrid w:val="0"/>
        <w:spacing w:line="211" w:lineRule="auto"/>
        <w:rPr>
          <w:rFonts w:ascii="メイリオ" w:eastAsia="メイリオ" w:hAnsi="メイリオ"/>
          <w:sz w:val="24"/>
          <w:szCs w:val="24"/>
          <w:u w:val="wave" w:color="FF0000"/>
        </w:rPr>
      </w:pPr>
      <w:r w:rsidRPr="006B104D">
        <w:rPr>
          <w:rFonts w:ascii="メイリオ" w:eastAsia="メイリオ" w:hAnsi="メイリオ"/>
          <w:sz w:val="24"/>
          <w:szCs w:val="24"/>
        </w:rPr>
        <w:t>地表面に固有抵抗が高い敷砂利の層を設け，</w:t>
      </w:r>
      <w:r w:rsidRPr="006B104D">
        <w:rPr>
          <w:rFonts w:ascii="メイリオ" w:eastAsia="メイリオ" w:hAnsi="メイリオ"/>
          <w:sz w:val="24"/>
          <w:szCs w:val="24"/>
          <w:u w:val="wave" w:color="FF0000"/>
        </w:rPr>
        <w:t>人体の足と大地間の接地抵抗を増加</w:t>
      </w:r>
      <w:r w:rsidRPr="006B104D">
        <w:rPr>
          <w:rFonts w:ascii="メイリオ" w:eastAsia="メイリオ" w:hAnsi="メイリオ"/>
          <w:sz w:val="24"/>
          <w:szCs w:val="24"/>
        </w:rPr>
        <w:t>させることにより，</w:t>
      </w:r>
      <w:r w:rsidRPr="006B104D">
        <w:rPr>
          <w:rFonts w:ascii="メイリオ" w:eastAsia="メイリオ" w:hAnsi="メイリオ"/>
          <w:sz w:val="24"/>
          <w:szCs w:val="24"/>
          <w:u w:val="wave" w:color="FF0000"/>
        </w:rPr>
        <w:t>人体に加わる歩幅電圧，接触電圧の許容値を上げることができる。</w:t>
      </w:r>
    </w:p>
    <w:p w14:paraId="1DC5AE77" w14:textId="77777777" w:rsidR="00830353" w:rsidRPr="006B104D" w:rsidRDefault="00830353" w:rsidP="00830353">
      <w:pPr>
        <w:snapToGrid w:val="0"/>
        <w:spacing w:line="211" w:lineRule="auto"/>
        <w:rPr>
          <w:rFonts w:ascii="メイリオ" w:eastAsia="メイリオ" w:hAnsi="メイリオ"/>
          <w:b/>
          <w:bCs/>
          <w:sz w:val="24"/>
          <w:szCs w:val="24"/>
        </w:rPr>
      </w:pPr>
    </w:p>
    <w:p w14:paraId="43C2C6A6" w14:textId="77777777" w:rsidR="00830353" w:rsidRPr="006B104D" w:rsidRDefault="00830353" w:rsidP="00830353">
      <w:pPr>
        <w:pStyle w:val="2"/>
      </w:pPr>
      <w:r w:rsidRPr="006B104D">
        <w:rPr>
          <w:rFonts w:hint="eastAsia"/>
        </w:rPr>
        <w:t xml:space="preserve">二次　H28　２種　</w:t>
      </w:r>
      <w:r w:rsidRPr="006B104D">
        <w:t>問5　変電所の接地</w:t>
      </w:r>
    </w:p>
    <w:p w14:paraId="224BA9B8" w14:textId="77777777" w:rsidR="00830353" w:rsidRPr="006B104D" w:rsidRDefault="00830353" w:rsidP="00830353">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変電所の接地に関して，次の問に答えよ。</w:t>
      </w:r>
    </w:p>
    <w:p w14:paraId="4BBAC266" w14:textId="77777777" w:rsidR="00830353" w:rsidRPr="006B104D" w:rsidRDefault="00830353" w:rsidP="00830353">
      <w:pPr>
        <w:numPr>
          <w:ilvl w:val="0"/>
          <w:numId w:val="89"/>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変電所の接地設計においては，人体にかかる歩幅電圧及び接触電圧を考慮する必要がある。歩幅電圧及び接触電圧について，それぞれ簡潔に説明せよ。</w:t>
      </w:r>
    </w:p>
    <w:p w14:paraId="56C092A1" w14:textId="77777777" w:rsidR="00830353" w:rsidRPr="006B104D" w:rsidRDefault="00830353" w:rsidP="00830353">
      <w:pPr>
        <w:numPr>
          <w:ilvl w:val="0"/>
          <w:numId w:val="90"/>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歩幅電圧又は接触電圧が許容値を若干超えてしまう場合，対策として，取り扱われる機器の周囲の地表の砂利層を厚くすることがある。なぜ効果があるのか簡潔に説明せよ。</w:t>
      </w:r>
    </w:p>
    <w:p w14:paraId="34C60095" w14:textId="77777777" w:rsidR="00830353" w:rsidRPr="006B104D" w:rsidRDefault="00830353" w:rsidP="00830353">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1-1. 歩幅電圧</w:t>
      </w:r>
    </w:p>
    <w:p w14:paraId="2B1122A8" w14:textId="77777777" w:rsidR="00830353" w:rsidRPr="006B104D" w:rsidRDefault="00830353" w:rsidP="00830353">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接地極に大電流（事故電流）が流れるとき，大地の電位の傾きにより地表面の 2 点間に電位差が生じる。これにより人体の両足間に加わる電圧をいう。</w:t>
      </w:r>
    </w:p>
    <w:p w14:paraId="4B6B484B" w14:textId="77777777" w:rsidR="00830353" w:rsidRPr="006B104D" w:rsidRDefault="00830353" w:rsidP="00830353">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1-2. 接触電圧</w:t>
      </w:r>
    </w:p>
    <w:p w14:paraId="6DC1471A" w14:textId="77777777" w:rsidR="00830353" w:rsidRPr="006B104D" w:rsidRDefault="00830353" w:rsidP="00830353">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lastRenderedPageBreak/>
        <w:t>接地極に大電流（事故電流）が流れるとき，大地の電位の傾きにより，接地した物体とその物体と少し離れた地表面との間に電位差が生じ，接地した物体に人体が接触した場合に人体に加わる電圧をいう。</w:t>
      </w:r>
    </w:p>
    <w:p w14:paraId="2AD192D4" w14:textId="77777777" w:rsidR="00830353" w:rsidRPr="006B104D" w:rsidRDefault="00830353" w:rsidP="00830353">
      <w:pPr>
        <w:snapToGrid w:val="0"/>
        <w:spacing w:line="211" w:lineRule="auto"/>
        <w:rPr>
          <w:rFonts w:ascii="メイリオ" w:eastAsia="メイリオ" w:hAnsi="メイリオ"/>
          <w:sz w:val="24"/>
          <w:szCs w:val="24"/>
        </w:rPr>
      </w:pPr>
    </w:p>
    <w:p w14:paraId="2DAF394B" w14:textId="77777777" w:rsidR="00830353" w:rsidRPr="006B104D" w:rsidRDefault="00830353" w:rsidP="00830353">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3. 砂利層の効果</w:t>
      </w:r>
    </w:p>
    <w:p w14:paraId="3635ADE4" w14:textId="77777777" w:rsidR="00830353" w:rsidRPr="006B104D" w:rsidRDefault="00830353" w:rsidP="00830353">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足</w:t>
      </w:r>
      <w:r>
        <w:rPr>
          <w:rFonts w:ascii="メイリオ" w:eastAsia="メイリオ" w:hAnsi="メイリオ" w:hint="eastAsia"/>
          <w:sz w:val="24"/>
          <w:szCs w:val="24"/>
        </w:rPr>
        <w:t>と</w:t>
      </w:r>
      <w:r w:rsidRPr="006B104D">
        <w:rPr>
          <w:rFonts w:ascii="メイリオ" w:eastAsia="メイリオ" w:hAnsi="メイリオ"/>
          <w:sz w:val="24"/>
          <w:szCs w:val="24"/>
        </w:rPr>
        <w:t>大地との抵抗を大きくすることができるため，歩幅電圧と接触電圧の許容値を大きくすることができる。</w:t>
      </w:r>
    </w:p>
    <w:p w14:paraId="598A5E2C" w14:textId="77777777" w:rsidR="00830353" w:rsidRPr="006B104D" w:rsidRDefault="00830353" w:rsidP="00830353">
      <w:pPr>
        <w:pStyle w:val="2"/>
      </w:pPr>
      <w:r w:rsidRPr="006B104D">
        <w:rPr>
          <w:rFonts w:hint="eastAsia"/>
        </w:rPr>
        <w:t xml:space="preserve">二次　H15　２種　</w:t>
      </w:r>
      <w:r w:rsidRPr="006B104D">
        <w:t>問3　交流電圧降下法</w:t>
      </w:r>
    </w:p>
    <w:p w14:paraId="2C4BA90F" w14:textId="77777777" w:rsidR="00830353" w:rsidRPr="006B104D" w:rsidRDefault="00830353" w:rsidP="00830353">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低い接地抵抗が要求される変電所の接地網の接地抵抗の測定は，交流電圧降下法によって行われる。これについて，次の問に答えよ。</w:t>
      </w:r>
    </w:p>
    <w:p w14:paraId="6DA16D94" w14:textId="77777777" w:rsidR="00830353" w:rsidRPr="006B104D" w:rsidRDefault="00830353" w:rsidP="00830353">
      <w:pPr>
        <w:numPr>
          <w:ilvl w:val="0"/>
          <w:numId w:val="125"/>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この測定に際して，いくつかの留意すべき事項があるが，そのうちの三つを挙げよ。</w:t>
      </w:r>
    </w:p>
    <w:p w14:paraId="64F5AB64" w14:textId="77777777" w:rsidR="00830353" w:rsidRPr="006B104D" w:rsidRDefault="00830353" w:rsidP="00830353">
      <w:pPr>
        <w:snapToGrid w:val="0"/>
        <w:spacing w:line="211" w:lineRule="auto"/>
        <w:ind w:left="720"/>
        <w:rPr>
          <w:rFonts w:ascii="メイリオ" w:eastAsia="メイリオ" w:hAnsi="メイリオ"/>
          <w:sz w:val="24"/>
          <w:szCs w:val="24"/>
        </w:rPr>
      </w:pPr>
    </w:p>
    <w:p w14:paraId="3FBD196F" w14:textId="77777777" w:rsidR="00830353" w:rsidRPr="006B104D" w:rsidRDefault="00830353" w:rsidP="00830353">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注意事項</w:t>
      </w:r>
    </w:p>
    <w:p w14:paraId="548585B3" w14:textId="77777777" w:rsidR="00830353" w:rsidRPr="006B104D" w:rsidRDefault="00830353" w:rsidP="00830353">
      <w:pPr>
        <w:numPr>
          <w:ilvl w:val="0"/>
          <w:numId w:val="126"/>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電圧回路への</w:t>
      </w:r>
      <w:r w:rsidRPr="006B104D">
        <w:rPr>
          <w:rFonts w:ascii="メイリオ" w:eastAsia="メイリオ" w:hAnsi="メイリオ"/>
          <w:b/>
          <w:sz w:val="24"/>
          <w:szCs w:val="24"/>
        </w:rPr>
        <w:t>誘起電圧を低減</w:t>
      </w:r>
      <w:r w:rsidRPr="006B104D">
        <w:rPr>
          <w:rFonts w:ascii="メイリオ" w:eastAsia="メイリオ" w:hAnsi="メイリオ"/>
          <w:sz w:val="24"/>
          <w:szCs w:val="24"/>
        </w:rPr>
        <w:t>するため，電流回路は電圧回路と90°以上の交差角をとる。</w:t>
      </w:r>
    </w:p>
    <w:p w14:paraId="2166FDB8" w14:textId="77777777" w:rsidR="00830353" w:rsidRPr="006B104D" w:rsidRDefault="00830353" w:rsidP="00830353">
      <w:pPr>
        <w:numPr>
          <w:ilvl w:val="0"/>
          <w:numId w:val="126"/>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電流回路の電源が1線または中性点を接地している場合は，必ず絶縁変圧器によって</w:t>
      </w:r>
      <w:r w:rsidRPr="00E46F6C">
        <w:rPr>
          <w:rFonts w:ascii="メイリオ" w:eastAsia="メイリオ" w:hAnsi="メイリオ"/>
          <w:b/>
          <w:bCs/>
          <w:sz w:val="24"/>
          <w:szCs w:val="24"/>
        </w:rPr>
        <w:t>電流を電源回路から絶縁</w:t>
      </w:r>
      <w:r w:rsidRPr="006B104D">
        <w:rPr>
          <w:rFonts w:ascii="メイリオ" w:eastAsia="メイリオ" w:hAnsi="メイリオ"/>
          <w:sz w:val="24"/>
          <w:szCs w:val="24"/>
        </w:rPr>
        <w:t>する。</w:t>
      </w:r>
    </w:p>
    <w:p w14:paraId="07203F95" w14:textId="77777777" w:rsidR="00830353" w:rsidRPr="006B104D" w:rsidRDefault="00830353" w:rsidP="00830353">
      <w:pPr>
        <w:numPr>
          <w:ilvl w:val="0"/>
          <w:numId w:val="126"/>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電流回路の電流値は，なるべく大きくする。</w:t>
      </w:r>
    </w:p>
    <w:p w14:paraId="7B33F265" w14:textId="77777777" w:rsidR="00830353" w:rsidRPr="006B104D" w:rsidRDefault="00830353" w:rsidP="00830353">
      <w:pPr>
        <w:numPr>
          <w:ilvl w:val="0"/>
          <w:numId w:val="126"/>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電圧補助電極の抵抗による誤差を避けるため高インピーダンス電圧計を使用する。</w:t>
      </w:r>
    </w:p>
    <w:p w14:paraId="12E70089" w14:textId="77777777" w:rsidR="00830353" w:rsidRPr="006B104D" w:rsidRDefault="00830353" w:rsidP="00830353">
      <w:pPr>
        <w:numPr>
          <w:ilvl w:val="0"/>
          <w:numId w:val="126"/>
        </w:numPr>
        <w:snapToGrid w:val="0"/>
        <w:spacing w:line="211" w:lineRule="auto"/>
        <w:rPr>
          <w:rFonts w:ascii="メイリオ" w:eastAsia="メイリオ" w:hAnsi="メイリオ"/>
          <w:sz w:val="24"/>
          <w:szCs w:val="24"/>
        </w:rPr>
      </w:pPr>
      <w:r w:rsidRPr="006B104D">
        <w:rPr>
          <w:rFonts w:ascii="メイリオ" w:eastAsia="メイリオ" w:hAnsi="メイリオ"/>
          <w:b/>
          <w:sz w:val="24"/>
          <w:szCs w:val="24"/>
        </w:rPr>
        <w:t>接地抵抗値は，電圧回路および電流回路と接地網の接続点をいくつか変えて測定し，それらの平均値を求める</w:t>
      </w:r>
      <w:r w:rsidRPr="006B104D">
        <w:rPr>
          <w:rFonts w:ascii="メイリオ" w:eastAsia="メイリオ" w:hAnsi="メイリオ"/>
          <w:sz w:val="24"/>
          <w:szCs w:val="24"/>
        </w:rPr>
        <w:t>ようにする。</w:t>
      </w:r>
    </w:p>
    <w:p w14:paraId="430C345A" w14:textId="77777777" w:rsidR="00830353" w:rsidRPr="006B104D" w:rsidRDefault="00830353" w:rsidP="00830353">
      <w:pPr>
        <w:snapToGrid w:val="0"/>
        <w:spacing w:line="211" w:lineRule="auto"/>
        <w:rPr>
          <w:rFonts w:ascii="メイリオ" w:eastAsia="メイリオ" w:hAnsi="メイリオ"/>
          <w:b/>
          <w:bCs/>
          <w:sz w:val="24"/>
          <w:szCs w:val="24"/>
        </w:rPr>
      </w:pPr>
    </w:p>
    <w:p w14:paraId="40AF3575" w14:textId="77777777" w:rsidR="004666E1" w:rsidRPr="003502DB" w:rsidRDefault="004666E1" w:rsidP="004666E1">
      <w:pPr>
        <w:pStyle w:val="2"/>
      </w:pPr>
      <w:r w:rsidRPr="006B104D">
        <w:rPr>
          <w:rFonts w:hint="eastAsia"/>
        </w:rPr>
        <w:t xml:space="preserve">二次　H30　２種　</w:t>
      </w:r>
      <w:r w:rsidRPr="006B104D">
        <w:t>問6　中性点接地方式</w:t>
      </w:r>
    </w:p>
    <w:p w14:paraId="1CA2A226" w14:textId="77777777" w:rsidR="004666E1" w:rsidRPr="006B104D" w:rsidRDefault="004666E1" w:rsidP="004666E1">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(2)　消弧リアクトル接地方式の仕組みと目的についてそれぞれ述べよ。</w:t>
      </w:r>
    </w:p>
    <w:p w14:paraId="26333AB6" w14:textId="77777777" w:rsidR="004666E1" w:rsidRPr="006B104D" w:rsidRDefault="004666E1" w:rsidP="004666E1">
      <w:pPr>
        <w:snapToGrid w:val="0"/>
        <w:spacing w:line="211" w:lineRule="auto"/>
        <w:ind w:left="720"/>
        <w:rPr>
          <w:rFonts w:ascii="メイリオ" w:eastAsia="メイリオ" w:hAnsi="メイリオ"/>
          <w:sz w:val="24"/>
          <w:szCs w:val="24"/>
        </w:rPr>
      </w:pPr>
    </w:p>
    <w:p w14:paraId="166026B8" w14:textId="77777777" w:rsidR="004666E1" w:rsidRPr="006B104D" w:rsidRDefault="004666E1" w:rsidP="004666E1">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lastRenderedPageBreak/>
        <w:t>(2)　消弧リアクトル接地方式の仕組みと目的</w:t>
      </w:r>
    </w:p>
    <w:p w14:paraId="01BA2914" w14:textId="77777777" w:rsidR="004666E1" w:rsidRPr="006B104D" w:rsidRDefault="004666E1" w:rsidP="004666E1">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この方式はドイツのペテルゼン氏の発明で，</w:t>
      </w:r>
      <w:r w:rsidRPr="006B104D">
        <w:rPr>
          <w:rFonts w:ascii="メイリオ" w:eastAsia="メイリオ" w:hAnsi="メイリオ"/>
          <w:b/>
          <w:bCs/>
          <w:sz w:val="24"/>
          <w:szCs w:val="24"/>
        </w:rPr>
        <w:t>ペテルゼンコイル接地方式</w:t>
      </w:r>
      <w:r w:rsidRPr="006B104D">
        <w:rPr>
          <w:rFonts w:ascii="メイリオ" w:eastAsia="メイリオ" w:hAnsi="メイリオ"/>
          <w:sz w:val="24"/>
          <w:szCs w:val="24"/>
        </w:rPr>
        <w:t>（PC 接地方式）ともいう。</w:t>
      </w:r>
    </w:p>
    <w:p w14:paraId="5DC69BA3" w14:textId="77777777" w:rsidR="004666E1" w:rsidRPr="006B104D" w:rsidRDefault="004666E1" w:rsidP="004666E1">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仕組み</w:t>
      </w:r>
    </w:p>
    <w:p w14:paraId="274D9EF9" w14:textId="77777777" w:rsidR="004666E1" w:rsidRPr="006B104D" w:rsidRDefault="004666E1" w:rsidP="004666E1">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1 線地絡時に故障点から大地を通って，対地静電容量に流れ込む電流を打ち消すようなインダクタンスをもつ消弧リアクトルを中性点に設置し並列共振回路とすることで，地絡故障時のアークを消弧する。</w:t>
      </w:r>
    </w:p>
    <w:p w14:paraId="67D8905E" w14:textId="77777777" w:rsidR="004666E1" w:rsidRPr="006B104D" w:rsidRDefault="004666E1" w:rsidP="004666E1">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目的</w:t>
      </w:r>
    </w:p>
    <w:p w14:paraId="7A276526" w14:textId="77777777" w:rsidR="004666E1" w:rsidRPr="006B104D" w:rsidRDefault="004666E1" w:rsidP="004666E1">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線路を遮断せず，そのまま電力の供給を続けること。</w:t>
      </w:r>
    </w:p>
    <w:p w14:paraId="54605E6F" w14:textId="77777777" w:rsidR="004666E1" w:rsidRPr="006B104D" w:rsidRDefault="004666E1" w:rsidP="004666E1">
      <w:pPr>
        <w:snapToGrid w:val="0"/>
        <w:spacing w:line="211" w:lineRule="auto"/>
        <w:rPr>
          <w:rFonts w:ascii="メイリオ" w:eastAsia="メイリオ" w:hAnsi="メイリオ"/>
          <w:sz w:val="24"/>
          <w:szCs w:val="24"/>
        </w:rPr>
      </w:pPr>
    </w:p>
    <w:p w14:paraId="1013BD71" w14:textId="77777777" w:rsidR="004666E1" w:rsidRPr="006B104D" w:rsidRDefault="004666E1" w:rsidP="004666E1">
      <w:pPr>
        <w:snapToGrid w:val="0"/>
        <w:spacing w:line="211" w:lineRule="auto"/>
        <w:rPr>
          <w:rFonts w:ascii="メイリオ" w:eastAsia="メイリオ" w:hAnsi="メイリオ"/>
          <w:sz w:val="24"/>
          <w:szCs w:val="24"/>
        </w:rPr>
      </w:pPr>
    </w:p>
    <w:p w14:paraId="67359EBD" w14:textId="77777777" w:rsidR="004666E1" w:rsidRPr="006B104D" w:rsidRDefault="004666E1" w:rsidP="004666E1">
      <w:pPr>
        <w:pStyle w:val="2"/>
      </w:pPr>
      <w:r w:rsidRPr="006B104D">
        <w:rPr>
          <w:rFonts w:hint="eastAsia"/>
        </w:rPr>
        <w:t xml:space="preserve">二次　H29　２種　</w:t>
      </w:r>
      <w:r w:rsidRPr="006B104D">
        <w:t>問5　高圧配電系統</w:t>
      </w:r>
    </w:p>
    <w:p w14:paraId="0F17B412" w14:textId="77777777" w:rsidR="004666E1" w:rsidRPr="006B104D" w:rsidRDefault="004666E1" w:rsidP="004666E1">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我が国の高圧配電系統に関して，次の問に答えよ。</w:t>
      </w:r>
    </w:p>
    <w:p w14:paraId="1B63D03D" w14:textId="77777777" w:rsidR="004666E1" w:rsidRPr="006B104D" w:rsidRDefault="004666E1" w:rsidP="004666E1">
      <w:pPr>
        <w:numPr>
          <w:ilvl w:val="0"/>
          <w:numId w:val="80"/>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現在，我が国の大部分の配電系統は 6.6 kV 三相 3 線式中性点非接地方式となっているが，我が国が従来から非接地方式を主体に発展してきた理由を次の観点から簡潔に説明せよ。</w:t>
      </w:r>
    </w:p>
    <w:p w14:paraId="5F386264" w14:textId="77777777" w:rsidR="004666E1" w:rsidRPr="006B104D" w:rsidRDefault="004666E1" w:rsidP="004666E1">
      <w:pPr>
        <w:numPr>
          <w:ilvl w:val="1"/>
          <w:numId w:val="80"/>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誘導障害の観点</w:t>
      </w:r>
    </w:p>
    <w:p w14:paraId="112372F1" w14:textId="77777777" w:rsidR="004666E1" w:rsidRPr="006B104D" w:rsidRDefault="004666E1" w:rsidP="004666E1">
      <w:pPr>
        <w:numPr>
          <w:ilvl w:val="1"/>
          <w:numId w:val="80"/>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保安の観点</w:t>
      </w:r>
    </w:p>
    <w:p w14:paraId="17FD4E83" w14:textId="77777777" w:rsidR="004666E1" w:rsidRPr="006B104D" w:rsidRDefault="004666E1" w:rsidP="004666E1">
      <w:pPr>
        <w:numPr>
          <w:ilvl w:val="0"/>
          <w:numId w:val="80"/>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近年，配電線に電力ケーブルが適用される場合が増加しているが，これが原因となって生じるおそれがある配電系統側の問題点について次の観点から簡潔に説明せよ。</w:t>
      </w:r>
    </w:p>
    <w:p w14:paraId="6BB9AB96" w14:textId="77777777" w:rsidR="004666E1" w:rsidRPr="006B104D" w:rsidRDefault="004666E1" w:rsidP="004666E1">
      <w:pPr>
        <w:numPr>
          <w:ilvl w:val="1"/>
          <w:numId w:val="81"/>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地絡保護リレーの動作</w:t>
      </w:r>
    </w:p>
    <w:p w14:paraId="4CF89BF1" w14:textId="77777777" w:rsidR="004666E1" w:rsidRPr="006B104D" w:rsidRDefault="004666E1" w:rsidP="004666E1">
      <w:pPr>
        <w:numPr>
          <w:ilvl w:val="1"/>
          <w:numId w:val="81"/>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異常電圧の発生</w:t>
      </w:r>
    </w:p>
    <w:p w14:paraId="78834F87" w14:textId="77777777" w:rsidR="004666E1" w:rsidRPr="006B104D" w:rsidRDefault="004666E1" w:rsidP="004666E1">
      <w:pPr>
        <w:numPr>
          <w:ilvl w:val="0"/>
          <w:numId w:val="81"/>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上記 2. の c と d の問題点に対し，両方に効果がある方法として，配電線の送り出し変電所側の対策を一つ挙げ簡潔に説明せよ。</w:t>
      </w:r>
    </w:p>
    <w:p w14:paraId="608EEC38" w14:textId="77777777" w:rsidR="004666E1" w:rsidRPr="006B104D" w:rsidRDefault="004666E1" w:rsidP="004666E1">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1-a. 誘導障害の観点</w:t>
      </w:r>
    </w:p>
    <w:p w14:paraId="66091C0C" w14:textId="77777777" w:rsidR="004666E1" w:rsidRPr="006B104D" w:rsidRDefault="004666E1" w:rsidP="004666E1">
      <w:pPr>
        <w:snapToGrid w:val="0"/>
        <w:spacing w:line="211" w:lineRule="auto"/>
        <w:ind w:leftChars="100" w:left="210"/>
        <w:rPr>
          <w:rFonts w:ascii="メイリオ" w:eastAsia="メイリオ" w:hAnsi="メイリオ"/>
          <w:sz w:val="24"/>
          <w:szCs w:val="24"/>
        </w:rPr>
      </w:pPr>
      <w:r w:rsidRPr="006B104D">
        <w:rPr>
          <w:rFonts w:ascii="メイリオ" w:eastAsia="メイリオ" w:hAnsi="メイリオ"/>
          <w:b/>
          <w:color w:val="FF0000"/>
          <w:sz w:val="24"/>
          <w:szCs w:val="24"/>
        </w:rPr>
        <w:t>6.6 kV 配電線は通信線とともに架空線で同一電柱に施設されることが多く</w:t>
      </w:r>
      <w:r w:rsidRPr="006B104D">
        <w:rPr>
          <w:rFonts w:ascii="メイリオ" w:eastAsia="メイリオ" w:hAnsi="メイリオ"/>
          <w:sz w:val="24"/>
          <w:szCs w:val="24"/>
        </w:rPr>
        <w:t>，大地帰路電流の大きい接地方式を採用すると通信線に対する電磁誘導障害が問題となってくる。このため，地絡電流の小さい非接地方式が採用された。</w:t>
      </w:r>
    </w:p>
    <w:p w14:paraId="0685F44B" w14:textId="77777777" w:rsidR="004666E1" w:rsidRPr="006B104D" w:rsidRDefault="004666E1" w:rsidP="004666E1">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lastRenderedPageBreak/>
        <w:t>1-b. 保安の観点</w:t>
      </w:r>
    </w:p>
    <w:p w14:paraId="5BF9A55B" w14:textId="77777777" w:rsidR="004666E1" w:rsidRPr="006B104D" w:rsidRDefault="004666E1" w:rsidP="004666E1">
      <w:pPr>
        <w:snapToGrid w:val="0"/>
        <w:spacing w:line="211" w:lineRule="auto"/>
        <w:ind w:leftChars="100" w:left="210"/>
        <w:rPr>
          <w:rFonts w:ascii="メイリオ" w:eastAsia="メイリオ" w:hAnsi="メイリオ"/>
          <w:sz w:val="24"/>
          <w:szCs w:val="24"/>
        </w:rPr>
      </w:pPr>
      <w:r w:rsidRPr="006B104D">
        <w:rPr>
          <w:rFonts w:ascii="メイリオ" w:eastAsia="メイリオ" w:hAnsi="メイリオ"/>
          <w:sz w:val="24"/>
          <w:szCs w:val="24"/>
        </w:rPr>
        <w:t>非接地方式によって地絡電流を小さく抑えると，高低圧</w:t>
      </w:r>
      <w:r w:rsidRPr="00454907">
        <w:rPr>
          <w:rFonts w:ascii="メイリオ" w:eastAsia="メイリオ" w:hAnsi="メイリオ"/>
          <w:b/>
          <w:bCs/>
          <w:sz w:val="24"/>
          <w:szCs w:val="24"/>
        </w:rPr>
        <w:t>混触時に低圧線の電位上昇を低く抑える</w:t>
      </w:r>
      <w:r w:rsidRPr="006B104D">
        <w:rPr>
          <w:rFonts w:ascii="メイリオ" w:eastAsia="メイリオ" w:hAnsi="メイリオ"/>
          <w:sz w:val="24"/>
          <w:szCs w:val="24"/>
        </w:rPr>
        <w:t>ことができ，感電や火災の危険性の低減につながり，保安の観点で有利であった。</w:t>
      </w:r>
    </w:p>
    <w:p w14:paraId="1349722C" w14:textId="77777777" w:rsidR="004666E1" w:rsidRPr="006B104D" w:rsidRDefault="004666E1" w:rsidP="004666E1">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2-c. 地絡保護リレーの動作</w:t>
      </w:r>
    </w:p>
    <w:p w14:paraId="03ADBADC" w14:textId="77777777" w:rsidR="004666E1" w:rsidRPr="006B104D" w:rsidRDefault="004666E1" w:rsidP="004666E1">
      <w:pPr>
        <w:snapToGrid w:val="0"/>
        <w:spacing w:line="211" w:lineRule="auto"/>
        <w:ind w:leftChars="100" w:left="210"/>
        <w:rPr>
          <w:rFonts w:ascii="メイリオ" w:eastAsia="メイリオ" w:hAnsi="メイリオ"/>
          <w:sz w:val="24"/>
          <w:szCs w:val="24"/>
        </w:rPr>
      </w:pPr>
      <w:r w:rsidRPr="006B104D">
        <w:rPr>
          <w:rFonts w:ascii="メイリオ" w:eastAsia="メイリオ" w:hAnsi="メイリオ"/>
          <w:sz w:val="24"/>
          <w:szCs w:val="24"/>
        </w:rPr>
        <w:t>電力ケーブルの増加によって線路の対地静電容量が大きくなると，地絡発生時の零相電圧が小さくなり，また零相電流は非接地系で小さいことから，地絡保護リレーの動作において，所要の地絡検出感度を得るのに困難な場合がある。</w:t>
      </w:r>
    </w:p>
    <w:p w14:paraId="3AE6383A" w14:textId="77777777" w:rsidR="004666E1" w:rsidRPr="006B104D" w:rsidRDefault="004666E1" w:rsidP="004666E1">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2-d. 異常電圧の発生</w:t>
      </w:r>
    </w:p>
    <w:p w14:paraId="2D07ECA7" w14:textId="77777777" w:rsidR="004666E1" w:rsidRPr="006B104D" w:rsidRDefault="004666E1" w:rsidP="004666E1">
      <w:pPr>
        <w:snapToGrid w:val="0"/>
        <w:spacing w:line="211" w:lineRule="auto"/>
        <w:ind w:leftChars="100" w:left="210"/>
        <w:rPr>
          <w:rFonts w:ascii="メイリオ" w:eastAsia="メイリオ" w:hAnsi="メイリオ"/>
          <w:sz w:val="24"/>
          <w:szCs w:val="24"/>
        </w:rPr>
      </w:pPr>
      <w:r w:rsidRPr="006B104D">
        <w:rPr>
          <w:rFonts w:ascii="メイリオ" w:eastAsia="メイリオ" w:hAnsi="メイリオ"/>
          <w:sz w:val="24"/>
          <w:szCs w:val="24"/>
        </w:rPr>
        <w:t>非接地方式の配電系統では，間欠アーク地絡が発生すると，配電系統に異常電圧が発生するおそれがある。この場合，配電系統に電力ケーブルが多く適用され，対地静電容量が大きいほど異常電圧の発生のおそれが高まる。</w:t>
      </w:r>
    </w:p>
    <w:p w14:paraId="240E8582" w14:textId="77777777" w:rsidR="004666E1" w:rsidRPr="006B104D" w:rsidRDefault="004666E1" w:rsidP="004666E1">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3. 配電線の送り出し変電所側の対策</w:t>
      </w:r>
    </w:p>
    <w:p w14:paraId="5C24809A" w14:textId="77777777" w:rsidR="004666E1" w:rsidRPr="006B104D" w:rsidRDefault="004666E1" w:rsidP="004666E1">
      <w:pPr>
        <w:snapToGrid w:val="0"/>
        <w:spacing w:line="211" w:lineRule="auto"/>
        <w:ind w:leftChars="100" w:left="210"/>
        <w:rPr>
          <w:rFonts w:ascii="メイリオ" w:eastAsia="メイリオ" w:hAnsi="メイリオ"/>
          <w:sz w:val="24"/>
          <w:szCs w:val="24"/>
        </w:rPr>
      </w:pPr>
      <w:r w:rsidRPr="006B104D">
        <w:rPr>
          <w:rFonts w:ascii="メイリオ" w:eastAsia="メイリオ" w:hAnsi="メイリオ"/>
          <w:sz w:val="24"/>
          <w:szCs w:val="24"/>
        </w:rPr>
        <w:t>1 台の配電用変圧器が受け持つ配電系統の負荷容量や対地静電容量が過大になった場合，配電用変圧器を新たに増設して受け持つ配電系統を分割する。</w:t>
      </w:r>
    </w:p>
    <w:p w14:paraId="00898611" w14:textId="77777777" w:rsidR="004666E1" w:rsidRPr="006B104D" w:rsidRDefault="004666E1" w:rsidP="004666E1">
      <w:pPr>
        <w:pStyle w:val="2"/>
      </w:pPr>
      <w:r w:rsidRPr="006B104D">
        <w:rPr>
          <w:rFonts w:hint="eastAsia"/>
        </w:rPr>
        <w:t xml:space="preserve">二次　H15　</w:t>
      </w:r>
      <w:r w:rsidRPr="006B104D">
        <w:t>問5　送配電系統の中性点接地方式</w:t>
      </w:r>
    </w:p>
    <w:p w14:paraId="36E8F79E" w14:textId="77777777" w:rsidR="004666E1" w:rsidRPr="006B104D" w:rsidRDefault="004666E1" w:rsidP="004666E1">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次の問は，送配電系統の中性点接地方式に関するものである。</w:t>
      </w:r>
    </w:p>
    <w:p w14:paraId="22704025" w14:textId="77777777" w:rsidR="004666E1" w:rsidRPr="006B104D" w:rsidRDefault="004666E1" w:rsidP="004666E1">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(1)　次の表は，各種の中性点接地方式の特徴を記述したものである。表中の A，B，C 及び D の記号を付した空欄に記入すべき各種接地方式の長所及び短所をそれぞれ二つずつ挙げ，非接地方式の記述を参考にして，答案用紙に記入しなさい。</w:t>
      </w:r>
    </w:p>
    <w:p w14:paraId="47597EEB" w14:textId="77777777" w:rsidR="004666E1" w:rsidRPr="006B104D" w:rsidRDefault="004666E1" w:rsidP="004666E1">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(2)　消弧リアクトル接地方式は，中性点に接地された消弧リアクトル（インダクタンス L）により 1 線地絡故障点の電流 </w:t>
      </w:r>
      <w:proofErr w:type="spellStart"/>
      <w:r w:rsidRPr="006B104D">
        <w:rPr>
          <w:rFonts w:ascii="メイリオ" w:eastAsia="メイリオ" w:hAnsi="メイリオ"/>
          <w:sz w:val="24"/>
          <w:szCs w:val="24"/>
        </w:rPr>
        <w:t>Ie</w:t>
      </w:r>
      <w:proofErr w:type="spellEnd"/>
      <w:r w:rsidRPr="006B104D">
        <w:rPr>
          <w:rFonts w:ascii="メイリオ" w:eastAsia="メイリオ" w:hAnsi="メイリオ"/>
          <w:sz w:val="24"/>
          <w:szCs w:val="24"/>
        </w:rPr>
        <w:t> を零近くまで減少させることにより，故障点アークを自然消弧させて送電を継続させる方式である。図のような消弧リアクトル接地方式の系統で線路のキャパシタンスを C としたとき，</w:t>
      </w:r>
      <w:proofErr w:type="spellStart"/>
      <w:r w:rsidRPr="006B104D">
        <w:rPr>
          <w:rFonts w:ascii="メイリオ" w:eastAsia="メイリオ" w:hAnsi="メイリオ"/>
          <w:sz w:val="24"/>
          <w:szCs w:val="24"/>
        </w:rPr>
        <w:t>Ie</w:t>
      </w:r>
      <w:proofErr w:type="spellEnd"/>
      <w:r w:rsidRPr="006B104D">
        <w:rPr>
          <w:rFonts w:ascii="メイリオ" w:eastAsia="メイリオ" w:hAnsi="メイリオ"/>
          <w:sz w:val="24"/>
          <w:szCs w:val="24"/>
        </w:rPr>
        <w:t> が零となるような条件を，L 及び C と系統電圧の角周波数 ω を用いて示せ。</w:t>
      </w:r>
    </w:p>
    <w:p w14:paraId="4F66CF0B" w14:textId="77777777" w:rsidR="004666E1" w:rsidRPr="006B104D" w:rsidRDefault="004666E1" w:rsidP="004666E1">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ただし，線路のインピーダンス，変圧器のインピーダンス及び負荷電流は無視する。（関係式を導くための計算過程も図の記号を用いて答案用紙に記入すること。）</w:t>
      </w:r>
    </w:p>
    <w:tbl>
      <w:tblPr>
        <w:tblW w:w="0" w:type="auto"/>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581"/>
        <w:gridCol w:w="2930"/>
        <w:gridCol w:w="3333"/>
        <w:gridCol w:w="1660"/>
      </w:tblGrid>
      <w:tr w:rsidR="004666E1" w:rsidRPr="006B104D" w14:paraId="45C54E31" w14:textId="77777777" w:rsidTr="0065269E">
        <w:tc>
          <w:tcPr>
            <w:tcW w:w="0" w:type="auto"/>
            <w:gridSpan w:val="4"/>
            <w:tcBorders>
              <w:top w:val="nil"/>
              <w:left w:val="nil"/>
              <w:bottom w:val="nil"/>
              <w:right w:val="nil"/>
            </w:tcBorders>
            <w:shd w:val="clear" w:color="auto" w:fill="DDDDDD"/>
            <w:tcMar>
              <w:top w:w="90" w:type="dxa"/>
              <w:left w:w="90" w:type="dxa"/>
              <w:bottom w:w="90" w:type="dxa"/>
              <w:right w:w="90" w:type="dxa"/>
            </w:tcMar>
            <w:vAlign w:val="center"/>
            <w:hideMark/>
          </w:tcPr>
          <w:p w14:paraId="3621B263" w14:textId="77777777" w:rsidR="004666E1" w:rsidRPr="006B104D" w:rsidRDefault="004666E1" w:rsidP="0065269E">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lastRenderedPageBreak/>
              <w:t>中性点接地方式の特徴</w:t>
            </w:r>
          </w:p>
        </w:tc>
      </w:tr>
      <w:tr w:rsidR="004666E1" w:rsidRPr="006B104D" w14:paraId="651CDE37" w14:textId="77777777" w:rsidTr="0065269E">
        <w:tc>
          <w:tcPr>
            <w:tcW w:w="0" w:type="auto"/>
            <w:tcBorders>
              <w:top w:val="single" w:sz="6" w:space="0" w:color="808080"/>
              <w:left w:val="single" w:sz="6" w:space="0" w:color="808080"/>
              <w:bottom w:val="single" w:sz="6" w:space="0" w:color="808080"/>
              <w:right w:val="single" w:sz="6" w:space="0" w:color="808080"/>
            </w:tcBorders>
            <w:shd w:val="clear" w:color="auto" w:fill="DDDDDD"/>
            <w:tcMar>
              <w:top w:w="90" w:type="dxa"/>
              <w:left w:w="90" w:type="dxa"/>
              <w:bottom w:w="90" w:type="dxa"/>
              <w:right w:w="90" w:type="dxa"/>
            </w:tcMar>
            <w:vAlign w:val="center"/>
            <w:hideMark/>
          </w:tcPr>
          <w:p w14:paraId="3D55798E" w14:textId="77777777" w:rsidR="004666E1" w:rsidRPr="006B104D" w:rsidRDefault="004666E1" w:rsidP="0065269E">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接地方式の種類</w:t>
            </w:r>
          </w:p>
        </w:tc>
        <w:tc>
          <w:tcPr>
            <w:tcW w:w="0" w:type="auto"/>
            <w:tcBorders>
              <w:top w:val="single" w:sz="6" w:space="0" w:color="808080"/>
              <w:left w:val="single" w:sz="6" w:space="0" w:color="808080"/>
              <w:bottom w:val="single" w:sz="6" w:space="0" w:color="808080"/>
              <w:right w:val="single" w:sz="6" w:space="0" w:color="808080"/>
            </w:tcBorders>
            <w:shd w:val="clear" w:color="auto" w:fill="DDDDDD"/>
            <w:tcMar>
              <w:top w:w="90" w:type="dxa"/>
              <w:left w:w="90" w:type="dxa"/>
              <w:bottom w:w="90" w:type="dxa"/>
              <w:right w:w="90" w:type="dxa"/>
            </w:tcMar>
            <w:vAlign w:val="center"/>
            <w:hideMark/>
          </w:tcPr>
          <w:p w14:paraId="13250891" w14:textId="77777777" w:rsidR="004666E1" w:rsidRPr="006B104D" w:rsidRDefault="004666E1" w:rsidP="0065269E">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長所</w:t>
            </w:r>
          </w:p>
        </w:tc>
        <w:tc>
          <w:tcPr>
            <w:tcW w:w="0" w:type="auto"/>
            <w:tcBorders>
              <w:top w:val="single" w:sz="6" w:space="0" w:color="808080"/>
              <w:left w:val="single" w:sz="6" w:space="0" w:color="808080"/>
              <w:bottom w:val="single" w:sz="6" w:space="0" w:color="808080"/>
              <w:right w:val="single" w:sz="6" w:space="0" w:color="808080"/>
            </w:tcBorders>
            <w:shd w:val="clear" w:color="auto" w:fill="DDDDDD"/>
            <w:tcMar>
              <w:top w:w="90" w:type="dxa"/>
              <w:left w:w="90" w:type="dxa"/>
              <w:bottom w:w="90" w:type="dxa"/>
              <w:right w:w="90" w:type="dxa"/>
            </w:tcMar>
            <w:vAlign w:val="center"/>
            <w:hideMark/>
          </w:tcPr>
          <w:p w14:paraId="0EC65D33" w14:textId="77777777" w:rsidR="004666E1" w:rsidRPr="006B104D" w:rsidRDefault="004666E1" w:rsidP="0065269E">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短所</w:t>
            </w:r>
          </w:p>
        </w:tc>
        <w:tc>
          <w:tcPr>
            <w:tcW w:w="0" w:type="auto"/>
            <w:tcBorders>
              <w:top w:val="single" w:sz="6" w:space="0" w:color="808080"/>
              <w:left w:val="single" w:sz="6" w:space="0" w:color="808080"/>
              <w:bottom w:val="single" w:sz="6" w:space="0" w:color="808080"/>
              <w:right w:val="single" w:sz="6" w:space="0" w:color="808080"/>
            </w:tcBorders>
            <w:shd w:val="clear" w:color="auto" w:fill="DDDDDD"/>
            <w:tcMar>
              <w:top w:w="90" w:type="dxa"/>
              <w:left w:w="90" w:type="dxa"/>
              <w:bottom w:w="90" w:type="dxa"/>
              <w:right w:w="90" w:type="dxa"/>
            </w:tcMar>
            <w:vAlign w:val="center"/>
            <w:hideMark/>
          </w:tcPr>
          <w:p w14:paraId="6AF21BAE" w14:textId="77777777" w:rsidR="004666E1" w:rsidRPr="006B104D" w:rsidRDefault="004666E1" w:rsidP="0065269E">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我が国で適用されている主な電力系統</w:t>
            </w:r>
          </w:p>
        </w:tc>
      </w:tr>
      <w:tr w:rsidR="004666E1" w:rsidRPr="006B104D" w14:paraId="6E76D8B3" w14:textId="77777777" w:rsidTr="0065269E">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1F85D580" w14:textId="77777777" w:rsidR="004666E1" w:rsidRPr="006B104D" w:rsidRDefault="004666E1" w:rsidP="0065269E">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非接地方式</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6C5C4A17" w14:textId="77777777" w:rsidR="004666E1" w:rsidRPr="006B104D" w:rsidRDefault="004666E1" w:rsidP="0065269E">
            <w:pPr>
              <w:numPr>
                <w:ilvl w:val="0"/>
                <w:numId w:val="272"/>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接地のための設備は不要である。</w:t>
            </w:r>
          </w:p>
          <w:p w14:paraId="2B935635" w14:textId="77777777" w:rsidR="004666E1" w:rsidRPr="006B104D" w:rsidRDefault="004666E1" w:rsidP="0065269E">
            <w:pPr>
              <w:numPr>
                <w:ilvl w:val="0"/>
                <w:numId w:val="272"/>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低電圧・短距離の送電系統では，1 線地絡時に永久地絡でない限りアーク地絡等は持続しないので，故障は自然に除去され，そのまま送電を続けられる機会が多い。</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4E5F00DA" w14:textId="77777777" w:rsidR="004666E1" w:rsidRPr="006B104D" w:rsidRDefault="004666E1" w:rsidP="0065269E">
            <w:pPr>
              <w:numPr>
                <w:ilvl w:val="0"/>
                <w:numId w:val="273"/>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1 線地絡時の対地健全相電圧は線間電圧まで上昇する。</w:t>
            </w:r>
          </w:p>
          <w:p w14:paraId="2DB07D9E" w14:textId="77777777" w:rsidR="004666E1" w:rsidRPr="006B104D" w:rsidRDefault="004666E1" w:rsidP="00D4771F">
            <w:pPr>
              <w:numPr>
                <w:ilvl w:val="0"/>
                <w:numId w:val="273"/>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低電圧・短距離の送電系統では 1 線地絡電流が小さいため高感度の地絡継電器が必要である。</w:t>
            </w:r>
          </w:p>
          <w:p w14:paraId="66CFE8BE" w14:textId="77777777" w:rsidR="004666E1" w:rsidRPr="006B104D" w:rsidRDefault="004666E1" w:rsidP="0065269E">
            <w:pPr>
              <w:numPr>
                <w:ilvl w:val="0"/>
                <w:numId w:val="273"/>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高電圧・長距離の送電系統では，1 線地絡電流が比較的大きくなり，永久事故となることが多い。特に間欠アーク地絡等が発生すると，</w:t>
            </w:r>
            <w:r w:rsidRPr="002E5304">
              <w:rPr>
                <w:rFonts w:ascii="メイリオ" w:eastAsia="メイリオ" w:hAnsi="メイリオ"/>
                <w:b/>
                <w:bCs/>
                <w:sz w:val="24"/>
                <w:szCs w:val="24"/>
              </w:rPr>
              <w:t>高周波電気振動を伴う異常電圧・電流</w:t>
            </w:r>
            <w:r w:rsidRPr="006B104D">
              <w:rPr>
                <w:rFonts w:ascii="メイリオ" w:eastAsia="メイリオ" w:hAnsi="メイリオ"/>
                <w:sz w:val="24"/>
                <w:szCs w:val="24"/>
              </w:rPr>
              <w:t>が発生することがある。</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5120B2C4" w14:textId="77777777" w:rsidR="004666E1" w:rsidRPr="006B104D" w:rsidRDefault="004666E1" w:rsidP="0065269E">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33 [kV] 以下の電力系統に適用されている。</w:t>
            </w:r>
          </w:p>
        </w:tc>
      </w:tr>
      <w:tr w:rsidR="004666E1" w:rsidRPr="006B104D" w14:paraId="05823491" w14:textId="77777777" w:rsidTr="0065269E">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60644083" w14:textId="77777777" w:rsidR="004666E1" w:rsidRPr="006B104D" w:rsidRDefault="004666E1" w:rsidP="0065269E">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抵抗接地方式</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010BDA9A" w14:textId="77777777" w:rsidR="004666E1" w:rsidRPr="006B104D" w:rsidRDefault="004666E1" w:rsidP="0065269E">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A</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3ECE06D5" w14:textId="77777777" w:rsidR="004666E1" w:rsidRPr="006B104D" w:rsidRDefault="004666E1" w:rsidP="0065269E">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B</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00E8FEC3" w14:textId="77777777" w:rsidR="004666E1" w:rsidRPr="006B104D" w:rsidRDefault="004666E1" w:rsidP="0065269E">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22 [kV] から 154 [kV] の電力系統に適用されている。</w:t>
            </w:r>
          </w:p>
        </w:tc>
      </w:tr>
      <w:tr w:rsidR="004666E1" w:rsidRPr="006B104D" w14:paraId="36AB9A48" w14:textId="77777777" w:rsidTr="0065269E">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6F275B37" w14:textId="77777777" w:rsidR="004666E1" w:rsidRPr="006B104D" w:rsidRDefault="004666E1" w:rsidP="0065269E">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lastRenderedPageBreak/>
              <w:t>直接接地方式</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53E34FB0" w14:textId="77777777" w:rsidR="004666E1" w:rsidRPr="006B104D" w:rsidRDefault="004666E1" w:rsidP="0065269E">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C</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5274F385" w14:textId="77777777" w:rsidR="004666E1" w:rsidRPr="006B104D" w:rsidRDefault="004666E1" w:rsidP="0065269E">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D</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6BAF1453" w14:textId="77777777" w:rsidR="004666E1" w:rsidRPr="006B104D" w:rsidRDefault="004666E1" w:rsidP="0065269E">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187 [kV]，275 [kV] 及び 500 [kV] の電力系統に適用されている。</w:t>
            </w:r>
          </w:p>
        </w:tc>
      </w:tr>
    </w:tbl>
    <w:p w14:paraId="704A85CF" w14:textId="77777777" w:rsidR="004666E1" w:rsidRPr="006B104D" w:rsidRDefault="004666E1" w:rsidP="004666E1">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(1)</w:t>
      </w:r>
    </w:p>
    <w:p w14:paraId="75FC453D" w14:textId="77777777" w:rsidR="004666E1" w:rsidRPr="006B104D" w:rsidRDefault="004666E1" w:rsidP="004666E1">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A</w:t>
      </w:r>
    </w:p>
    <w:p w14:paraId="69F93CDA" w14:textId="77777777" w:rsidR="004666E1" w:rsidRPr="006B104D" w:rsidRDefault="004666E1" w:rsidP="004666E1">
      <w:pPr>
        <w:numPr>
          <w:ilvl w:val="0"/>
          <w:numId w:val="274"/>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直接接地方式と比較して 1 線地絡時の故障電流が小さく，通信線に対する誘導障害が少ない。</w:t>
      </w:r>
    </w:p>
    <w:p w14:paraId="19A0759A" w14:textId="77777777" w:rsidR="004666E1" w:rsidRPr="006B104D" w:rsidRDefault="004666E1" w:rsidP="004666E1">
      <w:pPr>
        <w:numPr>
          <w:ilvl w:val="0"/>
          <w:numId w:val="274"/>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1 線地絡時の健全相電位上昇が非接地方式と比較して小さい。</w:t>
      </w:r>
    </w:p>
    <w:p w14:paraId="3BCC58D5" w14:textId="77777777" w:rsidR="004666E1" w:rsidRPr="006B104D" w:rsidRDefault="004666E1" w:rsidP="004666E1">
      <w:pPr>
        <w:numPr>
          <w:ilvl w:val="0"/>
          <w:numId w:val="274"/>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小勢力地絡継電器により選択遮断できる。</w:t>
      </w:r>
    </w:p>
    <w:p w14:paraId="2978AC96" w14:textId="77777777" w:rsidR="004666E1" w:rsidRPr="006B104D" w:rsidRDefault="004666E1" w:rsidP="004666E1">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B</w:t>
      </w:r>
    </w:p>
    <w:p w14:paraId="1581BBBB" w14:textId="77777777" w:rsidR="004666E1" w:rsidRPr="006B104D" w:rsidRDefault="004666E1" w:rsidP="004666E1">
      <w:pPr>
        <w:numPr>
          <w:ilvl w:val="0"/>
          <w:numId w:val="275"/>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接地のための抵抗器が必要となる。</w:t>
      </w:r>
    </w:p>
    <w:p w14:paraId="2D0BA21E" w14:textId="77777777" w:rsidR="004666E1" w:rsidRPr="006B104D" w:rsidRDefault="004666E1" w:rsidP="004666E1">
      <w:pPr>
        <w:numPr>
          <w:ilvl w:val="0"/>
          <w:numId w:val="275"/>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直接接地方式と比較して健全相の電位上昇は高くなり，絶縁レベルを低減できない。</w:t>
      </w:r>
    </w:p>
    <w:p w14:paraId="325720AE" w14:textId="77777777" w:rsidR="004666E1" w:rsidRPr="006B104D" w:rsidRDefault="004666E1" w:rsidP="004666E1">
      <w:pPr>
        <w:numPr>
          <w:ilvl w:val="0"/>
          <w:numId w:val="275"/>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接地抵抗が大きくなるほど地絡電流は小さくなるので，高感度の地絡継電器が必要となる。</w:t>
      </w:r>
    </w:p>
    <w:p w14:paraId="538D8D80" w14:textId="77777777" w:rsidR="004666E1" w:rsidRPr="006B104D" w:rsidRDefault="004666E1" w:rsidP="004666E1">
      <w:pPr>
        <w:numPr>
          <w:ilvl w:val="0"/>
          <w:numId w:val="275"/>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高周波による電磁誘導障害に対して注意が必要である。</w:t>
      </w:r>
    </w:p>
    <w:p w14:paraId="787A3C9E" w14:textId="77777777" w:rsidR="004666E1" w:rsidRPr="006B104D" w:rsidRDefault="004666E1" w:rsidP="004666E1">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C</w:t>
      </w:r>
    </w:p>
    <w:p w14:paraId="0474606E" w14:textId="77777777" w:rsidR="004666E1" w:rsidRPr="006B104D" w:rsidRDefault="004666E1" w:rsidP="004666E1">
      <w:pPr>
        <w:numPr>
          <w:ilvl w:val="0"/>
          <w:numId w:val="276"/>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1 線地絡時の健全相電位上昇が小さいので，機器の絶縁レベルを低減できる。</w:t>
      </w:r>
    </w:p>
    <w:p w14:paraId="7FA40624" w14:textId="77777777" w:rsidR="004666E1" w:rsidRPr="006B104D" w:rsidRDefault="004666E1" w:rsidP="004666E1">
      <w:pPr>
        <w:numPr>
          <w:ilvl w:val="0"/>
          <w:numId w:val="276"/>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故障時の中性点電位がほぼ大地電位に維持されるので，段絶縁が採用できる。</w:t>
      </w:r>
    </w:p>
    <w:p w14:paraId="528C9D65" w14:textId="77777777" w:rsidR="004666E1" w:rsidRPr="006B104D" w:rsidRDefault="004666E1" w:rsidP="004666E1">
      <w:pPr>
        <w:numPr>
          <w:ilvl w:val="0"/>
          <w:numId w:val="276"/>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1. により，定格電圧の低い避雷器で系統の保護ができる。</w:t>
      </w:r>
    </w:p>
    <w:p w14:paraId="777F1184" w14:textId="77777777" w:rsidR="004666E1" w:rsidRPr="006B104D" w:rsidRDefault="004666E1" w:rsidP="004666E1">
      <w:pPr>
        <w:numPr>
          <w:ilvl w:val="0"/>
          <w:numId w:val="276"/>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1線地絡電流が大きいので故障検出が容易で，高速遮断が可能である。</w:t>
      </w:r>
    </w:p>
    <w:p w14:paraId="60CFEF62" w14:textId="77777777" w:rsidR="004666E1" w:rsidRPr="006B104D" w:rsidRDefault="004666E1" w:rsidP="004666E1">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D</w:t>
      </w:r>
    </w:p>
    <w:p w14:paraId="241F7B50" w14:textId="77777777" w:rsidR="004666E1" w:rsidRPr="006B104D" w:rsidRDefault="004666E1" w:rsidP="004666E1">
      <w:pPr>
        <w:numPr>
          <w:ilvl w:val="0"/>
          <w:numId w:val="277"/>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1 線地絡電流が大きいので，通信線への電磁誘導障害が著しい。</w:t>
      </w:r>
    </w:p>
    <w:p w14:paraId="66CA7770" w14:textId="77777777" w:rsidR="004666E1" w:rsidRPr="006B104D" w:rsidRDefault="004666E1" w:rsidP="004666E1">
      <w:pPr>
        <w:numPr>
          <w:ilvl w:val="0"/>
          <w:numId w:val="277"/>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地絡故障に対する過渡安定度が低いので，高速遮断と再閉路方式の採用検討が必要である。</w:t>
      </w:r>
    </w:p>
    <w:p w14:paraId="0054F98E" w14:textId="77777777" w:rsidR="004666E1" w:rsidRPr="006B104D" w:rsidRDefault="004666E1" w:rsidP="004666E1">
      <w:pPr>
        <w:numPr>
          <w:ilvl w:val="0"/>
          <w:numId w:val="277"/>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1 線地絡電流が大きく自然消弧しないことから，故障点の損傷被害のお</w:t>
      </w:r>
      <w:r w:rsidRPr="006B104D">
        <w:rPr>
          <w:rFonts w:ascii="メイリオ" w:eastAsia="メイリオ" w:hAnsi="メイリオ"/>
          <w:sz w:val="24"/>
          <w:szCs w:val="24"/>
        </w:rPr>
        <w:lastRenderedPageBreak/>
        <w:t>それがあるとともに，遮断器容量の選定に注意が必要である。</w:t>
      </w:r>
    </w:p>
    <w:p w14:paraId="56F66559" w14:textId="77777777" w:rsidR="004666E1" w:rsidRPr="006B104D" w:rsidRDefault="004666E1" w:rsidP="004666E1">
      <w:pPr>
        <w:snapToGrid w:val="0"/>
        <w:spacing w:line="211" w:lineRule="auto"/>
        <w:rPr>
          <w:rFonts w:ascii="メイリオ" w:eastAsia="メイリオ" w:hAnsi="メイリオ"/>
          <w:b/>
          <w:bCs/>
          <w:sz w:val="24"/>
          <w:szCs w:val="24"/>
        </w:rPr>
      </w:pPr>
    </w:p>
    <w:p w14:paraId="6BDA0F19" w14:textId="77777777" w:rsidR="00CC1F79" w:rsidRPr="006B104D" w:rsidRDefault="00CC1F79" w:rsidP="00CC1F79">
      <w:pPr>
        <w:pStyle w:val="2"/>
      </w:pPr>
      <w:r w:rsidRPr="006B104D">
        <w:rPr>
          <w:rFonts w:hint="eastAsia"/>
        </w:rPr>
        <w:t xml:space="preserve">二次　H30　２種　</w:t>
      </w:r>
      <w:r w:rsidRPr="006B104D">
        <w:t>問2　変電所母線の結線方式</w:t>
      </w:r>
    </w:p>
    <w:p w14:paraId="27823535" w14:textId="77777777" w:rsidR="00CC1F79" w:rsidRPr="006B104D" w:rsidRDefault="00CC1F79" w:rsidP="00CC1F79">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変電所母線などの結線方式には，単母線方式，複母線方式（二重母線方式），ユニット方式などがあるが，結線方法の選定の一般的な考え方と特徴について，次の問に答えよ。</w:t>
      </w:r>
    </w:p>
    <w:p w14:paraId="4940074C" w14:textId="77777777" w:rsidR="00CC1F79" w:rsidRPr="006B104D" w:rsidRDefault="00CC1F79" w:rsidP="00CC1F79">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(1)　変電所の結線方式を決定する際に考慮すべきことを三つ述べよ。</w:t>
      </w:r>
    </w:p>
    <w:p w14:paraId="3864CEAB" w14:textId="77777777" w:rsidR="00CC1F79" w:rsidRPr="006B104D" w:rsidRDefault="00CC1F79" w:rsidP="00CC1F79">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(2)　単母線方式，複母線方式，ユニット方式について，該当する単線結線図の記号を下図からそれぞれ一つ選べ。</w:t>
      </w:r>
    </w:p>
    <w:p w14:paraId="0E594AB8" w14:textId="77777777" w:rsidR="00CC1F79" w:rsidRPr="006B104D" w:rsidRDefault="00CC1F79" w:rsidP="00CC1F79">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(3)　単母線方式，複母線方式について，それぞれの長所・短所を述べよ。</w:t>
      </w:r>
    </w:p>
    <w:p w14:paraId="12942B18" w14:textId="77777777" w:rsidR="00CC1F79" w:rsidRPr="006B104D" w:rsidRDefault="00CC1F79" w:rsidP="00CC1F79">
      <w:pPr>
        <w:snapToGrid w:val="0"/>
        <w:spacing w:line="211" w:lineRule="auto"/>
        <w:rPr>
          <w:rFonts w:ascii="メイリオ" w:eastAsia="メイリオ" w:hAnsi="メイリオ"/>
          <w:sz w:val="24"/>
          <w:szCs w:val="24"/>
        </w:rPr>
      </w:pPr>
      <w:r w:rsidRPr="006B104D">
        <w:rPr>
          <w:rFonts w:ascii="メイリオ" w:eastAsia="メイリオ" w:hAnsi="メイリオ"/>
          <w:noProof/>
          <w:sz w:val="24"/>
          <w:szCs w:val="24"/>
        </w:rPr>
        <w:drawing>
          <wp:inline distT="0" distB="0" distL="0" distR="0" wp14:anchorId="6E90AC98" wp14:editId="3F3A4419">
            <wp:extent cx="1865376" cy="2324961"/>
            <wp:effectExtent l="0" t="0" r="1905" b="0"/>
            <wp:docPr id="81" name="図 81" descr="複母線方式（二重母線方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複母線方式（二重母線方式）"/>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75184" cy="2337185"/>
                    </a:xfrm>
                    <a:prstGeom prst="rect">
                      <a:avLst/>
                    </a:prstGeom>
                    <a:noFill/>
                    <a:ln>
                      <a:noFill/>
                    </a:ln>
                  </pic:spPr>
                </pic:pic>
              </a:graphicData>
            </a:graphic>
          </wp:inline>
        </w:drawing>
      </w:r>
      <w:r w:rsidRPr="006B104D">
        <w:rPr>
          <w:rFonts w:ascii="メイリオ" w:eastAsia="メイリオ" w:hAnsi="メイリオ"/>
          <w:sz w:val="24"/>
          <w:szCs w:val="24"/>
        </w:rPr>
        <w:t>（イ）</w:t>
      </w:r>
      <w:r w:rsidRPr="006B104D">
        <w:rPr>
          <w:rFonts w:ascii="メイリオ" w:eastAsia="メイリオ" w:hAnsi="メイリオ"/>
          <w:noProof/>
          <w:sz w:val="24"/>
          <w:szCs w:val="24"/>
        </w:rPr>
        <w:drawing>
          <wp:inline distT="0" distB="0" distL="0" distR="0" wp14:anchorId="395336BE" wp14:editId="4867F1B0">
            <wp:extent cx="2029489" cy="2677363"/>
            <wp:effectExtent l="0" t="0" r="8890" b="8890"/>
            <wp:docPr id="80" name="図 80" descr="単母線方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単母線方式"/>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39286" cy="2690288"/>
                    </a:xfrm>
                    <a:prstGeom prst="rect">
                      <a:avLst/>
                    </a:prstGeom>
                    <a:noFill/>
                    <a:ln>
                      <a:noFill/>
                    </a:ln>
                  </pic:spPr>
                </pic:pic>
              </a:graphicData>
            </a:graphic>
          </wp:inline>
        </w:drawing>
      </w:r>
      <w:r w:rsidRPr="006B104D">
        <w:rPr>
          <w:rFonts w:ascii="メイリオ" w:eastAsia="メイリオ" w:hAnsi="メイリオ"/>
          <w:sz w:val="24"/>
          <w:szCs w:val="24"/>
        </w:rPr>
        <w:t>（ロ）</w:t>
      </w:r>
    </w:p>
    <w:p w14:paraId="5945FEAD" w14:textId="77777777" w:rsidR="00CC1F79" w:rsidRPr="006B104D" w:rsidRDefault="00CC1F79" w:rsidP="00CC1F79">
      <w:pPr>
        <w:snapToGrid w:val="0"/>
        <w:spacing w:line="211" w:lineRule="auto"/>
        <w:rPr>
          <w:rFonts w:ascii="メイリオ" w:eastAsia="メイリオ" w:hAnsi="メイリオ"/>
          <w:noProof/>
          <w:sz w:val="24"/>
          <w:szCs w:val="24"/>
        </w:rPr>
      </w:pPr>
    </w:p>
    <w:p w14:paraId="6D480D35" w14:textId="77777777" w:rsidR="00CC1F79" w:rsidRPr="006B104D" w:rsidRDefault="00CC1F79" w:rsidP="00CC1F79">
      <w:pPr>
        <w:snapToGrid w:val="0"/>
        <w:spacing w:line="211" w:lineRule="auto"/>
        <w:rPr>
          <w:rFonts w:ascii="メイリオ" w:eastAsia="メイリオ" w:hAnsi="メイリオ"/>
          <w:sz w:val="24"/>
          <w:szCs w:val="24"/>
        </w:rPr>
      </w:pPr>
      <w:r w:rsidRPr="006B104D">
        <w:rPr>
          <w:rFonts w:ascii="メイリオ" w:eastAsia="メイリオ" w:hAnsi="メイリオ"/>
          <w:noProof/>
          <w:sz w:val="24"/>
          <w:szCs w:val="24"/>
        </w:rPr>
        <w:lastRenderedPageBreak/>
        <w:drawing>
          <wp:inline distT="0" distB="0" distL="0" distR="0" wp14:anchorId="56AFBE89" wp14:editId="2F2D6031">
            <wp:extent cx="2466151" cy="2318918"/>
            <wp:effectExtent l="0" t="0" r="0" b="5715"/>
            <wp:docPr id="79" name="図 79" descr="環状母線方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環状母線方式"/>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72462" cy="2324852"/>
                    </a:xfrm>
                    <a:prstGeom prst="rect">
                      <a:avLst/>
                    </a:prstGeom>
                    <a:noFill/>
                    <a:ln>
                      <a:noFill/>
                    </a:ln>
                  </pic:spPr>
                </pic:pic>
              </a:graphicData>
            </a:graphic>
          </wp:inline>
        </w:drawing>
      </w:r>
      <w:r w:rsidRPr="006B104D">
        <w:rPr>
          <w:rFonts w:ascii="メイリオ" w:eastAsia="メイリオ" w:hAnsi="メイリオ"/>
          <w:sz w:val="24"/>
          <w:szCs w:val="24"/>
        </w:rPr>
        <w:t>（ハ）</w:t>
      </w:r>
      <w:r w:rsidRPr="006B104D">
        <w:rPr>
          <w:rFonts w:ascii="メイリオ" w:eastAsia="メイリオ" w:hAnsi="メイリオ"/>
          <w:noProof/>
          <w:sz w:val="24"/>
          <w:szCs w:val="24"/>
        </w:rPr>
        <w:drawing>
          <wp:inline distT="0" distB="0" distL="0" distR="0" wp14:anchorId="7AD00A25" wp14:editId="1A221F2F">
            <wp:extent cx="2370124" cy="1885326"/>
            <wp:effectExtent l="0" t="0" r="0" b="635"/>
            <wp:docPr id="78" name="図 78" descr="ユニット方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ユニット方式"/>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75650" cy="1889721"/>
                    </a:xfrm>
                    <a:prstGeom prst="rect">
                      <a:avLst/>
                    </a:prstGeom>
                    <a:noFill/>
                    <a:ln>
                      <a:noFill/>
                    </a:ln>
                  </pic:spPr>
                </pic:pic>
              </a:graphicData>
            </a:graphic>
          </wp:inline>
        </w:drawing>
      </w:r>
      <w:r w:rsidRPr="006B104D">
        <w:rPr>
          <w:rFonts w:ascii="メイリオ" w:eastAsia="メイリオ" w:hAnsi="メイリオ"/>
          <w:sz w:val="24"/>
          <w:szCs w:val="24"/>
        </w:rPr>
        <w:t>（ニ）</w:t>
      </w:r>
    </w:p>
    <w:p w14:paraId="002FACB5" w14:textId="77777777" w:rsidR="00CC1F79" w:rsidRPr="006B104D" w:rsidRDefault="00CC1F79" w:rsidP="00CC1F79">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(1)　変電所の結線方式を決定する際に考慮すべきこと</w:t>
      </w:r>
    </w:p>
    <w:p w14:paraId="4001585F" w14:textId="77777777" w:rsidR="00CC1F79" w:rsidRPr="006B104D" w:rsidRDefault="00CC1F79" w:rsidP="00CC1F79">
      <w:pPr>
        <w:numPr>
          <w:ilvl w:val="0"/>
          <w:numId w:val="67"/>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送電線事故，母線事故時の系統への影響・供給信頼性</w:t>
      </w:r>
    </w:p>
    <w:p w14:paraId="0EA80C55" w14:textId="77777777" w:rsidR="00CC1F79" w:rsidRPr="006B104D" w:rsidRDefault="00CC1F79" w:rsidP="00CC1F79">
      <w:pPr>
        <w:numPr>
          <w:ilvl w:val="0"/>
          <w:numId w:val="67"/>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変化する電源，送電線工事に対応する適応性</w:t>
      </w:r>
    </w:p>
    <w:p w14:paraId="5FEDD63E" w14:textId="77777777" w:rsidR="00CC1F79" w:rsidRPr="006B104D" w:rsidRDefault="00CC1F79" w:rsidP="00CC1F79">
      <w:pPr>
        <w:numPr>
          <w:ilvl w:val="0"/>
          <w:numId w:val="67"/>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送電線や変圧器の増設工事における安全性</w:t>
      </w:r>
    </w:p>
    <w:p w14:paraId="4240FFA9" w14:textId="77777777" w:rsidR="00CC1F79" w:rsidRPr="006B104D" w:rsidRDefault="00CC1F79" w:rsidP="00CC1F79">
      <w:pPr>
        <w:numPr>
          <w:ilvl w:val="0"/>
          <w:numId w:val="67"/>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点検等による停止の難易など系統運用操作の容易性</w:t>
      </w:r>
    </w:p>
    <w:p w14:paraId="529CC8E4" w14:textId="77777777" w:rsidR="00CC1F79" w:rsidRPr="006B104D" w:rsidRDefault="00CC1F79" w:rsidP="00CC1F79">
      <w:pPr>
        <w:numPr>
          <w:ilvl w:val="0"/>
          <w:numId w:val="67"/>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設置スペースなども含めた経済性</w:t>
      </w:r>
    </w:p>
    <w:p w14:paraId="63D3AC24" w14:textId="77777777" w:rsidR="00CC1F79" w:rsidRPr="006B104D" w:rsidRDefault="00CC1F79" w:rsidP="00CC1F79">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(2)　該当する単線結線図の記号</w:t>
      </w:r>
    </w:p>
    <w:p w14:paraId="4A7FCEB3" w14:textId="77777777" w:rsidR="00CC1F79" w:rsidRPr="006B104D" w:rsidRDefault="00CC1F79" w:rsidP="00CC1F79">
      <w:pPr>
        <w:numPr>
          <w:ilvl w:val="0"/>
          <w:numId w:val="68"/>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単母線方式：（ロ）</w:t>
      </w:r>
    </w:p>
    <w:p w14:paraId="242978E7" w14:textId="77777777" w:rsidR="00CC1F79" w:rsidRPr="006B104D" w:rsidRDefault="00CC1F79" w:rsidP="00CC1F79">
      <w:pPr>
        <w:numPr>
          <w:ilvl w:val="0"/>
          <w:numId w:val="68"/>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複母線方式：（イ）</w:t>
      </w:r>
    </w:p>
    <w:p w14:paraId="66100185" w14:textId="77777777" w:rsidR="00CC1F79" w:rsidRPr="006B104D" w:rsidRDefault="00CC1F79" w:rsidP="00CC1F79">
      <w:pPr>
        <w:numPr>
          <w:ilvl w:val="0"/>
          <w:numId w:val="68"/>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ユニット方式：（ニ）</w:t>
      </w:r>
    </w:p>
    <w:p w14:paraId="0F172FB9" w14:textId="77777777" w:rsidR="00CC1F79" w:rsidRPr="006B104D" w:rsidRDefault="00CC1F79" w:rsidP="00CC1F79">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(3)　単母線方式，複母線方式について，それぞれの長所・短所</w:t>
      </w:r>
    </w:p>
    <w:tbl>
      <w:tblPr>
        <w:tblW w:w="0" w:type="auto"/>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749"/>
        <w:gridCol w:w="3156"/>
        <w:gridCol w:w="4583"/>
      </w:tblGrid>
      <w:tr w:rsidR="00CC1F79" w:rsidRPr="006B104D" w14:paraId="61C35B62" w14:textId="77777777" w:rsidTr="003C02DE">
        <w:tc>
          <w:tcPr>
            <w:tcW w:w="0" w:type="auto"/>
            <w:tcBorders>
              <w:top w:val="single" w:sz="6" w:space="0" w:color="808080"/>
              <w:left w:val="single" w:sz="6" w:space="0" w:color="808080"/>
              <w:bottom w:val="single" w:sz="6" w:space="0" w:color="808080"/>
              <w:right w:val="single" w:sz="6" w:space="0" w:color="808080"/>
            </w:tcBorders>
            <w:shd w:val="clear" w:color="auto" w:fill="DDDDDD"/>
            <w:tcMar>
              <w:top w:w="90" w:type="dxa"/>
              <w:left w:w="90" w:type="dxa"/>
              <w:bottom w:w="90" w:type="dxa"/>
              <w:right w:w="90" w:type="dxa"/>
            </w:tcMar>
            <w:vAlign w:val="center"/>
            <w:hideMark/>
          </w:tcPr>
          <w:p w14:paraId="078E8EF9" w14:textId="77777777" w:rsidR="00CC1F79" w:rsidRPr="006B104D" w:rsidRDefault="00CC1F79" w:rsidP="003C02DE">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項目</w:t>
            </w:r>
          </w:p>
        </w:tc>
        <w:tc>
          <w:tcPr>
            <w:tcW w:w="0" w:type="auto"/>
            <w:tcBorders>
              <w:top w:val="single" w:sz="6" w:space="0" w:color="808080"/>
              <w:left w:val="single" w:sz="6" w:space="0" w:color="808080"/>
              <w:bottom w:val="single" w:sz="6" w:space="0" w:color="808080"/>
              <w:right w:val="single" w:sz="6" w:space="0" w:color="808080"/>
            </w:tcBorders>
            <w:shd w:val="clear" w:color="auto" w:fill="DDDDDD"/>
            <w:tcMar>
              <w:top w:w="90" w:type="dxa"/>
              <w:left w:w="90" w:type="dxa"/>
              <w:bottom w:w="90" w:type="dxa"/>
              <w:right w:w="90" w:type="dxa"/>
            </w:tcMar>
            <w:vAlign w:val="center"/>
            <w:hideMark/>
          </w:tcPr>
          <w:p w14:paraId="030F93DE" w14:textId="77777777" w:rsidR="00CC1F79" w:rsidRPr="006B104D" w:rsidRDefault="00CC1F79" w:rsidP="003C02DE">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単母線方式</w:t>
            </w:r>
          </w:p>
        </w:tc>
        <w:tc>
          <w:tcPr>
            <w:tcW w:w="0" w:type="auto"/>
            <w:tcBorders>
              <w:top w:val="single" w:sz="6" w:space="0" w:color="808080"/>
              <w:left w:val="single" w:sz="6" w:space="0" w:color="808080"/>
              <w:bottom w:val="single" w:sz="6" w:space="0" w:color="808080"/>
              <w:right w:val="single" w:sz="6" w:space="0" w:color="808080"/>
            </w:tcBorders>
            <w:shd w:val="clear" w:color="auto" w:fill="DDDDDD"/>
            <w:tcMar>
              <w:top w:w="90" w:type="dxa"/>
              <w:left w:w="90" w:type="dxa"/>
              <w:bottom w:w="90" w:type="dxa"/>
              <w:right w:w="90" w:type="dxa"/>
            </w:tcMar>
            <w:vAlign w:val="center"/>
            <w:hideMark/>
          </w:tcPr>
          <w:p w14:paraId="07A861FA" w14:textId="77777777" w:rsidR="00CC1F79" w:rsidRPr="006B104D" w:rsidRDefault="00CC1F79" w:rsidP="003C02DE">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複母線方式</w:t>
            </w:r>
          </w:p>
        </w:tc>
      </w:tr>
      <w:tr w:rsidR="00CC1F79" w:rsidRPr="006B104D" w14:paraId="1BC5B098" w14:textId="77777777" w:rsidTr="003C02DE">
        <w:tc>
          <w:tcPr>
            <w:tcW w:w="0" w:type="auto"/>
            <w:tcBorders>
              <w:top w:val="single" w:sz="6" w:space="0" w:color="808080"/>
              <w:left w:val="single" w:sz="6" w:space="0" w:color="808080"/>
              <w:bottom w:val="single" w:sz="6" w:space="0" w:color="808080"/>
              <w:right w:val="single" w:sz="6" w:space="0" w:color="808080"/>
            </w:tcBorders>
            <w:shd w:val="clear" w:color="auto" w:fill="DDDDDD"/>
            <w:tcMar>
              <w:top w:w="90" w:type="dxa"/>
              <w:left w:w="90" w:type="dxa"/>
              <w:bottom w:w="90" w:type="dxa"/>
              <w:right w:w="90" w:type="dxa"/>
            </w:tcMar>
            <w:vAlign w:val="center"/>
            <w:hideMark/>
          </w:tcPr>
          <w:p w14:paraId="1E95ABD7" w14:textId="77777777" w:rsidR="00CC1F79" w:rsidRPr="006B104D" w:rsidRDefault="00CC1F79" w:rsidP="003C02DE">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所要機器</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6EEE1B36" w14:textId="77777777" w:rsidR="00CC1F79" w:rsidRPr="006B104D" w:rsidRDefault="00CC1F79" w:rsidP="003C02DE">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少</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3F96EB17" w14:textId="77777777" w:rsidR="00CC1F79" w:rsidRPr="006B104D" w:rsidRDefault="00CC1F79" w:rsidP="003C02DE">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多</w:t>
            </w:r>
          </w:p>
        </w:tc>
      </w:tr>
      <w:tr w:rsidR="00CC1F79" w:rsidRPr="006B104D" w14:paraId="6112C316" w14:textId="77777777" w:rsidTr="003C02DE">
        <w:tc>
          <w:tcPr>
            <w:tcW w:w="0" w:type="auto"/>
            <w:tcBorders>
              <w:top w:val="single" w:sz="6" w:space="0" w:color="808080"/>
              <w:left w:val="single" w:sz="6" w:space="0" w:color="808080"/>
              <w:bottom w:val="single" w:sz="6" w:space="0" w:color="808080"/>
              <w:right w:val="single" w:sz="6" w:space="0" w:color="808080"/>
            </w:tcBorders>
            <w:shd w:val="clear" w:color="auto" w:fill="DDDDDD"/>
            <w:tcMar>
              <w:top w:w="90" w:type="dxa"/>
              <w:left w:w="90" w:type="dxa"/>
              <w:bottom w:w="90" w:type="dxa"/>
              <w:right w:w="90" w:type="dxa"/>
            </w:tcMar>
            <w:vAlign w:val="center"/>
            <w:hideMark/>
          </w:tcPr>
          <w:p w14:paraId="0A146587" w14:textId="77777777" w:rsidR="00CC1F79" w:rsidRPr="006B104D" w:rsidRDefault="00CC1F79" w:rsidP="003C02DE">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スペース</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4B87A942" w14:textId="77777777" w:rsidR="00CC1F79" w:rsidRPr="006B104D" w:rsidRDefault="00CC1F79" w:rsidP="003C02DE">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小</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2E75322D" w14:textId="77777777" w:rsidR="00CC1F79" w:rsidRPr="006B104D" w:rsidRDefault="00CC1F79" w:rsidP="003C02DE">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大</w:t>
            </w:r>
          </w:p>
        </w:tc>
      </w:tr>
      <w:tr w:rsidR="00CC1F79" w:rsidRPr="006B104D" w14:paraId="1A504051" w14:textId="77777777" w:rsidTr="003C02DE">
        <w:tc>
          <w:tcPr>
            <w:tcW w:w="0" w:type="auto"/>
            <w:tcBorders>
              <w:top w:val="single" w:sz="6" w:space="0" w:color="808080"/>
              <w:left w:val="single" w:sz="6" w:space="0" w:color="808080"/>
              <w:bottom w:val="single" w:sz="6" w:space="0" w:color="808080"/>
              <w:right w:val="single" w:sz="6" w:space="0" w:color="808080"/>
            </w:tcBorders>
            <w:shd w:val="clear" w:color="auto" w:fill="DDDDDD"/>
            <w:tcMar>
              <w:top w:w="90" w:type="dxa"/>
              <w:left w:w="90" w:type="dxa"/>
              <w:bottom w:w="90" w:type="dxa"/>
              <w:right w:w="90" w:type="dxa"/>
            </w:tcMar>
            <w:vAlign w:val="center"/>
            <w:hideMark/>
          </w:tcPr>
          <w:p w14:paraId="27D2FB8F" w14:textId="77777777" w:rsidR="00CC1F79" w:rsidRPr="006B104D" w:rsidRDefault="00CC1F79" w:rsidP="003C02DE">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母線事故</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64096B3F" w14:textId="77777777" w:rsidR="00CC1F79" w:rsidRPr="006B104D" w:rsidRDefault="00CC1F79" w:rsidP="003C02DE">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当該母線が停止し，送電線や変圧器も停止する</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586448F8" w14:textId="77777777" w:rsidR="00CC1F79" w:rsidRPr="006B104D" w:rsidRDefault="00CC1F79" w:rsidP="003C02DE">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当該母線に接続されている送電線や変圧器を，もう一方の母線に直ちに切り替え可能</w:t>
            </w:r>
          </w:p>
        </w:tc>
      </w:tr>
      <w:tr w:rsidR="00CC1F79" w:rsidRPr="006B104D" w14:paraId="45BA2A30" w14:textId="77777777" w:rsidTr="003C02DE">
        <w:tc>
          <w:tcPr>
            <w:tcW w:w="0" w:type="auto"/>
            <w:tcBorders>
              <w:top w:val="single" w:sz="6" w:space="0" w:color="808080"/>
              <w:left w:val="single" w:sz="6" w:space="0" w:color="808080"/>
              <w:bottom w:val="single" w:sz="6" w:space="0" w:color="808080"/>
              <w:right w:val="single" w:sz="6" w:space="0" w:color="808080"/>
            </w:tcBorders>
            <w:shd w:val="clear" w:color="auto" w:fill="DDDDDD"/>
            <w:tcMar>
              <w:top w:w="90" w:type="dxa"/>
              <w:left w:w="90" w:type="dxa"/>
              <w:bottom w:w="90" w:type="dxa"/>
              <w:right w:w="90" w:type="dxa"/>
            </w:tcMar>
            <w:vAlign w:val="center"/>
            <w:hideMark/>
          </w:tcPr>
          <w:p w14:paraId="13C01E53" w14:textId="77777777" w:rsidR="00CC1F79" w:rsidRPr="006B104D" w:rsidRDefault="00CC1F79" w:rsidP="003C02DE">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保守</w:t>
            </w:r>
            <w:r w:rsidRPr="006B104D">
              <w:rPr>
                <w:rFonts w:ascii="メイリオ" w:eastAsia="メイリオ" w:hAnsi="メイリオ"/>
                <w:b/>
                <w:bCs/>
                <w:sz w:val="24"/>
                <w:szCs w:val="24"/>
              </w:rPr>
              <w:lastRenderedPageBreak/>
              <w:t>面</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4C5800C9" w14:textId="77777777" w:rsidR="00CC1F79" w:rsidRPr="006B104D" w:rsidRDefault="00CC1F79" w:rsidP="003C02DE">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lastRenderedPageBreak/>
              <w:t>母線側断路器等の点検のた</w:t>
            </w:r>
            <w:r w:rsidRPr="006B104D">
              <w:rPr>
                <w:rFonts w:ascii="メイリオ" w:eastAsia="メイリオ" w:hAnsi="メイリオ"/>
                <w:sz w:val="24"/>
                <w:szCs w:val="24"/>
              </w:rPr>
              <w:lastRenderedPageBreak/>
              <w:t>めに全停電となる場合がある</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6723066B" w14:textId="77777777" w:rsidR="00CC1F79" w:rsidRPr="006B104D" w:rsidRDefault="00CC1F79" w:rsidP="003C02DE">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lastRenderedPageBreak/>
              <w:t>容易に停止可能</w:t>
            </w:r>
          </w:p>
        </w:tc>
      </w:tr>
    </w:tbl>
    <w:p w14:paraId="11F13BD2" w14:textId="77777777" w:rsidR="00CC1F79" w:rsidRPr="006B104D" w:rsidRDefault="00CC1F79" w:rsidP="00CC1F79">
      <w:pPr>
        <w:snapToGrid w:val="0"/>
        <w:spacing w:line="211" w:lineRule="auto"/>
        <w:rPr>
          <w:rFonts w:ascii="メイリオ" w:eastAsia="メイリオ" w:hAnsi="メイリオ"/>
          <w:b/>
          <w:bCs/>
          <w:sz w:val="24"/>
          <w:szCs w:val="24"/>
        </w:rPr>
      </w:pPr>
    </w:p>
    <w:p w14:paraId="30EAAB45" w14:textId="14EDA6B8" w:rsidR="00EB53D6" w:rsidRPr="006B104D" w:rsidRDefault="00EB53D6" w:rsidP="00EB53D6">
      <w:pPr>
        <w:pStyle w:val="1"/>
        <w:rPr>
          <w:rFonts w:ascii="メイリオ" w:eastAsia="メイリオ" w:hAnsi="メイリオ"/>
          <w:sz w:val="24"/>
        </w:rPr>
      </w:pPr>
      <w:r w:rsidRPr="006B104D">
        <w:rPr>
          <w:rFonts w:ascii="メイリオ" w:eastAsia="メイリオ" w:hAnsi="メイリオ" w:hint="eastAsia"/>
        </w:rPr>
        <w:t>耐震設計</w:t>
      </w:r>
      <w:r w:rsidR="00DD4228">
        <w:rPr>
          <w:rFonts w:ascii="メイリオ" w:eastAsia="メイリオ" w:hAnsi="メイリオ" w:hint="eastAsia"/>
        </w:rPr>
        <w:t>（参考程度）</w:t>
      </w:r>
    </w:p>
    <w:p w14:paraId="35B93BAD" w14:textId="77777777" w:rsidR="00EB53D6" w:rsidRPr="006B104D" w:rsidRDefault="00EB53D6" w:rsidP="00EB53D6">
      <w:pPr>
        <w:widowControl/>
        <w:snapToGrid w:val="0"/>
        <w:spacing w:before="100" w:beforeAutospacing="1" w:after="100" w:afterAutospacing="1" w:line="211" w:lineRule="auto"/>
        <w:jc w:val="left"/>
        <w:outlineLvl w:val="1"/>
        <w:rPr>
          <w:rFonts w:ascii="メイリオ" w:eastAsia="メイリオ" w:hAnsi="メイリオ" w:cs="ＭＳ Ｐゴシック"/>
          <w:b/>
          <w:bCs/>
          <w:kern w:val="0"/>
          <w:sz w:val="24"/>
          <w:szCs w:val="24"/>
        </w:rPr>
      </w:pPr>
      <w:r w:rsidRPr="006B104D">
        <w:rPr>
          <w:rFonts w:ascii="メイリオ" w:eastAsia="メイリオ" w:hAnsi="メイリオ" w:cs="ＭＳ Ｐゴシック"/>
          <w:b/>
          <w:bCs/>
          <w:kern w:val="0"/>
          <w:sz w:val="24"/>
          <w:szCs w:val="24"/>
        </w:rPr>
        <w:t>H8　問2　変電機器の耐震設計</w:t>
      </w:r>
    </w:p>
    <w:p w14:paraId="1E332BE0" w14:textId="77777777" w:rsidR="00EB53D6" w:rsidRPr="006B104D" w:rsidRDefault="00EB53D6" w:rsidP="00EB53D6">
      <w:pPr>
        <w:widowControl/>
        <w:shd w:val="clear" w:color="auto" w:fill="FFFFFF"/>
        <w:snapToGrid w:val="0"/>
        <w:spacing w:before="100" w:beforeAutospacing="1" w:after="100" w:afterAutospacing="1" w:line="211" w:lineRule="auto"/>
        <w:ind w:firstLine="240"/>
        <w:jc w:val="left"/>
        <w:rPr>
          <w:rFonts w:ascii="メイリオ" w:eastAsia="メイリオ" w:hAnsi="メイリオ" w:cs="ＭＳ Ｐゴシック"/>
          <w:kern w:val="0"/>
          <w:sz w:val="24"/>
          <w:szCs w:val="24"/>
        </w:rPr>
      </w:pPr>
      <w:r w:rsidRPr="006B104D">
        <w:rPr>
          <w:rFonts w:ascii="メイリオ" w:eastAsia="メイリオ" w:hAnsi="メイリオ" w:cs="ＭＳ Ｐゴシック"/>
          <w:b/>
          <w:bCs/>
          <w:kern w:val="0"/>
          <w:sz w:val="24"/>
          <w:szCs w:val="24"/>
        </w:rPr>
        <w:t>がいし形</w:t>
      </w:r>
      <w:r w:rsidRPr="006B104D">
        <w:rPr>
          <w:rFonts w:ascii="メイリオ" w:eastAsia="メイリオ" w:hAnsi="メイリオ" w:cs="ＭＳ Ｐゴシック"/>
          <w:kern w:val="0"/>
          <w:sz w:val="24"/>
          <w:szCs w:val="24"/>
        </w:rPr>
        <w:t>の機器及び変圧器ブッシングの</w:t>
      </w:r>
      <w:r w:rsidRPr="006B104D">
        <w:rPr>
          <w:rFonts w:ascii="メイリオ" w:eastAsia="メイリオ" w:hAnsi="メイリオ" w:cs="ＭＳ Ｐゴシック"/>
          <w:b/>
          <w:bCs/>
          <w:kern w:val="0"/>
          <w:sz w:val="24"/>
          <w:szCs w:val="24"/>
        </w:rPr>
        <w:t>固有</w:t>
      </w:r>
      <w:r w:rsidRPr="006B104D">
        <w:rPr>
          <w:rFonts w:ascii="メイリオ" w:eastAsia="メイリオ" w:hAnsi="メイリオ" w:cs="ＭＳ Ｐゴシック"/>
          <w:kern w:val="0"/>
          <w:sz w:val="24"/>
          <w:szCs w:val="24"/>
        </w:rPr>
        <w:t>振動数は，10 [Hz] 以下であり，電圧階級の</w:t>
      </w:r>
      <w:r w:rsidRPr="006B104D">
        <w:rPr>
          <w:rFonts w:ascii="メイリオ" w:eastAsia="メイリオ" w:hAnsi="メイリオ" w:cs="ＭＳ Ｐゴシック"/>
          <w:b/>
          <w:bCs/>
          <w:kern w:val="0"/>
          <w:sz w:val="24"/>
          <w:szCs w:val="24"/>
        </w:rPr>
        <w:t>高い</w:t>
      </w:r>
      <w:r w:rsidRPr="006B104D">
        <w:rPr>
          <w:rFonts w:ascii="メイリオ" w:eastAsia="メイリオ" w:hAnsi="メイリオ" w:cs="ＭＳ Ｐゴシック"/>
          <w:kern w:val="0"/>
          <w:sz w:val="24"/>
          <w:szCs w:val="24"/>
        </w:rPr>
        <w:t>ものほど低くなる傾向になる。一方，実際の地震波の卓越振動数は数ヘルツのところにあるので，これらの機器は地震動に対し</w:t>
      </w:r>
      <w:r w:rsidRPr="006B104D">
        <w:rPr>
          <w:rFonts w:ascii="メイリオ" w:eastAsia="メイリオ" w:hAnsi="メイリオ" w:cs="ＭＳ Ｐゴシック"/>
          <w:b/>
          <w:bCs/>
          <w:kern w:val="0"/>
          <w:sz w:val="24"/>
          <w:szCs w:val="24"/>
        </w:rPr>
        <w:t>共振</w:t>
      </w:r>
      <w:r w:rsidRPr="006B104D">
        <w:rPr>
          <w:rFonts w:ascii="メイリオ" w:eastAsia="メイリオ" w:hAnsi="メイリオ" w:cs="ＭＳ Ｐゴシック"/>
          <w:kern w:val="0"/>
          <w:sz w:val="24"/>
          <w:szCs w:val="24"/>
        </w:rPr>
        <w:t>を起こす可能性があり，また，応答も大きい場合が多いので，適切な耐震設計をするための手段として</w:t>
      </w:r>
      <w:r w:rsidRPr="006B104D">
        <w:rPr>
          <w:rFonts w:ascii="メイリオ" w:eastAsia="メイリオ" w:hAnsi="メイリオ" w:cs="ＭＳ Ｐゴシック"/>
          <w:b/>
          <w:bCs/>
          <w:kern w:val="0"/>
          <w:sz w:val="24"/>
          <w:szCs w:val="24"/>
        </w:rPr>
        <w:t>共振</w:t>
      </w:r>
      <w:r w:rsidRPr="006B104D">
        <w:rPr>
          <w:rFonts w:ascii="メイリオ" w:eastAsia="メイリオ" w:hAnsi="メイリオ" w:cs="ＭＳ Ｐゴシック"/>
          <w:kern w:val="0"/>
          <w:sz w:val="24"/>
          <w:szCs w:val="24"/>
        </w:rPr>
        <w:t>時のふるまいを正確に把握し，</w:t>
      </w:r>
      <w:r w:rsidRPr="006B104D">
        <w:rPr>
          <w:rFonts w:ascii="メイリオ" w:eastAsia="メイリオ" w:hAnsi="メイリオ" w:cs="ＭＳ Ｐゴシック"/>
          <w:b/>
          <w:bCs/>
          <w:kern w:val="0"/>
          <w:sz w:val="24"/>
          <w:szCs w:val="24"/>
        </w:rPr>
        <w:t>動的</w:t>
      </w:r>
      <w:r w:rsidRPr="006B104D">
        <w:rPr>
          <w:rFonts w:ascii="メイリオ" w:eastAsia="メイリオ" w:hAnsi="メイリオ" w:cs="ＭＳ Ｐゴシック"/>
          <w:kern w:val="0"/>
          <w:sz w:val="24"/>
          <w:szCs w:val="24"/>
        </w:rPr>
        <w:t>耐震設計を採用する必要がある。</w:t>
      </w:r>
    </w:p>
    <w:p w14:paraId="2C26E38D" w14:textId="77777777" w:rsidR="00EB53D6" w:rsidRPr="006B104D" w:rsidRDefault="00EB53D6" w:rsidP="00EB53D6">
      <w:pPr>
        <w:pStyle w:val="2"/>
      </w:pPr>
      <w:r w:rsidRPr="006B104D">
        <w:rPr>
          <w:rFonts w:hint="eastAsia"/>
        </w:rPr>
        <w:t xml:space="preserve">H28　</w:t>
      </w:r>
      <w:r w:rsidRPr="006B104D">
        <w:t>問5　変電所機器の耐震設計</w:t>
      </w:r>
    </w:p>
    <w:p w14:paraId="6AF47462" w14:textId="77777777" w:rsidR="00EB53D6" w:rsidRPr="006B104D" w:rsidRDefault="00EB53D6" w:rsidP="00EB53D6">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変電機器のうち，がいし形機器やブッシングの固有振動数は</w:t>
      </w:r>
      <w:r w:rsidRPr="006B104D">
        <w:rPr>
          <w:rFonts w:ascii="メイリオ" w:eastAsia="メイリオ" w:hAnsi="メイリオ"/>
          <w:b/>
          <w:bCs/>
          <w:sz w:val="24"/>
          <w:szCs w:val="24"/>
        </w:rPr>
        <w:t>0.5 ～ 10 Hz</w:t>
      </w:r>
      <w:r w:rsidRPr="006B104D">
        <w:rPr>
          <w:rFonts w:ascii="メイリオ" w:eastAsia="メイリオ" w:hAnsi="メイリオ"/>
          <w:sz w:val="24"/>
          <w:szCs w:val="24"/>
        </w:rPr>
        <w:t>程度であり，高電圧の機器になるほど低くなる。実際の地震波の卓越振動数は，上記固有振動数の範囲にあるので，頭部荷重が大きい変電機器は地震波との</w:t>
      </w:r>
      <w:r w:rsidRPr="006B104D">
        <w:rPr>
          <w:rFonts w:ascii="メイリオ" w:eastAsia="メイリオ" w:hAnsi="メイリオ"/>
          <w:b/>
          <w:bCs/>
          <w:sz w:val="24"/>
          <w:szCs w:val="24"/>
        </w:rPr>
        <w:t>共振</w:t>
      </w:r>
      <w:r w:rsidRPr="006B104D">
        <w:rPr>
          <w:rFonts w:ascii="メイリオ" w:eastAsia="メイリオ" w:hAnsi="メイリオ"/>
          <w:sz w:val="24"/>
          <w:szCs w:val="24"/>
        </w:rPr>
        <w:t>を起こす可能性があるため，適切な</w:t>
      </w:r>
      <w:r w:rsidRPr="006B104D">
        <w:rPr>
          <w:rFonts w:ascii="メイリオ" w:eastAsia="メイリオ" w:hAnsi="メイリオ"/>
          <w:b/>
          <w:bCs/>
          <w:sz w:val="24"/>
          <w:szCs w:val="24"/>
        </w:rPr>
        <w:t>動的</w:t>
      </w:r>
      <w:r w:rsidRPr="006B104D">
        <w:rPr>
          <w:rFonts w:ascii="メイリオ" w:eastAsia="メイリオ" w:hAnsi="メイリオ"/>
          <w:sz w:val="24"/>
          <w:szCs w:val="24"/>
        </w:rPr>
        <w:t>耐震設計を採用する必要がある。がいし形機器の設計地震力は加速度 </w:t>
      </w:r>
      <w:r w:rsidRPr="006B104D">
        <w:rPr>
          <w:rFonts w:ascii="メイリオ" w:eastAsia="メイリオ" w:hAnsi="メイリオ"/>
          <w:b/>
          <w:bCs/>
          <w:sz w:val="24"/>
          <w:szCs w:val="24"/>
        </w:rPr>
        <w:t>3</w:t>
      </w:r>
      <w:r w:rsidRPr="006B104D">
        <w:rPr>
          <w:rFonts w:ascii="メイリオ" w:eastAsia="メイリオ" w:hAnsi="メイリオ"/>
          <w:sz w:val="24"/>
          <w:szCs w:val="24"/>
        </w:rPr>
        <w:t> m/s² の共振正弦 3 波を架台下端に印加する手法が用いられる。また，変圧器のブッシングは，設計地震力として加速度 </w:t>
      </w:r>
      <w:r w:rsidRPr="006B104D">
        <w:rPr>
          <w:rFonts w:ascii="メイリオ" w:eastAsia="メイリオ" w:hAnsi="メイリオ"/>
          <w:b/>
          <w:bCs/>
          <w:sz w:val="24"/>
          <w:szCs w:val="24"/>
        </w:rPr>
        <w:t>5</w:t>
      </w:r>
      <w:r w:rsidRPr="006B104D">
        <w:rPr>
          <w:rFonts w:ascii="メイリオ" w:eastAsia="メイリオ" w:hAnsi="メイリオ"/>
          <w:sz w:val="24"/>
          <w:szCs w:val="24"/>
        </w:rPr>
        <w:t> m/s² の共振正弦 3 波をブッシングポケット下端に印加する設計手法が一般的に用いられるが，基礎や</w:t>
      </w:r>
      <w:r w:rsidRPr="006B104D">
        <w:rPr>
          <w:rFonts w:ascii="メイリオ" w:eastAsia="メイリオ" w:hAnsi="メイリオ"/>
          <w:b/>
          <w:bCs/>
          <w:sz w:val="24"/>
          <w:szCs w:val="24"/>
        </w:rPr>
        <w:t>地盤</w:t>
      </w:r>
      <w:r w:rsidRPr="006B104D">
        <w:rPr>
          <w:rFonts w:ascii="メイリオ" w:eastAsia="メイリオ" w:hAnsi="メイリオ"/>
          <w:sz w:val="24"/>
          <w:szCs w:val="24"/>
        </w:rPr>
        <w:t>の条件によっては個別検討となる場合もある。</w:t>
      </w:r>
    </w:p>
    <w:p w14:paraId="3F21BD7A" w14:textId="77777777" w:rsidR="00EB53D6" w:rsidRPr="006B104D" w:rsidRDefault="00EB53D6" w:rsidP="00EB53D6">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変圧器本体は剛体とみなせるため</w:t>
      </w:r>
      <w:r w:rsidRPr="006B104D">
        <w:rPr>
          <w:rFonts w:ascii="メイリオ" w:eastAsia="メイリオ" w:hAnsi="メイリオ"/>
          <w:b/>
          <w:bCs/>
          <w:sz w:val="24"/>
          <w:szCs w:val="24"/>
        </w:rPr>
        <w:t>静的</w:t>
      </w:r>
      <w:r w:rsidRPr="006B104D">
        <w:rPr>
          <w:rFonts w:ascii="メイリオ" w:eastAsia="メイリオ" w:hAnsi="メイリオ"/>
          <w:sz w:val="24"/>
          <w:szCs w:val="24"/>
        </w:rPr>
        <w:t>耐震設計が採用されており，設計地震力は加速度 5 m/s² である。本体や中身の強度は輸送時の外力や</w:t>
      </w:r>
      <w:r w:rsidRPr="006B104D">
        <w:rPr>
          <w:rFonts w:ascii="メイリオ" w:eastAsia="メイリオ" w:hAnsi="メイリオ"/>
          <w:b/>
          <w:bCs/>
          <w:sz w:val="24"/>
          <w:szCs w:val="24"/>
        </w:rPr>
        <w:t>短絡電磁力</w:t>
      </w:r>
      <w:r w:rsidRPr="006B104D">
        <w:rPr>
          <w:rFonts w:ascii="メイリオ" w:eastAsia="メイリオ" w:hAnsi="メイリオ"/>
          <w:sz w:val="24"/>
          <w:szCs w:val="24"/>
        </w:rPr>
        <w:t>の大きさなどから決まり，耐震構造上は十分な強度を有している。ただし，変圧器本</w:t>
      </w:r>
      <w:r w:rsidRPr="006B104D">
        <w:rPr>
          <w:rFonts w:ascii="メイリオ" w:eastAsia="メイリオ" w:hAnsi="メイリオ"/>
          <w:sz w:val="24"/>
          <w:szCs w:val="24"/>
        </w:rPr>
        <w:lastRenderedPageBreak/>
        <w:t>体を基礎に固定する</w:t>
      </w:r>
      <w:r w:rsidRPr="006B104D">
        <w:rPr>
          <w:rFonts w:ascii="メイリオ" w:eastAsia="メイリオ" w:hAnsi="メイリオ"/>
          <w:b/>
          <w:bCs/>
          <w:sz w:val="24"/>
          <w:szCs w:val="24"/>
        </w:rPr>
        <w:t>アンカーボルト</w:t>
      </w:r>
      <w:r w:rsidRPr="006B104D">
        <w:rPr>
          <w:rFonts w:ascii="メイリオ" w:eastAsia="メイリオ" w:hAnsi="メイリオ"/>
          <w:sz w:val="24"/>
          <w:szCs w:val="24"/>
        </w:rPr>
        <w:t>については，破断した際に本体の滑動が生じるおそれがあるため，強度を十分に確保することが必要である。</w:t>
      </w:r>
    </w:p>
    <w:p w14:paraId="0C6EBE20" w14:textId="77777777" w:rsidR="00EB53D6" w:rsidRPr="006B104D" w:rsidRDefault="00EB53D6" w:rsidP="00EB53D6">
      <w:pPr>
        <w:pStyle w:val="2"/>
      </w:pPr>
      <w:r w:rsidRPr="006B104D">
        <w:rPr>
          <w:rFonts w:hint="eastAsia"/>
        </w:rPr>
        <w:t xml:space="preserve">H16　</w:t>
      </w:r>
      <w:r w:rsidRPr="006B104D">
        <w:t>問2　屋外変電所の変電機器の耐震設計</w:t>
      </w:r>
    </w:p>
    <w:p w14:paraId="0F808C13" w14:textId="77777777" w:rsidR="00EB53D6" w:rsidRPr="006B104D" w:rsidRDefault="00EB53D6" w:rsidP="00EB53D6">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変電所の耐震設計は，通常の機器の設計地震力については重力加速度の </w:t>
      </w:r>
      <w:r w:rsidRPr="006B104D">
        <w:rPr>
          <w:rFonts w:ascii="メイリオ" w:eastAsia="メイリオ" w:hAnsi="メイリオ"/>
          <w:b/>
          <w:bCs/>
          <w:sz w:val="24"/>
          <w:szCs w:val="24"/>
        </w:rPr>
        <w:t>0.5 ～ 1.5 倍</w:t>
      </w:r>
      <w:r w:rsidRPr="006B104D">
        <w:rPr>
          <w:rFonts w:ascii="メイリオ" w:eastAsia="メイリオ" w:hAnsi="メイリオ"/>
          <w:sz w:val="24"/>
          <w:szCs w:val="24"/>
        </w:rPr>
        <w:t>を水平加速度として設計している。しかし，最近では高電圧・大容量化に伴い機器の頭部荷重が増大し，これに</w:t>
      </w:r>
      <w:r w:rsidRPr="006B104D">
        <w:rPr>
          <w:rFonts w:ascii="メイリオ" w:eastAsia="メイリオ" w:hAnsi="メイリオ"/>
          <w:b/>
          <w:bCs/>
          <w:sz w:val="24"/>
          <w:szCs w:val="24"/>
        </w:rPr>
        <w:t>塩害</w:t>
      </w:r>
      <w:r w:rsidRPr="006B104D">
        <w:rPr>
          <w:rFonts w:ascii="メイリオ" w:eastAsia="メイリオ" w:hAnsi="メイリオ"/>
          <w:sz w:val="24"/>
          <w:szCs w:val="24"/>
        </w:rPr>
        <w:t>対策を考慮することによって充電部の高さがこれまで以上に高くなる傾向にあるので，変電機器については，</w:t>
      </w:r>
      <w:r w:rsidRPr="006B104D">
        <w:rPr>
          <w:rFonts w:ascii="メイリオ" w:eastAsia="メイリオ" w:hAnsi="メイリオ"/>
          <w:b/>
          <w:bCs/>
          <w:sz w:val="24"/>
          <w:szCs w:val="24"/>
        </w:rPr>
        <w:t>がいし</w:t>
      </w:r>
      <w:r w:rsidRPr="006B104D">
        <w:rPr>
          <w:rFonts w:ascii="メイリオ" w:eastAsia="メイリオ" w:hAnsi="メイリオ"/>
          <w:sz w:val="24"/>
          <w:szCs w:val="24"/>
        </w:rPr>
        <w:t>形機器やブッシングを主な対象として耐震設計がなされている。</w:t>
      </w:r>
    </w:p>
    <w:p w14:paraId="518A5C17" w14:textId="77777777" w:rsidR="00EB53D6" w:rsidRPr="006B104D" w:rsidRDefault="00EB53D6" w:rsidP="00EB53D6">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これら変電機器の固有振動数は</w:t>
      </w:r>
      <w:r w:rsidRPr="006B104D">
        <w:rPr>
          <w:rFonts w:ascii="メイリオ" w:eastAsia="メイリオ" w:hAnsi="メイリオ"/>
          <w:color w:val="FF0000"/>
          <w:sz w:val="24"/>
          <w:szCs w:val="24"/>
        </w:rPr>
        <w:t> </w:t>
      </w:r>
      <w:r w:rsidRPr="006B104D">
        <w:rPr>
          <w:rFonts w:ascii="メイリオ" w:eastAsia="メイリオ" w:hAnsi="メイリオ"/>
          <w:b/>
          <w:bCs/>
          <w:color w:val="FF0000"/>
          <w:sz w:val="24"/>
          <w:szCs w:val="24"/>
        </w:rPr>
        <w:t>10</w:t>
      </w:r>
      <w:r w:rsidRPr="006B104D">
        <w:rPr>
          <w:rFonts w:ascii="メイリオ" w:eastAsia="メイリオ" w:hAnsi="メイリオ"/>
          <w:sz w:val="24"/>
          <w:szCs w:val="24"/>
        </w:rPr>
        <w:t> [Hz] 以下であり，高電圧の機器になるほど低くなるが，実際の地震波の卓越振動数は，上記固有振動数の範囲にあるので，頭部荷重が大きい変電機器は地震波との</w:t>
      </w:r>
      <w:r w:rsidRPr="006B104D">
        <w:rPr>
          <w:rFonts w:ascii="メイリオ" w:eastAsia="メイリオ" w:hAnsi="メイリオ"/>
          <w:b/>
          <w:bCs/>
          <w:sz w:val="24"/>
          <w:szCs w:val="24"/>
        </w:rPr>
        <w:t>共振</w:t>
      </w:r>
      <w:r w:rsidRPr="006B104D">
        <w:rPr>
          <w:rFonts w:ascii="メイリオ" w:eastAsia="メイリオ" w:hAnsi="メイリオ"/>
          <w:sz w:val="24"/>
          <w:szCs w:val="24"/>
        </w:rPr>
        <w:t>を起こす可能性があり，変位が大きくなる場合が多い。このため，地盤の特性を勘案して，適切な動的耐震設計を採用する必要がある。</w:t>
      </w:r>
    </w:p>
    <w:p w14:paraId="43FBB81F" w14:textId="77777777" w:rsidR="00EB53D6" w:rsidRPr="006B104D" w:rsidRDefault="00EB53D6" w:rsidP="00EB53D6">
      <w:pPr>
        <w:snapToGrid w:val="0"/>
        <w:spacing w:line="211" w:lineRule="auto"/>
        <w:rPr>
          <w:rFonts w:ascii="メイリオ" w:eastAsia="メイリオ" w:hAnsi="メイリオ"/>
          <w:sz w:val="24"/>
          <w:szCs w:val="24"/>
        </w:rPr>
      </w:pPr>
    </w:p>
    <w:p w14:paraId="2AD347F8" w14:textId="77777777" w:rsidR="00EB53D6" w:rsidRPr="006B104D" w:rsidRDefault="00EB53D6" w:rsidP="00EB53D6">
      <w:pPr>
        <w:pStyle w:val="2"/>
      </w:pPr>
      <w:r w:rsidRPr="006B104D">
        <w:rPr>
          <w:rFonts w:hint="eastAsia"/>
        </w:rPr>
        <w:t xml:space="preserve">二次　H18　</w:t>
      </w:r>
      <w:r w:rsidRPr="006B104D">
        <w:t>問6　地震時の応動概要</w:t>
      </w:r>
    </w:p>
    <w:p w14:paraId="067CAC3F" w14:textId="77777777" w:rsidR="00EB53D6" w:rsidRPr="006B104D" w:rsidRDefault="00EB53D6" w:rsidP="00EB53D6">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大規模地震が発生し，停電事故には至らなかったものの超高圧屋外一次変電所設備に高いレベルの地震力が加わったものと判断されたため，地震時の応動概要を考慮して下表により巡視を中心とした点検を行い安全を確認することとした。</w:t>
      </w:r>
    </w:p>
    <w:tbl>
      <w:tblPr>
        <w:tblW w:w="9498" w:type="dxa"/>
        <w:tblInd w:w="-8"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1015"/>
        <w:gridCol w:w="508"/>
        <w:gridCol w:w="2588"/>
        <w:gridCol w:w="1962"/>
        <w:gridCol w:w="3425"/>
      </w:tblGrid>
      <w:tr w:rsidR="00EB53D6" w:rsidRPr="006B104D" w14:paraId="7070D75A" w14:textId="77777777" w:rsidTr="00D4771F">
        <w:tc>
          <w:tcPr>
            <w:tcW w:w="0" w:type="auto"/>
            <w:gridSpan w:val="2"/>
            <w:tcBorders>
              <w:top w:val="single" w:sz="6" w:space="0" w:color="808080"/>
              <w:left w:val="single" w:sz="6" w:space="0" w:color="808080"/>
              <w:bottom w:val="single" w:sz="6" w:space="0" w:color="808080"/>
              <w:right w:val="single" w:sz="6" w:space="0" w:color="808080"/>
            </w:tcBorders>
            <w:shd w:val="clear" w:color="auto" w:fill="DDDDDD"/>
            <w:tcMar>
              <w:top w:w="90" w:type="dxa"/>
              <w:left w:w="90" w:type="dxa"/>
              <w:bottom w:w="90" w:type="dxa"/>
              <w:right w:w="90" w:type="dxa"/>
            </w:tcMar>
            <w:vAlign w:val="center"/>
            <w:hideMark/>
          </w:tcPr>
          <w:p w14:paraId="443FF08A" w14:textId="77777777" w:rsidR="00EB53D6" w:rsidRPr="006B104D" w:rsidRDefault="00EB53D6" w:rsidP="00FA0156">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主な設備</w:t>
            </w:r>
          </w:p>
        </w:tc>
        <w:tc>
          <w:tcPr>
            <w:tcW w:w="2588" w:type="dxa"/>
            <w:tcBorders>
              <w:top w:val="single" w:sz="6" w:space="0" w:color="808080"/>
              <w:left w:val="single" w:sz="6" w:space="0" w:color="808080"/>
              <w:bottom w:val="single" w:sz="6" w:space="0" w:color="808080"/>
              <w:right w:val="single" w:sz="6" w:space="0" w:color="808080"/>
            </w:tcBorders>
            <w:shd w:val="clear" w:color="auto" w:fill="DDDDDD"/>
            <w:tcMar>
              <w:top w:w="90" w:type="dxa"/>
              <w:left w:w="90" w:type="dxa"/>
              <w:bottom w:w="90" w:type="dxa"/>
              <w:right w:w="90" w:type="dxa"/>
            </w:tcMar>
            <w:vAlign w:val="center"/>
            <w:hideMark/>
          </w:tcPr>
          <w:p w14:paraId="63FBA4B7" w14:textId="77777777" w:rsidR="00EB53D6" w:rsidRPr="006B104D" w:rsidRDefault="00EB53D6" w:rsidP="00FA0156">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地震時の応動概要</w:t>
            </w:r>
          </w:p>
        </w:tc>
        <w:tc>
          <w:tcPr>
            <w:tcW w:w="1962" w:type="dxa"/>
            <w:tcBorders>
              <w:top w:val="single" w:sz="6" w:space="0" w:color="808080"/>
              <w:left w:val="single" w:sz="6" w:space="0" w:color="808080"/>
              <w:bottom w:val="single" w:sz="6" w:space="0" w:color="808080"/>
              <w:right w:val="single" w:sz="6" w:space="0" w:color="808080"/>
            </w:tcBorders>
            <w:shd w:val="clear" w:color="auto" w:fill="DDDDDD"/>
            <w:tcMar>
              <w:top w:w="90" w:type="dxa"/>
              <w:left w:w="90" w:type="dxa"/>
              <w:bottom w:w="90" w:type="dxa"/>
              <w:right w:w="90" w:type="dxa"/>
            </w:tcMar>
            <w:vAlign w:val="center"/>
            <w:hideMark/>
          </w:tcPr>
          <w:p w14:paraId="47EADE5E" w14:textId="77777777" w:rsidR="00EB53D6" w:rsidRPr="006B104D" w:rsidRDefault="00EB53D6" w:rsidP="00FA0156">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主な目視外観点検項目</w:t>
            </w:r>
          </w:p>
        </w:tc>
        <w:tc>
          <w:tcPr>
            <w:tcW w:w="3425" w:type="dxa"/>
            <w:tcBorders>
              <w:top w:val="single" w:sz="6" w:space="0" w:color="808080"/>
              <w:left w:val="single" w:sz="6" w:space="0" w:color="808080"/>
              <w:bottom w:val="single" w:sz="6" w:space="0" w:color="808080"/>
              <w:right w:val="single" w:sz="6" w:space="0" w:color="808080"/>
            </w:tcBorders>
            <w:shd w:val="clear" w:color="auto" w:fill="DDDDDD"/>
            <w:tcMar>
              <w:top w:w="90" w:type="dxa"/>
              <w:left w:w="90" w:type="dxa"/>
              <w:bottom w:w="90" w:type="dxa"/>
              <w:right w:w="90" w:type="dxa"/>
            </w:tcMar>
            <w:vAlign w:val="center"/>
            <w:hideMark/>
          </w:tcPr>
          <w:p w14:paraId="1861867B" w14:textId="77777777" w:rsidR="00EB53D6" w:rsidRPr="006B104D" w:rsidRDefault="00EB53D6" w:rsidP="00FA0156">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左欄以外の点検確認項目</w:t>
            </w:r>
          </w:p>
        </w:tc>
      </w:tr>
      <w:tr w:rsidR="00EB53D6" w:rsidRPr="006B104D" w14:paraId="4862BB1F" w14:textId="77777777" w:rsidTr="00D4771F">
        <w:tc>
          <w:tcPr>
            <w:tcW w:w="0" w:type="auto"/>
            <w:vMerge w:val="restart"/>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34027A27" w14:textId="77777777" w:rsidR="00EB53D6" w:rsidRPr="006B104D" w:rsidRDefault="00EB53D6" w:rsidP="00FA0156">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屋外用主変圧器（送油風冷方式）</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5E14F7B8" w14:textId="77777777" w:rsidR="00EB53D6" w:rsidRPr="006B104D" w:rsidRDefault="00EB53D6" w:rsidP="00FA0156">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ブッシング</w:t>
            </w:r>
          </w:p>
        </w:tc>
        <w:tc>
          <w:tcPr>
            <w:tcW w:w="2588"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6570279B" w14:textId="77777777" w:rsidR="00EB53D6" w:rsidRPr="006B104D" w:rsidRDefault="00EB53D6" w:rsidP="00FA0156">
            <w:pPr>
              <w:numPr>
                <w:ilvl w:val="0"/>
                <w:numId w:val="294"/>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固有振動数は10[Hz]以下で地震動との共振の可能性が高い。</w:t>
            </w:r>
          </w:p>
          <w:p w14:paraId="1AAC5661" w14:textId="77777777" w:rsidR="00EB53D6" w:rsidRPr="006B104D" w:rsidRDefault="00EB53D6" w:rsidP="00FA0156">
            <w:pPr>
              <w:numPr>
                <w:ilvl w:val="0"/>
                <w:numId w:val="294"/>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共振等による大き</w:t>
            </w:r>
            <w:r w:rsidRPr="006B104D">
              <w:rPr>
                <w:rFonts w:ascii="メイリオ" w:eastAsia="メイリオ" w:hAnsi="メイリオ"/>
                <w:sz w:val="24"/>
                <w:szCs w:val="24"/>
              </w:rPr>
              <w:lastRenderedPageBreak/>
              <w:t>な曲げモーメントがブッシング（がい管）下部に加わる。</w:t>
            </w:r>
          </w:p>
        </w:tc>
        <w:tc>
          <w:tcPr>
            <w:tcW w:w="1962" w:type="dxa"/>
            <w:vMerge w:val="restart"/>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607A7E62" w14:textId="77777777" w:rsidR="00EB53D6" w:rsidRPr="006B104D" w:rsidRDefault="00EB53D6" w:rsidP="00FA0156">
            <w:pPr>
              <w:numPr>
                <w:ilvl w:val="0"/>
                <w:numId w:val="295"/>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lastRenderedPageBreak/>
              <w:t>ブッシング（がい管）の亀裂・折損</w:t>
            </w:r>
          </w:p>
          <w:p w14:paraId="564F69D0" w14:textId="77777777" w:rsidR="00EB53D6" w:rsidRPr="006B104D" w:rsidRDefault="00EB53D6" w:rsidP="00FA0156">
            <w:pPr>
              <w:numPr>
                <w:ilvl w:val="0"/>
                <w:numId w:val="295"/>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セメント部の損傷</w:t>
            </w:r>
          </w:p>
          <w:p w14:paraId="3F9B4633" w14:textId="77777777" w:rsidR="00EB53D6" w:rsidRPr="006B104D" w:rsidRDefault="00EB53D6" w:rsidP="00FA0156">
            <w:pPr>
              <w:numPr>
                <w:ilvl w:val="0"/>
                <w:numId w:val="295"/>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lastRenderedPageBreak/>
              <w:t>締付ボルト類のゆるみ・ずれ</w:t>
            </w:r>
          </w:p>
          <w:p w14:paraId="42E0F31C" w14:textId="77777777" w:rsidR="00EB53D6" w:rsidRPr="006B104D" w:rsidRDefault="00EB53D6" w:rsidP="00FA0156">
            <w:pPr>
              <w:numPr>
                <w:ilvl w:val="0"/>
                <w:numId w:val="295"/>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主回路端子部の変形</w:t>
            </w:r>
          </w:p>
          <w:p w14:paraId="4ADB582E" w14:textId="77777777" w:rsidR="00EB53D6" w:rsidRPr="006B104D" w:rsidRDefault="00EB53D6" w:rsidP="00FA0156">
            <w:pPr>
              <w:numPr>
                <w:ilvl w:val="0"/>
                <w:numId w:val="295"/>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漏油（絶縁油）</w:t>
            </w:r>
          </w:p>
          <w:p w14:paraId="5BD2C2D6" w14:textId="77777777" w:rsidR="00EB53D6" w:rsidRPr="006B104D" w:rsidRDefault="00EB53D6" w:rsidP="00FA0156">
            <w:pPr>
              <w:numPr>
                <w:ilvl w:val="0"/>
                <w:numId w:val="295"/>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配管支えの緩み</w:t>
            </w:r>
          </w:p>
          <w:p w14:paraId="3F897BAF" w14:textId="77777777" w:rsidR="00EB53D6" w:rsidRPr="006B104D" w:rsidRDefault="00EB53D6" w:rsidP="00FA0156">
            <w:pPr>
              <w:numPr>
                <w:ilvl w:val="0"/>
                <w:numId w:val="295"/>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本体基礎及び基礎ボルトの変形・破損</w:t>
            </w:r>
          </w:p>
        </w:tc>
        <w:tc>
          <w:tcPr>
            <w:tcW w:w="3425" w:type="dxa"/>
            <w:vMerge w:val="restart"/>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185AD0A7" w14:textId="77777777" w:rsidR="00EB53D6" w:rsidRPr="006B104D" w:rsidRDefault="00EB53D6" w:rsidP="00FA0156">
            <w:pPr>
              <w:numPr>
                <w:ilvl w:val="0"/>
                <w:numId w:val="296"/>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lastRenderedPageBreak/>
              <w:t>電気的保護リレー類の動作（警報・記録等を含む）内容確認</w:t>
            </w:r>
          </w:p>
          <w:p w14:paraId="6F03559B" w14:textId="77777777" w:rsidR="00EB53D6" w:rsidRPr="006B104D" w:rsidRDefault="00EB53D6" w:rsidP="00FA0156">
            <w:pPr>
              <w:numPr>
                <w:ilvl w:val="0"/>
                <w:numId w:val="296"/>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上記以外の確認項目</w:t>
            </w:r>
          </w:p>
          <w:p w14:paraId="6DF80B53" w14:textId="77777777" w:rsidR="00EB53D6" w:rsidRPr="006B104D" w:rsidRDefault="00EB53D6" w:rsidP="00D4771F">
            <w:pPr>
              <w:numPr>
                <w:ilvl w:val="0"/>
                <w:numId w:val="296"/>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ガス検出リレー動作確認</w:t>
            </w:r>
          </w:p>
          <w:p w14:paraId="5FD75E45" w14:textId="77777777" w:rsidR="00EB53D6" w:rsidRPr="006B104D" w:rsidRDefault="00EB53D6" w:rsidP="00D4771F">
            <w:pPr>
              <w:numPr>
                <w:ilvl w:val="0"/>
                <w:numId w:val="296"/>
              </w:numPr>
              <w:snapToGrid w:val="0"/>
              <w:spacing w:line="211" w:lineRule="auto"/>
              <w:rPr>
                <w:rFonts w:ascii="メイリオ" w:eastAsia="メイリオ" w:hAnsi="メイリオ"/>
                <w:sz w:val="24"/>
                <w:szCs w:val="24"/>
              </w:rPr>
            </w:pPr>
            <w:r w:rsidRPr="006B104D">
              <w:rPr>
                <w:rFonts w:ascii="メイリオ" w:eastAsia="メイリオ" w:hAnsi="メイリオ"/>
                <w:b/>
                <w:bCs/>
                <w:sz w:val="24"/>
                <w:szCs w:val="24"/>
              </w:rPr>
              <w:lastRenderedPageBreak/>
              <w:t>衝撃油圧・ブッフホルツリレー動作確認（放圧板の動作等，機械的保護リレー動作確認）</w:t>
            </w:r>
          </w:p>
          <w:p w14:paraId="6448654A" w14:textId="77777777" w:rsidR="00EB53D6" w:rsidRPr="006B104D" w:rsidRDefault="00EB53D6" w:rsidP="00D4771F">
            <w:pPr>
              <w:numPr>
                <w:ilvl w:val="0"/>
                <w:numId w:val="296"/>
              </w:numPr>
              <w:snapToGrid w:val="0"/>
              <w:spacing w:line="211" w:lineRule="auto"/>
              <w:rPr>
                <w:rFonts w:ascii="メイリオ" w:eastAsia="メイリオ" w:hAnsi="メイリオ"/>
                <w:sz w:val="24"/>
                <w:szCs w:val="24"/>
              </w:rPr>
            </w:pPr>
            <w:r w:rsidRPr="006B104D">
              <w:rPr>
                <w:rFonts w:ascii="メイリオ" w:eastAsia="メイリオ" w:hAnsi="メイリオ"/>
                <w:b/>
                <w:bCs/>
                <w:sz w:val="24"/>
                <w:szCs w:val="24"/>
              </w:rPr>
              <w:t>油面計の指示確認</w:t>
            </w:r>
          </w:p>
        </w:tc>
      </w:tr>
      <w:tr w:rsidR="00EB53D6" w:rsidRPr="006B104D" w14:paraId="1D318584" w14:textId="77777777" w:rsidTr="00D4771F">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0EB17C0A" w14:textId="77777777" w:rsidR="00EB53D6" w:rsidRPr="006B104D" w:rsidRDefault="00EB53D6" w:rsidP="00FA0156">
            <w:pPr>
              <w:snapToGrid w:val="0"/>
              <w:spacing w:line="211" w:lineRule="auto"/>
              <w:rPr>
                <w:rFonts w:ascii="メイリオ" w:eastAsia="メイリオ" w:hAnsi="メイリオ"/>
                <w:sz w:val="24"/>
                <w:szCs w:val="24"/>
              </w:rPr>
            </w:pP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49F05510" w14:textId="77777777" w:rsidR="00EB53D6" w:rsidRPr="006B104D" w:rsidRDefault="00EB53D6" w:rsidP="00FA0156">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本体</w:t>
            </w:r>
          </w:p>
        </w:tc>
        <w:tc>
          <w:tcPr>
            <w:tcW w:w="2588"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23FC20F4" w14:textId="77777777" w:rsidR="00EB53D6" w:rsidRPr="006B104D" w:rsidRDefault="00EB53D6" w:rsidP="00FA0156">
            <w:pPr>
              <w:numPr>
                <w:ilvl w:val="0"/>
                <w:numId w:val="297"/>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地震動との共振の可能性はない。</w:t>
            </w:r>
          </w:p>
          <w:p w14:paraId="1A88F7D3" w14:textId="77777777" w:rsidR="00EB53D6" w:rsidRPr="006B104D" w:rsidRDefault="00EB53D6" w:rsidP="00FA0156">
            <w:pPr>
              <w:numPr>
                <w:ilvl w:val="0"/>
                <w:numId w:val="297"/>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元々</w:t>
            </w:r>
            <w:r w:rsidRPr="006B104D">
              <w:rPr>
                <w:rFonts w:ascii="メイリオ" w:eastAsia="メイリオ" w:hAnsi="メイリオ"/>
                <w:b/>
                <w:bCs/>
                <w:sz w:val="24"/>
                <w:szCs w:val="24"/>
              </w:rPr>
              <w:t>短絡電磁力や輸送時の外力</w:t>
            </w:r>
            <w:r w:rsidRPr="006B104D">
              <w:rPr>
                <w:rFonts w:ascii="メイリオ" w:eastAsia="メイリオ" w:hAnsi="メイリオ"/>
                <w:sz w:val="24"/>
                <w:szCs w:val="24"/>
              </w:rPr>
              <w:t>等の過大な力に耐える強固な設計であり，地震力にも耐える。</w:t>
            </w:r>
          </w:p>
        </w:tc>
        <w:tc>
          <w:tcPr>
            <w:tcW w:w="1962" w:type="dxa"/>
            <w:vMerge/>
            <w:tcBorders>
              <w:top w:val="single" w:sz="6" w:space="0" w:color="808080"/>
              <w:left w:val="single" w:sz="6" w:space="0" w:color="808080"/>
              <w:bottom w:val="single" w:sz="6" w:space="0" w:color="808080"/>
              <w:right w:val="single" w:sz="6" w:space="0" w:color="808080"/>
            </w:tcBorders>
            <w:vAlign w:val="center"/>
            <w:hideMark/>
          </w:tcPr>
          <w:p w14:paraId="13982290" w14:textId="77777777" w:rsidR="00EB53D6" w:rsidRPr="006B104D" w:rsidRDefault="00EB53D6" w:rsidP="00FA0156">
            <w:pPr>
              <w:snapToGrid w:val="0"/>
              <w:spacing w:line="211" w:lineRule="auto"/>
              <w:rPr>
                <w:rFonts w:ascii="メイリオ" w:eastAsia="メイリオ" w:hAnsi="メイリオ"/>
                <w:sz w:val="24"/>
                <w:szCs w:val="24"/>
              </w:rPr>
            </w:pPr>
          </w:p>
        </w:tc>
        <w:tc>
          <w:tcPr>
            <w:tcW w:w="3425" w:type="dxa"/>
            <w:vMerge/>
            <w:tcBorders>
              <w:top w:val="single" w:sz="6" w:space="0" w:color="808080"/>
              <w:left w:val="single" w:sz="6" w:space="0" w:color="808080"/>
              <w:bottom w:val="single" w:sz="6" w:space="0" w:color="808080"/>
              <w:right w:val="single" w:sz="6" w:space="0" w:color="808080"/>
            </w:tcBorders>
            <w:vAlign w:val="center"/>
            <w:hideMark/>
          </w:tcPr>
          <w:p w14:paraId="4E7297AC" w14:textId="77777777" w:rsidR="00EB53D6" w:rsidRPr="006B104D" w:rsidRDefault="00EB53D6" w:rsidP="00FA0156">
            <w:pPr>
              <w:snapToGrid w:val="0"/>
              <w:spacing w:line="211" w:lineRule="auto"/>
              <w:rPr>
                <w:rFonts w:ascii="メイリオ" w:eastAsia="メイリオ" w:hAnsi="メイリオ"/>
                <w:sz w:val="24"/>
                <w:szCs w:val="24"/>
              </w:rPr>
            </w:pPr>
          </w:p>
        </w:tc>
      </w:tr>
      <w:tr w:rsidR="00EB53D6" w:rsidRPr="006B104D" w14:paraId="3D011B4A" w14:textId="77777777" w:rsidTr="00D4771F">
        <w:tc>
          <w:tcPr>
            <w:tcW w:w="0" w:type="auto"/>
            <w:gridSpan w:val="2"/>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0FDBDF3D" w14:textId="77777777" w:rsidR="00EB53D6" w:rsidRPr="006B104D" w:rsidRDefault="00EB53D6" w:rsidP="00FA0156">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遮断器（空気・ガス）等，屋外がいし形機器</w:t>
            </w:r>
          </w:p>
        </w:tc>
        <w:tc>
          <w:tcPr>
            <w:tcW w:w="2588"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010FE92D" w14:textId="77777777" w:rsidR="00EB53D6" w:rsidRPr="006B104D" w:rsidRDefault="00EB53D6" w:rsidP="00FA0156">
            <w:pPr>
              <w:numPr>
                <w:ilvl w:val="0"/>
                <w:numId w:val="298"/>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ほとんどがいし形機器は固有振動数が10[Hz]以下で地震動と共振の可能性が高い。</w:t>
            </w:r>
          </w:p>
          <w:p w14:paraId="5A7117CC" w14:textId="77777777" w:rsidR="00EB53D6" w:rsidRPr="006B104D" w:rsidRDefault="00EB53D6" w:rsidP="00FA0156">
            <w:pPr>
              <w:numPr>
                <w:ilvl w:val="0"/>
                <w:numId w:val="298"/>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共振等による大きな曲げモーメントが</w:t>
            </w:r>
            <w:r w:rsidRPr="006B104D">
              <w:rPr>
                <w:rFonts w:ascii="メイリオ" w:eastAsia="メイリオ" w:hAnsi="メイリオ"/>
                <w:b/>
                <w:bCs/>
                <w:sz w:val="24"/>
                <w:szCs w:val="24"/>
              </w:rPr>
              <w:t>がいし</w:t>
            </w:r>
            <w:r w:rsidRPr="006B104D">
              <w:rPr>
                <w:rFonts w:ascii="メイリオ" w:eastAsia="メイリオ" w:hAnsi="メイリオ"/>
                <w:sz w:val="24"/>
                <w:szCs w:val="24"/>
              </w:rPr>
              <w:t>・</w:t>
            </w:r>
            <w:r w:rsidRPr="006B104D">
              <w:rPr>
                <w:rFonts w:ascii="メイリオ" w:eastAsia="メイリオ" w:hAnsi="メイリオ"/>
                <w:b/>
                <w:bCs/>
                <w:sz w:val="24"/>
                <w:szCs w:val="24"/>
              </w:rPr>
              <w:t>がい管（ブッシング）</w:t>
            </w:r>
            <w:r w:rsidRPr="006B104D">
              <w:rPr>
                <w:rFonts w:ascii="メイリオ" w:eastAsia="メイリオ" w:hAnsi="メイリオ"/>
                <w:sz w:val="24"/>
                <w:szCs w:val="24"/>
              </w:rPr>
              <w:t>の下部に加わる。</w:t>
            </w:r>
          </w:p>
        </w:tc>
        <w:tc>
          <w:tcPr>
            <w:tcW w:w="1962"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3FAACCA5" w14:textId="77777777" w:rsidR="00EB53D6" w:rsidRPr="006B104D" w:rsidRDefault="00EB53D6" w:rsidP="00FA0156">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《がいし形機器共通》</w:t>
            </w:r>
          </w:p>
          <w:p w14:paraId="1679AB96" w14:textId="77777777" w:rsidR="00EB53D6" w:rsidRPr="006B104D" w:rsidRDefault="00EB53D6" w:rsidP="00FA0156">
            <w:pPr>
              <w:numPr>
                <w:ilvl w:val="0"/>
                <w:numId w:val="299"/>
              </w:numPr>
              <w:snapToGrid w:val="0"/>
              <w:spacing w:line="211" w:lineRule="auto"/>
              <w:rPr>
                <w:rFonts w:ascii="メイリオ" w:eastAsia="メイリオ" w:hAnsi="メイリオ"/>
                <w:sz w:val="24"/>
                <w:szCs w:val="24"/>
              </w:rPr>
            </w:pPr>
            <w:r w:rsidRPr="006B104D">
              <w:rPr>
                <w:rFonts w:ascii="メイリオ" w:eastAsia="メイリオ" w:hAnsi="メイリオ"/>
                <w:b/>
                <w:bCs/>
                <w:sz w:val="24"/>
                <w:szCs w:val="24"/>
              </w:rPr>
              <w:t>がいし</w:t>
            </w:r>
            <w:r w:rsidRPr="006B104D">
              <w:rPr>
                <w:rFonts w:ascii="メイリオ" w:eastAsia="メイリオ" w:hAnsi="メイリオ"/>
                <w:sz w:val="24"/>
                <w:szCs w:val="24"/>
              </w:rPr>
              <w:t>・</w:t>
            </w:r>
            <w:r w:rsidRPr="006B104D">
              <w:rPr>
                <w:rFonts w:ascii="メイリオ" w:eastAsia="メイリオ" w:hAnsi="メイリオ"/>
                <w:b/>
                <w:bCs/>
                <w:sz w:val="24"/>
                <w:szCs w:val="24"/>
              </w:rPr>
              <w:t>がい管（ブッシング）</w:t>
            </w:r>
            <w:r w:rsidRPr="006B104D">
              <w:rPr>
                <w:rFonts w:ascii="メイリオ" w:eastAsia="メイリオ" w:hAnsi="メイリオ"/>
                <w:sz w:val="24"/>
                <w:szCs w:val="24"/>
              </w:rPr>
              <w:t>の亀裂・折損</w:t>
            </w:r>
          </w:p>
          <w:p w14:paraId="54B86492" w14:textId="77777777" w:rsidR="00EB53D6" w:rsidRPr="006B104D" w:rsidRDefault="00EB53D6" w:rsidP="00FA0156">
            <w:pPr>
              <w:numPr>
                <w:ilvl w:val="0"/>
                <w:numId w:val="299"/>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セメント部の損傷</w:t>
            </w:r>
          </w:p>
          <w:p w14:paraId="40F70F07" w14:textId="77777777" w:rsidR="00EB53D6" w:rsidRPr="006B104D" w:rsidRDefault="00EB53D6" w:rsidP="00FA0156">
            <w:pPr>
              <w:numPr>
                <w:ilvl w:val="0"/>
                <w:numId w:val="299"/>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締付ボルト類のゆるみ・ずれ</w:t>
            </w:r>
          </w:p>
          <w:p w14:paraId="61085F26" w14:textId="77777777" w:rsidR="00EB53D6" w:rsidRPr="006B104D" w:rsidRDefault="00EB53D6" w:rsidP="00FA0156">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《遮断器》</w:t>
            </w:r>
          </w:p>
          <w:p w14:paraId="19372C51" w14:textId="77777777" w:rsidR="00EB53D6" w:rsidRPr="006B104D" w:rsidRDefault="00EB53D6" w:rsidP="00FA0156">
            <w:pPr>
              <w:numPr>
                <w:ilvl w:val="0"/>
                <w:numId w:val="300"/>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配管の支えの緩み</w:t>
            </w:r>
          </w:p>
          <w:p w14:paraId="74ABEE66" w14:textId="77777777" w:rsidR="00EB53D6" w:rsidRPr="006B104D" w:rsidRDefault="00EB53D6" w:rsidP="00FA0156">
            <w:pPr>
              <w:numPr>
                <w:ilvl w:val="0"/>
                <w:numId w:val="300"/>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漏油（制御油）</w:t>
            </w:r>
          </w:p>
          <w:p w14:paraId="02E5AA22" w14:textId="77777777" w:rsidR="00EB53D6" w:rsidRPr="006B104D" w:rsidRDefault="00EB53D6" w:rsidP="00FA0156">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《断路器》 接触子の変形・ずれ</w:t>
            </w:r>
          </w:p>
        </w:tc>
        <w:tc>
          <w:tcPr>
            <w:tcW w:w="3425"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3FBC7D32" w14:textId="77777777" w:rsidR="00EB53D6" w:rsidRPr="006B104D" w:rsidRDefault="00EB53D6" w:rsidP="00FA0156">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《がいし形機器共通》</w:t>
            </w:r>
            <w:r w:rsidRPr="006B104D">
              <w:rPr>
                <w:rFonts w:ascii="メイリオ" w:eastAsia="メイリオ" w:hAnsi="メイリオ"/>
                <w:sz w:val="24"/>
                <w:szCs w:val="24"/>
              </w:rPr>
              <w:br/>
              <w:t>電気的保護リレー類の動作（警報・記録等を含む）内容確認 《遮断器》</w:t>
            </w:r>
          </w:p>
          <w:p w14:paraId="3D1BAC67" w14:textId="77777777" w:rsidR="00EB53D6" w:rsidRPr="006B104D" w:rsidRDefault="00EB53D6" w:rsidP="00FA0156">
            <w:pPr>
              <w:numPr>
                <w:ilvl w:val="0"/>
                <w:numId w:val="301"/>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ガス漏えい音確認</w:t>
            </w:r>
          </w:p>
          <w:p w14:paraId="69B1AF9A" w14:textId="77777777" w:rsidR="00EB53D6" w:rsidRPr="006B104D" w:rsidRDefault="00EB53D6" w:rsidP="00FA0156">
            <w:pPr>
              <w:numPr>
                <w:ilvl w:val="0"/>
                <w:numId w:val="301"/>
              </w:numPr>
              <w:snapToGrid w:val="0"/>
              <w:spacing w:line="211" w:lineRule="auto"/>
              <w:rPr>
                <w:rFonts w:ascii="メイリオ" w:eastAsia="メイリオ" w:hAnsi="メイリオ"/>
                <w:sz w:val="24"/>
                <w:szCs w:val="24"/>
              </w:rPr>
            </w:pPr>
            <w:r w:rsidRPr="006B104D">
              <w:rPr>
                <w:rFonts w:ascii="メイリオ" w:eastAsia="メイリオ" w:hAnsi="メイリオ"/>
                <w:b/>
                <w:bCs/>
                <w:sz w:val="24"/>
                <w:szCs w:val="24"/>
              </w:rPr>
              <w:t>圧力計（ガス・空気・操作油）の指示確認</w:t>
            </w:r>
          </w:p>
          <w:p w14:paraId="60AA8C06" w14:textId="77777777" w:rsidR="00EB53D6" w:rsidRPr="006B104D" w:rsidRDefault="00EB53D6" w:rsidP="00FA0156">
            <w:pPr>
              <w:numPr>
                <w:ilvl w:val="0"/>
                <w:numId w:val="301"/>
              </w:numPr>
              <w:snapToGrid w:val="0"/>
              <w:spacing w:line="211" w:lineRule="auto"/>
              <w:rPr>
                <w:rFonts w:ascii="メイリオ" w:eastAsia="メイリオ" w:hAnsi="メイリオ"/>
                <w:sz w:val="24"/>
                <w:szCs w:val="24"/>
              </w:rPr>
            </w:pPr>
            <w:r w:rsidRPr="006B104D">
              <w:rPr>
                <w:rFonts w:ascii="メイリオ" w:eastAsia="メイリオ" w:hAnsi="メイリオ"/>
                <w:b/>
                <w:bCs/>
                <w:sz w:val="24"/>
                <w:szCs w:val="24"/>
              </w:rPr>
              <w:t>異音・異臭や過熱・変色確認</w:t>
            </w:r>
          </w:p>
          <w:p w14:paraId="09CA9D4C" w14:textId="77777777" w:rsidR="00EB53D6" w:rsidRPr="006B104D" w:rsidRDefault="00EB53D6" w:rsidP="00FA0156">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《避雷器》</w:t>
            </w:r>
            <w:r w:rsidRPr="006B104D">
              <w:rPr>
                <w:rFonts w:ascii="メイリオ" w:eastAsia="メイリオ" w:hAnsi="メイリオ"/>
                <w:sz w:val="24"/>
                <w:szCs w:val="24"/>
              </w:rPr>
              <w:br/>
              <w:t>気密確認（漏れ電流測定等）や異音・異臭確認</w:t>
            </w:r>
          </w:p>
        </w:tc>
      </w:tr>
      <w:tr w:rsidR="00EB53D6" w:rsidRPr="006B104D" w14:paraId="7E4E9103" w14:textId="77777777" w:rsidTr="00D4771F">
        <w:tc>
          <w:tcPr>
            <w:tcW w:w="0" w:type="auto"/>
            <w:gridSpan w:val="2"/>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6E80C5F0" w14:textId="77777777" w:rsidR="00EB53D6" w:rsidRPr="006B104D" w:rsidRDefault="00EB53D6" w:rsidP="00FA0156">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蓄電池</w:t>
            </w:r>
          </w:p>
        </w:tc>
        <w:tc>
          <w:tcPr>
            <w:tcW w:w="2588"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5D368325" w14:textId="77777777" w:rsidR="00EB53D6" w:rsidRPr="006B104D" w:rsidRDefault="00EB53D6" w:rsidP="00FA0156">
            <w:pPr>
              <w:numPr>
                <w:ilvl w:val="0"/>
                <w:numId w:val="302"/>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蓄電池単体の固有振動数は地震卓越</w:t>
            </w:r>
            <w:r w:rsidRPr="006B104D">
              <w:rPr>
                <w:rFonts w:ascii="メイリオ" w:eastAsia="メイリオ" w:hAnsi="メイリオ"/>
                <w:sz w:val="24"/>
                <w:szCs w:val="24"/>
              </w:rPr>
              <w:lastRenderedPageBreak/>
              <w:t>周波数より高い。</w:t>
            </w:r>
          </w:p>
          <w:p w14:paraId="0F51FF22" w14:textId="77777777" w:rsidR="00EB53D6" w:rsidRPr="006B104D" w:rsidRDefault="00EB53D6" w:rsidP="00FA0156">
            <w:pPr>
              <w:numPr>
                <w:ilvl w:val="0"/>
                <w:numId w:val="302"/>
              </w:numPr>
              <w:snapToGrid w:val="0"/>
              <w:spacing w:line="211" w:lineRule="auto"/>
              <w:rPr>
                <w:rFonts w:ascii="メイリオ" w:eastAsia="メイリオ" w:hAnsi="メイリオ"/>
                <w:sz w:val="24"/>
                <w:szCs w:val="24"/>
              </w:rPr>
            </w:pPr>
            <w:r w:rsidRPr="006B104D">
              <w:rPr>
                <w:rFonts w:ascii="メイリオ" w:eastAsia="メイリオ" w:hAnsi="メイリオ"/>
                <w:b/>
                <w:bCs/>
                <w:sz w:val="24"/>
                <w:szCs w:val="24"/>
              </w:rPr>
              <w:t>架台との組合せ</w:t>
            </w:r>
            <w:r w:rsidRPr="006B104D">
              <w:rPr>
                <w:rFonts w:ascii="メイリオ" w:eastAsia="メイリオ" w:hAnsi="メイリオ"/>
                <w:sz w:val="24"/>
                <w:szCs w:val="24"/>
              </w:rPr>
              <w:t>で地震動との共振の可能性がある。</w:t>
            </w:r>
          </w:p>
        </w:tc>
        <w:tc>
          <w:tcPr>
            <w:tcW w:w="1962"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57B562EA" w14:textId="77777777" w:rsidR="00EB53D6" w:rsidRPr="006B104D" w:rsidRDefault="00EB53D6" w:rsidP="00FA0156">
            <w:pPr>
              <w:numPr>
                <w:ilvl w:val="0"/>
                <w:numId w:val="303"/>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lastRenderedPageBreak/>
              <w:t>蓄電池架台の</w:t>
            </w:r>
            <w:r w:rsidRPr="006B104D">
              <w:rPr>
                <w:rFonts w:ascii="メイリオ" w:eastAsia="メイリオ" w:hAnsi="メイリオ"/>
                <w:b/>
                <w:bCs/>
                <w:sz w:val="24"/>
                <w:szCs w:val="24"/>
              </w:rPr>
              <w:t>転倒・滑り（傾</w:t>
            </w:r>
            <w:r w:rsidRPr="006B104D">
              <w:rPr>
                <w:rFonts w:ascii="メイリオ" w:eastAsia="メイリオ" w:hAnsi="メイリオ"/>
                <w:b/>
                <w:bCs/>
                <w:sz w:val="24"/>
                <w:szCs w:val="24"/>
              </w:rPr>
              <w:lastRenderedPageBreak/>
              <w:t>斜・変形や亀裂・不等沈下）</w:t>
            </w:r>
          </w:p>
          <w:p w14:paraId="64A08140" w14:textId="77777777" w:rsidR="00EB53D6" w:rsidRPr="006B104D" w:rsidRDefault="00EB53D6" w:rsidP="00FA0156">
            <w:pPr>
              <w:numPr>
                <w:ilvl w:val="0"/>
                <w:numId w:val="303"/>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母線・引き出し導体のはずれ</w:t>
            </w:r>
          </w:p>
          <w:p w14:paraId="7C8B50B5" w14:textId="77777777" w:rsidR="00EB53D6" w:rsidRPr="006B104D" w:rsidRDefault="00EB53D6" w:rsidP="00FA0156">
            <w:pPr>
              <w:numPr>
                <w:ilvl w:val="0"/>
                <w:numId w:val="303"/>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蓄電池容器破損</w:t>
            </w:r>
          </w:p>
        </w:tc>
        <w:tc>
          <w:tcPr>
            <w:tcW w:w="3425"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07A43581" w14:textId="77777777" w:rsidR="00EB53D6" w:rsidRPr="006B104D" w:rsidRDefault="00EB53D6" w:rsidP="00FA0156">
            <w:pPr>
              <w:numPr>
                <w:ilvl w:val="0"/>
                <w:numId w:val="304"/>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lastRenderedPageBreak/>
              <w:t>蓄電池液面・漏えい確認</w:t>
            </w:r>
          </w:p>
          <w:p w14:paraId="41A5522E" w14:textId="77777777" w:rsidR="00EB53D6" w:rsidRPr="006B104D" w:rsidRDefault="00EB53D6" w:rsidP="00FA0156">
            <w:pPr>
              <w:numPr>
                <w:ilvl w:val="0"/>
                <w:numId w:val="304"/>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充電器の動作確認</w:t>
            </w:r>
          </w:p>
        </w:tc>
      </w:tr>
    </w:tbl>
    <w:p w14:paraId="271E2C48" w14:textId="77777777" w:rsidR="00EB53D6" w:rsidRPr="006B104D" w:rsidRDefault="00EB53D6" w:rsidP="00EB53D6">
      <w:pPr>
        <w:snapToGrid w:val="0"/>
        <w:spacing w:line="211" w:lineRule="auto"/>
        <w:rPr>
          <w:rFonts w:ascii="メイリオ" w:eastAsia="メイリオ" w:hAnsi="メイリオ"/>
          <w:b/>
          <w:bCs/>
          <w:sz w:val="24"/>
          <w:szCs w:val="24"/>
        </w:rPr>
      </w:pPr>
    </w:p>
    <w:p w14:paraId="4B959A4D" w14:textId="77777777" w:rsidR="00EB53D6" w:rsidRPr="006B104D" w:rsidRDefault="00EB53D6" w:rsidP="00EB53D6">
      <w:pPr>
        <w:snapToGrid w:val="0"/>
        <w:spacing w:line="211" w:lineRule="auto"/>
        <w:rPr>
          <w:rFonts w:ascii="メイリオ" w:eastAsia="メイリオ" w:hAnsi="メイリオ"/>
          <w:b/>
          <w:bCs/>
          <w:sz w:val="24"/>
          <w:szCs w:val="24"/>
        </w:rPr>
      </w:pPr>
    </w:p>
    <w:p w14:paraId="454D5523" w14:textId="77777777" w:rsidR="00EB53D6" w:rsidRPr="006B104D" w:rsidRDefault="00EB53D6" w:rsidP="00EB53D6">
      <w:pPr>
        <w:pStyle w:val="2"/>
      </w:pPr>
      <w:r w:rsidRPr="006B104D">
        <w:rPr>
          <w:rFonts w:hint="eastAsia"/>
        </w:rPr>
        <w:t xml:space="preserve">二次　H20　</w:t>
      </w:r>
      <w:r w:rsidRPr="006B104D">
        <w:t>問2　変電機器の耐震設計</w:t>
      </w:r>
    </w:p>
    <w:p w14:paraId="42C7FF66" w14:textId="77777777" w:rsidR="00EB53D6" w:rsidRPr="006B104D" w:rsidRDefault="00EB53D6" w:rsidP="00EB53D6">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変電所の耐震設計については，現在，「JESC E 001(1999)/JEAG 5003-1999 変電所等における電気設備の耐震設計指針」が標準的に採用されている。</w:t>
      </w:r>
    </w:p>
    <w:p w14:paraId="0D9DC42C" w14:textId="77777777" w:rsidR="00EB53D6" w:rsidRPr="006B104D" w:rsidRDefault="00EB53D6" w:rsidP="00EB53D6">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本指針に基づく変電機器の耐震設計（標準地盤）について，次の問に答えよ。</w:t>
      </w:r>
    </w:p>
    <w:p w14:paraId="787B96D6" w14:textId="77777777" w:rsidR="00EB53D6" w:rsidRPr="006B104D" w:rsidRDefault="00EB53D6" w:rsidP="00EB53D6">
      <w:pPr>
        <w:numPr>
          <w:ilvl w:val="0"/>
          <w:numId w:val="308"/>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耐震設計手法には動的設計手法と静的設計手法の二つがある。従来広く用いられてきた静的設計手法に加えて，動的設計手法が採用されている理由を説明せよ。</w:t>
      </w:r>
    </w:p>
    <w:p w14:paraId="38567B31" w14:textId="77777777" w:rsidR="00EB53D6" w:rsidRPr="006B104D" w:rsidRDefault="00EB53D6" w:rsidP="00EB53D6">
      <w:pPr>
        <w:numPr>
          <w:ilvl w:val="0"/>
          <w:numId w:val="308"/>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屋外用がいし形機器（屋外に設置される開閉装置，計器用変成器及び電力用ケーブルヘッド）の耐震設計に関して，設計手法，設計地震力を説明せよ。</w:t>
      </w:r>
    </w:p>
    <w:p w14:paraId="68C0CC8F" w14:textId="77777777" w:rsidR="00EB53D6" w:rsidRPr="006B104D" w:rsidRDefault="00EB53D6" w:rsidP="00EB53D6">
      <w:pPr>
        <w:numPr>
          <w:ilvl w:val="0"/>
          <w:numId w:val="308"/>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154[kV]以上の屋外変圧器の耐震設計に関して，変圧器本体とブッシングについて，それぞれ設計手法，設計地震力を説明せよ。</w:t>
      </w:r>
    </w:p>
    <w:p w14:paraId="477467E9" w14:textId="77777777" w:rsidR="00EB53D6" w:rsidRPr="006B104D" w:rsidRDefault="00EB53D6" w:rsidP="00EB53D6">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動的設計手法が採用されている理由</w:t>
      </w:r>
    </w:p>
    <w:p w14:paraId="57C326F1" w14:textId="77777777" w:rsidR="00EB53D6" w:rsidRPr="006B104D" w:rsidRDefault="00EB53D6" w:rsidP="00EB53D6">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がいし類を多く使用するがいし形機器や変圧器ブッシングは地震に共振する可能性があり，地震に対する動的応答の方が静的水平加速度 5 [m/s²]（0.5 G）よりも厳しい場合が多く，また，過去の地震による被害も静的設計手法により設計されたがいし形機器及び変圧器ブッシングに集中している。したがって，これらの機器を対象に動的設計手法が採用されている。</w:t>
      </w:r>
    </w:p>
    <w:p w14:paraId="74B9C875" w14:textId="77777777" w:rsidR="00EB53D6" w:rsidRPr="006B104D" w:rsidRDefault="00EB53D6" w:rsidP="00EB53D6">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屋外用がいし形機器の耐震設計に関する設計手法，設計地震力</w:t>
      </w:r>
    </w:p>
    <w:p w14:paraId="164C39B3" w14:textId="77777777" w:rsidR="00EB53D6" w:rsidRPr="006B104D" w:rsidRDefault="00EB53D6" w:rsidP="001F433F">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設計手法は，擬共振法による動的手法を採用する。</w:t>
      </w:r>
    </w:p>
    <w:p w14:paraId="054E51FC" w14:textId="77777777" w:rsidR="00EB53D6" w:rsidRPr="006B104D" w:rsidRDefault="00EB53D6" w:rsidP="00EB53D6">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lastRenderedPageBreak/>
        <w:t>設計地震力の水平加速度は 3 [m/s²]，波形は共振正弦 3 波，印加点は架台下端とする。ただし，機器の固有振動数が 0.5 [Hz] を下回るとき，または 10 [Hz] を上回るときは，設計波形の振動数をそれぞれ 0.5 [Hz]，10 [Hz] とする。</w:t>
      </w:r>
    </w:p>
    <w:p w14:paraId="28ABEEBD" w14:textId="77777777" w:rsidR="00EB53D6" w:rsidRPr="006B104D" w:rsidRDefault="00EB53D6" w:rsidP="00EB53D6">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154 [kV] 以上の屋外変圧器の耐震設計に関する，変圧器本体とブッシングの設計手法，設計地震力</w:t>
      </w:r>
    </w:p>
    <w:p w14:paraId="66F2995B" w14:textId="77777777" w:rsidR="00EB53D6" w:rsidRPr="006B104D" w:rsidRDefault="00EB53D6" w:rsidP="001F433F">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変圧器本体については，静的設計手法を採用する。設計地震力としては，静的水平加速度が 5 [m/s²] である。</w:t>
      </w:r>
    </w:p>
    <w:p w14:paraId="03F229F4" w14:textId="77777777" w:rsidR="00EB53D6" w:rsidRPr="006B104D" w:rsidRDefault="00EB53D6" w:rsidP="00EB53D6">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ブッシング部分については，擬共振法による動的設計手法を採用する。設計地震力の水平加速度は 3 (←?)[m/s²]，波形は共振正弦 3 波，印加点は架台下端(←?)とする。ただし，機器の固有振動数が 0.5 [Hz] を下回るとき，または 10 [Hz] を上回るときは，設計波形の振動数をそれぞれ 0.5 [Hz]，10 [Hz] とする。</w:t>
      </w:r>
    </w:p>
    <w:p w14:paraId="7C402CB6" w14:textId="77777777" w:rsidR="00EB53D6" w:rsidRPr="006B104D" w:rsidRDefault="00EB53D6" w:rsidP="00EB53D6">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変電機器の耐震設計は，機器の構造と地震応答により，動的設計を行うものと静的設計を行うものとに区分される。地震動と構造上で共振する可能性のある機器は擬共振法による動的設計を採用し，標準地盤（地震波のうち横波の進行波速度が 150 [m/s] 以上または N 値が 5 以上の地盤）において次の条件に耐える設計とすることが推奨されている。</w:t>
      </w:r>
    </w:p>
    <w:p w14:paraId="45002F5D" w14:textId="77777777" w:rsidR="00EB53D6" w:rsidRPr="006B104D" w:rsidRDefault="00EB53D6" w:rsidP="00EB53D6">
      <w:pPr>
        <w:snapToGrid w:val="0"/>
        <w:spacing w:line="211" w:lineRule="auto"/>
        <w:rPr>
          <w:rFonts w:ascii="メイリオ" w:eastAsia="メイリオ" w:hAnsi="メイリオ"/>
          <w:b/>
          <w:bCs/>
          <w:sz w:val="24"/>
          <w:szCs w:val="24"/>
        </w:rPr>
      </w:pPr>
    </w:p>
    <w:p w14:paraId="3325D655" w14:textId="77777777" w:rsidR="00EB53D6" w:rsidRPr="006B104D" w:rsidRDefault="00EB53D6" w:rsidP="00EB53D6">
      <w:pPr>
        <w:pStyle w:val="2"/>
      </w:pPr>
      <w:r w:rsidRPr="006B104D">
        <w:rPr>
          <w:rFonts w:hint="eastAsia"/>
        </w:rPr>
        <w:t xml:space="preserve">二次　H21　</w:t>
      </w:r>
      <w:r w:rsidRPr="006B104D">
        <w:t>問2　地下変電所の設計</w:t>
      </w:r>
    </w:p>
    <w:p w14:paraId="4D9C42A9" w14:textId="77777777" w:rsidR="00EB53D6" w:rsidRPr="006B104D" w:rsidRDefault="00EB53D6" w:rsidP="00EB53D6">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地下変電所の設計に当たり，次の2点について，考慮すべき事項を説明せよ。</w:t>
      </w:r>
    </w:p>
    <w:p w14:paraId="7EB627AE" w14:textId="77777777" w:rsidR="00EB53D6" w:rsidRPr="006B104D" w:rsidRDefault="00EB53D6" w:rsidP="00EB53D6">
      <w:pPr>
        <w:numPr>
          <w:ilvl w:val="0"/>
          <w:numId w:val="312"/>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機器配置</w:t>
      </w:r>
    </w:p>
    <w:p w14:paraId="2D1D39B2" w14:textId="77777777" w:rsidR="00EB53D6" w:rsidRPr="006B104D" w:rsidRDefault="00EB53D6" w:rsidP="00EB53D6">
      <w:pPr>
        <w:numPr>
          <w:ilvl w:val="0"/>
          <w:numId w:val="312"/>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変圧器と電力ケーブルの防火対策</w:t>
      </w:r>
    </w:p>
    <w:p w14:paraId="553B2254" w14:textId="77777777" w:rsidR="00EB53D6" w:rsidRPr="006B104D" w:rsidRDefault="00EB53D6" w:rsidP="00EB53D6">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機器配置</w:t>
      </w:r>
    </w:p>
    <w:p w14:paraId="58A0C0FD" w14:textId="77777777" w:rsidR="00EB53D6" w:rsidRPr="006B104D" w:rsidRDefault="00EB53D6" w:rsidP="00EB53D6">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機器配置に当たって，次の事項を考慮する。</w:t>
      </w:r>
    </w:p>
    <w:p w14:paraId="2A1886E6" w14:textId="77777777" w:rsidR="00EB53D6" w:rsidRPr="006B104D" w:rsidRDefault="00EB53D6" w:rsidP="00EB53D6">
      <w:pPr>
        <w:numPr>
          <w:ilvl w:val="0"/>
          <w:numId w:val="313"/>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変電所のユニット化</w:t>
      </w:r>
    </w:p>
    <w:p w14:paraId="09FBE8FE" w14:textId="77777777" w:rsidR="00EB53D6" w:rsidRPr="006B104D" w:rsidRDefault="00EB53D6" w:rsidP="00EB53D6">
      <w:pPr>
        <w:numPr>
          <w:ilvl w:val="0"/>
          <w:numId w:val="313"/>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保守の安全化</w:t>
      </w:r>
    </w:p>
    <w:p w14:paraId="20261E09" w14:textId="77777777" w:rsidR="00EB53D6" w:rsidRPr="006B104D" w:rsidRDefault="00EB53D6" w:rsidP="00EB53D6">
      <w:pPr>
        <w:numPr>
          <w:ilvl w:val="0"/>
          <w:numId w:val="313"/>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点検修理における安全確保と作業スペースの確保</w:t>
      </w:r>
    </w:p>
    <w:p w14:paraId="715AF6DD" w14:textId="77777777" w:rsidR="00EB53D6" w:rsidRPr="006B104D" w:rsidRDefault="00EB53D6" w:rsidP="00EB53D6">
      <w:pPr>
        <w:numPr>
          <w:ilvl w:val="0"/>
          <w:numId w:val="313"/>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将来の需要を見込んだ機器配置</w:t>
      </w:r>
    </w:p>
    <w:p w14:paraId="49BD73F2" w14:textId="77777777" w:rsidR="00EB53D6" w:rsidRPr="006B104D" w:rsidRDefault="00EB53D6" w:rsidP="00EB53D6">
      <w:pPr>
        <w:numPr>
          <w:ilvl w:val="0"/>
          <w:numId w:val="313"/>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lastRenderedPageBreak/>
        <w:t>所要面積の縮小</w:t>
      </w:r>
    </w:p>
    <w:p w14:paraId="0415E7E7" w14:textId="77777777" w:rsidR="00EB53D6" w:rsidRPr="006B104D" w:rsidRDefault="00EB53D6" w:rsidP="00EB53D6">
      <w:pPr>
        <w:numPr>
          <w:ilvl w:val="0"/>
          <w:numId w:val="313"/>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主要変圧器などの重量機器を最下層部に配置し，重量を直接，基礎から地盤に伝達できるようにする。</w:t>
      </w:r>
    </w:p>
    <w:p w14:paraId="576E4C5A" w14:textId="77777777" w:rsidR="00EB53D6" w:rsidRPr="006B104D" w:rsidRDefault="00EB53D6" w:rsidP="00EB53D6">
      <w:pPr>
        <w:numPr>
          <w:ilvl w:val="0"/>
          <w:numId w:val="313"/>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自動消火設備の適正配置</w:t>
      </w:r>
    </w:p>
    <w:p w14:paraId="3D7404D1" w14:textId="77777777" w:rsidR="00EB53D6" w:rsidRPr="006B104D" w:rsidRDefault="00EB53D6" w:rsidP="00EB53D6">
      <w:pPr>
        <w:numPr>
          <w:ilvl w:val="0"/>
          <w:numId w:val="313"/>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排気装置の設置</w:t>
      </w:r>
    </w:p>
    <w:p w14:paraId="26E9A3E3" w14:textId="77777777" w:rsidR="00EB53D6" w:rsidRPr="006B104D" w:rsidRDefault="00EB53D6" w:rsidP="00EB53D6">
      <w:pPr>
        <w:numPr>
          <w:ilvl w:val="0"/>
          <w:numId w:val="313"/>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トータルガス絶縁化による防災対策と変電所の縮小化</w:t>
      </w:r>
    </w:p>
    <w:p w14:paraId="6C410CC2" w14:textId="77777777" w:rsidR="00EB53D6" w:rsidRPr="006B104D" w:rsidRDefault="00EB53D6" w:rsidP="00EB53D6">
      <w:pPr>
        <w:numPr>
          <w:ilvl w:val="0"/>
          <w:numId w:val="313"/>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機器搬入への考慮</w:t>
      </w:r>
    </w:p>
    <w:p w14:paraId="169371C1" w14:textId="77777777" w:rsidR="00EB53D6" w:rsidRPr="006B104D" w:rsidRDefault="00EB53D6" w:rsidP="00EB53D6">
      <w:pPr>
        <w:numPr>
          <w:ilvl w:val="0"/>
          <w:numId w:val="313"/>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浸水対策の検討</w:t>
      </w:r>
    </w:p>
    <w:p w14:paraId="317FB595" w14:textId="77777777" w:rsidR="00EB53D6" w:rsidRPr="006B104D" w:rsidRDefault="00EB53D6" w:rsidP="00EB53D6">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変圧器と電力ケーブルの防火対策</w:t>
      </w:r>
    </w:p>
    <w:p w14:paraId="0B65DF03" w14:textId="77777777" w:rsidR="00EB53D6" w:rsidRPr="006B104D" w:rsidRDefault="00EB53D6" w:rsidP="00EB53D6">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変圧器については，絶縁油を使用しない乾式変圧器（H種絶縁など）やガス絶縁変圧器を使用する。油入変圧器を使用する場合は，タンクを補強し，内部事故時のタンク破壊による発火を防止する。</w:t>
      </w:r>
    </w:p>
    <w:p w14:paraId="5E292D4F" w14:textId="77777777" w:rsidR="00EB53D6" w:rsidRPr="006B104D" w:rsidRDefault="00EB53D6" w:rsidP="00EB53D6">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電力ケーブルについては，OF ケーブルを採用せず，CV（架橋ポリエチレン）ケーブルを採用，ケーブルシース・介在物に難燃性を付加したケーブルを採用する。さらに変電所ピットへの砂の充填，難燃材料（防火シート）のケーブルへの巻き付け・塗布も有効である。また，壁貫通部などには耐災シール材で防火区画を施す。</w:t>
      </w:r>
    </w:p>
    <w:p w14:paraId="6CBC2AE1" w14:textId="77777777" w:rsidR="00EB53D6" w:rsidRPr="006B104D" w:rsidRDefault="00EB53D6" w:rsidP="00EB53D6">
      <w:pPr>
        <w:snapToGrid w:val="0"/>
        <w:spacing w:line="211" w:lineRule="auto"/>
        <w:rPr>
          <w:rFonts w:ascii="メイリオ" w:eastAsia="メイリオ" w:hAnsi="メイリオ"/>
          <w:sz w:val="24"/>
          <w:szCs w:val="24"/>
        </w:rPr>
      </w:pPr>
    </w:p>
    <w:p w14:paraId="09C5EB42" w14:textId="7A3A73CB" w:rsidR="00EB53D6" w:rsidRPr="006B104D" w:rsidRDefault="00EB53D6" w:rsidP="00EB53D6">
      <w:pPr>
        <w:pStyle w:val="2"/>
      </w:pPr>
      <w:r w:rsidRPr="006B104D">
        <w:rPr>
          <w:rFonts w:hint="eastAsia"/>
        </w:rPr>
        <w:t xml:space="preserve">二次　H13　</w:t>
      </w:r>
      <w:r w:rsidRPr="006B104D">
        <w:t>問3　大容量変圧器の事故防止</w:t>
      </w:r>
    </w:p>
    <w:p w14:paraId="08DEFDA6" w14:textId="77777777" w:rsidR="00EB53D6" w:rsidRPr="006B104D" w:rsidRDefault="00EB53D6" w:rsidP="00EB53D6">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超高圧大容量油入変圧器の重大事故防止対策について，流動帯電，雷サージ，地震に着目して，設計上配慮すべき事項について説明せよ。</w:t>
      </w:r>
    </w:p>
    <w:p w14:paraId="6DB58565" w14:textId="77777777" w:rsidR="00EB53D6" w:rsidRDefault="00EB53D6" w:rsidP="00EB53D6">
      <w:pPr>
        <w:snapToGrid w:val="0"/>
        <w:spacing w:line="211" w:lineRule="auto"/>
        <w:rPr>
          <w:rFonts w:ascii="メイリオ" w:eastAsia="メイリオ" w:hAnsi="メイリオ"/>
          <w:b/>
          <w:bCs/>
          <w:sz w:val="24"/>
          <w:szCs w:val="24"/>
        </w:rPr>
      </w:pPr>
    </w:p>
    <w:p w14:paraId="67CB6774" w14:textId="77777777" w:rsidR="00EB53D6" w:rsidRPr="006B104D" w:rsidRDefault="00EB53D6" w:rsidP="00EB53D6">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流動帯電</w:t>
      </w:r>
    </w:p>
    <w:p w14:paraId="014CBF69" w14:textId="77777777" w:rsidR="00EB53D6" w:rsidRPr="006B104D" w:rsidRDefault="00EB53D6" w:rsidP="00EB53D6">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流動帯電現象は，大容量の送油式変圧器において，絶縁油が変圧器内を循環することによって，固体（絶縁紙）の表面に負，絶縁油中に正の電荷が蓄積されることにより生じる現象で，これがあるレベルを超えると，局部的に絶縁油の耐圧値を超え，部分放電が発生し，重大事故に至る。</w:t>
      </w:r>
    </w:p>
    <w:p w14:paraId="7857D2B1" w14:textId="77777777" w:rsidR="00EB53D6" w:rsidRDefault="00EB53D6" w:rsidP="00EB53D6">
      <w:pPr>
        <w:snapToGrid w:val="0"/>
        <w:spacing w:line="211" w:lineRule="auto"/>
        <w:rPr>
          <w:rFonts w:ascii="メイリオ" w:eastAsia="メイリオ" w:hAnsi="メイリオ"/>
          <w:b/>
          <w:bCs/>
          <w:sz w:val="24"/>
          <w:szCs w:val="24"/>
        </w:rPr>
      </w:pPr>
    </w:p>
    <w:p w14:paraId="5C3ACF4E" w14:textId="77777777" w:rsidR="00EB53D6" w:rsidRPr="006B104D" w:rsidRDefault="00EB53D6" w:rsidP="00EB53D6">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雷サージ</w:t>
      </w:r>
    </w:p>
    <w:p w14:paraId="572FC438" w14:textId="77777777" w:rsidR="00EB53D6" w:rsidRPr="006B104D" w:rsidRDefault="00EB53D6" w:rsidP="00EB53D6">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lastRenderedPageBreak/>
        <w:t>雷サージは変圧器に対してその絶縁を脅かす脅威であり，系統の絶縁協調を考慮して巻線端子に加わる雷サージ電圧を想定し，一定の波形と波高値の雷インパルス耐電圧試験に耐えることを目標にして絶縁設計しなければならない。</w:t>
      </w:r>
    </w:p>
    <w:p w14:paraId="5E876CDC" w14:textId="77777777" w:rsidR="00EB53D6" w:rsidRPr="006B104D" w:rsidRDefault="00EB53D6" w:rsidP="00EB53D6">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地震</w:t>
      </w:r>
    </w:p>
    <w:p w14:paraId="0C682FEF" w14:textId="77777777" w:rsidR="00EB53D6" w:rsidRPr="006B104D" w:rsidRDefault="00EB53D6" w:rsidP="00EB53D6">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設計にあたって基準とする地震は，地表面水平加速度 0.3 [G]，卓越振動数の範囲を 0.5 ～ 10 [Hz] とする。また，S 波速度 150 [m/s] 以上，または，N 値が 5 以上の地盤を選定する。</w:t>
      </w:r>
    </w:p>
    <w:p w14:paraId="1403888B" w14:textId="77777777" w:rsidR="00EB53D6" w:rsidRPr="006B104D" w:rsidRDefault="00EB53D6" w:rsidP="00EB53D6">
      <w:pPr>
        <w:snapToGrid w:val="0"/>
        <w:spacing w:line="211" w:lineRule="auto"/>
        <w:rPr>
          <w:rFonts w:ascii="メイリオ" w:eastAsia="メイリオ" w:hAnsi="メイリオ"/>
          <w:b/>
          <w:bCs/>
          <w:sz w:val="24"/>
          <w:szCs w:val="24"/>
        </w:rPr>
      </w:pPr>
    </w:p>
    <w:p w14:paraId="127FAB65" w14:textId="77777777" w:rsidR="003C7457" w:rsidRPr="006B104D" w:rsidRDefault="003C7457" w:rsidP="003C7457">
      <w:pPr>
        <w:pStyle w:val="1"/>
        <w:rPr>
          <w:rFonts w:ascii="メイリオ" w:eastAsia="メイリオ" w:hAnsi="メイリオ"/>
          <w:sz w:val="24"/>
        </w:rPr>
      </w:pPr>
      <w:r w:rsidRPr="006B104D">
        <w:rPr>
          <w:rFonts w:ascii="メイリオ" w:eastAsia="メイリオ" w:hAnsi="メイリオ"/>
        </w:rPr>
        <w:t>調相設備</w:t>
      </w:r>
    </w:p>
    <w:p w14:paraId="6AE6D1CD" w14:textId="5B73F989" w:rsidR="00D075AC" w:rsidRPr="00A52268" w:rsidRDefault="00D075AC" w:rsidP="00A52268">
      <w:pPr>
        <w:pStyle w:val="2"/>
      </w:pPr>
      <w:r w:rsidRPr="006B104D">
        <w:t>問5　無効電力及び静止型無効電力補償装置</w:t>
      </w:r>
    </w:p>
    <w:p w14:paraId="340BA394" w14:textId="77777777" w:rsidR="00D075AC" w:rsidRPr="006B104D" w:rsidRDefault="00D075AC" w:rsidP="00D075AC">
      <w:pPr>
        <w:snapToGrid w:val="0"/>
        <w:spacing w:line="211" w:lineRule="auto"/>
        <w:ind w:left="720"/>
        <w:rPr>
          <w:rFonts w:ascii="メイリオ" w:eastAsia="メイリオ" w:hAnsi="メイリオ"/>
          <w:sz w:val="24"/>
          <w:szCs w:val="24"/>
        </w:rPr>
      </w:pPr>
    </w:p>
    <w:p w14:paraId="3D8F3337" w14:textId="77777777" w:rsidR="00D075AC" w:rsidRPr="006B104D" w:rsidRDefault="00D075AC" w:rsidP="00D075A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以下の文章は，静止型無効電力補償装置の種類及び動作に関する記述である。（イ）から（へ）の記号を付した空欄に当てはまる語句又は文章を，次の解答方法に従って答案用紙に記入せよ。</w:t>
      </w:r>
    </w:p>
    <w:p w14:paraId="39ACA5A4" w14:textId="77777777" w:rsidR="00D075AC" w:rsidRPr="006B104D" w:rsidRDefault="00D075AC" w:rsidP="00D075A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解答方法</w:t>
      </w:r>
    </w:p>
    <w:p w14:paraId="2F5B4432" w14:textId="77777777" w:rsidR="00D075AC" w:rsidRPr="006B104D" w:rsidRDefault="00D075AC" w:rsidP="00D075A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（イ），（ロ），（ハ），（ニ）及び（ホ）：適切な語句を記入すること。</w:t>
      </w:r>
    </w:p>
    <w:p w14:paraId="5B53EDCE" w14:textId="77777777" w:rsidR="00D075AC" w:rsidRPr="006B104D" w:rsidRDefault="00D075AC" w:rsidP="00D075A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（へ）：適切な文章を記入すること。</w:t>
      </w:r>
    </w:p>
    <w:p w14:paraId="3DD6E827" w14:textId="5128A748" w:rsidR="00D075AC" w:rsidRPr="006B104D" w:rsidRDefault="00D42AFA" w:rsidP="0006371F">
      <w:pPr>
        <w:numPr>
          <w:ilvl w:val="0"/>
          <w:numId w:val="378"/>
        </w:numPr>
        <w:snapToGrid w:val="0"/>
        <w:spacing w:line="211" w:lineRule="auto"/>
        <w:rPr>
          <w:rFonts w:ascii="メイリオ" w:eastAsia="メイリオ" w:hAnsi="メイリオ"/>
          <w:sz w:val="24"/>
          <w:szCs w:val="24"/>
        </w:rPr>
      </w:pPr>
      <w:r>
        <w:rPr>
          <w:rFonts w:ascii="メイリオ" w:eastAsia="メイリオ" w:hAnsi="メイリオ"/>
          <w:noProof/>
          <w:sz w:val="24"/>
          <w:szCs w:val="24"/>
        </w:rPr>
        <mc:AlternateContent>
          <mc:Choice Requires="wpi">
            <w:drawing>
              <wp:anchor distT="0" distB="0" distL="114300" distR="114300" simplePos="0" relativeHeight="251942912" behindDoc="0" locked="0" layoutInCell="1" allowOverlap="1" wp14:anchorId="57D7176C" wp14:editId="6A592C21">
                <wp:simplePos x="0" y="0"/>
                <wp:positionH relativeFrom="column">
                  <wp:posOffset>-936625</wp:posOffset>
                </wp:positionH>
                <wp:positionV relativeFrom="paragraph">
                  <wp:posOffset>-95250</wp:posOffset>
                </wp:positionV>
                <wp:extent cx="1447800" cy="2394585"/>
                <wp:effectExtent l="38100" t="38100" r="57150" b="43815"/>
                <wp:wrapNone/>
                <wp:docPr id="591" name="インク 591"/>
                <wp:cNvGraphicFramePr/>
                <a:graphic xmlns:a="http://schemas.openxmlformats.org/drawingml/2006/main">
                  <a:graphicData uri="http://schemas.microsoft.com/office/word/2010/wordprocessingInk">
                    <w14:contentPart bwMode="auto" r:id="rId31">
                      <w14:nvContentPartPr>
                        <w14:cNvContentPartPr/>
                      </w14:nvContentPartPr>
                      <w14:xfrm>
                        <a:off x="0" y="0"/>
                        <a:ext cx="1447800" cy="2394585"/>
                      </w14:xfrm>
                    </w14:contentPart>
                  </a:graphicData>
                </a:graphic>
              </wp:anchor>
            </w:drawing>
          </mc:Choice>
          <mc:Fallback>
            <w:pict>
              <v:shape w14:anchorId="7CE47D2B" id="インク 591" o:spid="_x0000_s1026" type="#_x0000_t75" style="position:absolute;left:0;text-align:left;margin-left:-74.45pt;margin-top:-8.2pt;width:115.4pt;height:189.95pt;z-index:251942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">
                <v:imagedata r:id="rId32" o:title=""/>
              </v:shape>
            </w:pict>
          </mc:Fallback>
        </mc:AlternateContent>
      </w:r>
      <w:r w:rsidR="00D075AC" w:rsidRPr="006B104D">
        <w:rPr>
          <w:rFonts w:ascii="メイリオ" w:eastAsia="メイリオ" w:hAnsi="メイリオ"/>
          <w:sz w:val="24"/>
          <w:szCs w:val="24"/>
        </w:rPr>
        <w:t>パワーエレクトロニクスを利用した静止型無効電力補償装置には，（</w:t>
      </w:r>
      <w:r w:rsidR="007879CD" w:rsidRPr="006B104D">
        <w:rPr>
          <w:rFonts w:ascii="メイリオ" w:eastAsia="メイリオ" w:hAnsi="メイリオ"/>
          <w:b/>
          <w:sz w:val="24"/>
          <w:szCs w:val="24"/>
        </w:rPr>
        <w:t>TCR</w:t>
      </w:r>
      <w:r w:rsidR="00D075AC" w:rsidRPr="006B104D">
        <w:rPr>
          <w:rFonts w:ascii="メイリオ" w:eastAsia="メイリオ" w:hAnsi="メイリオ"/>
          <w:sz w:val="24"/>
          <w:szCs w:val="24"/>
        </w:rPr>
        <w:t>），TSC，自励式 SVC がある。（</w:t>
      </w:r>
      <w:r w:rsidR="007879CD" w:rsidRPr="006B104D">
        <w:rPr>
          <w:rFonts w:ascii="メイリオ" w:eastAsia="メイリオ" w:hAnsi="メイリオ"/>
          <w:b/>
          <w:sz w:val="24"/>
          <w:szCs w:val="24"/>
        </w:rPr>
        <w:t>TCR</w:t>
      </w:r>
      <w:r w:rsidR="00D075AC" w:rsidRPr="006B104D">
        <w:rPr>
          <w:rFonts w:ascii="メイリオ" w:eastAsia="メイリオ" w:hAnsi="メイリオ"/>
          <w:sz w:val="24"/>
          <w:szCs w:val="24"/>
        </w:rPr>
        <w:t>）は，サイリスタの位相制御によってリアクトル電流を制御して無効電力を（</w:t>
      </w:r>
      <w:r w:rsidR="007879CD" w:rsidRPr="006B104D">
        <w:rPr>
          <w:rFonts w:ascii="メイリオ" w:eastAsia="メイリオ" w:hAnsi="メイリオ"/>
          <w:b/>
          <w:sz w:val="24"/>
          <w:szCs w:val="24"/>
        </w:rPr>
        <w:t>連続的</w:t>
      </w:r>
      <w:r w:rsidR="00D075AC" w:rsidRPr="006B104D">
        <w:rPr>
          <w:rFonts w:ascii="メイリオ" w:eastAsia="メイリオ" w:hAnsi="メイリオ"/>
          <w:sz w:val="24"/>
          <w:szCs w:val="24"/>
        </w:rPr>
        <w:t>）に調整する。リアクトル電流のみでは進み無効電力を発生できないので，（</w:t>
      </w:r>
      <w:r w:rsidR="007879CD" w:rsidRPr="006B104D">
        <w:rPr>
          <w:rFonts w:ascii="メイリオ" w:eastAsia="メイリオ" w:hAnsi="メイリオ"/>
          <w:b/>
          <w:sz w:val="24"/>
          <w:szCs w:val="24"/>
        </w:rPr>
        <w:t>コンデンサ</w:t>
      </w:r>
      <w:r w:rsidR="00D075AC" w:rsidRPr="006B104D">
        <w:rPr>
          <w:rFonts w:ascii="メイリオ" w:eastAsia="メイリオ" w:hAnsi="メイリオ"/>
          <w:sz w:val="24"/>
          <w:szCs w:val="24"/>
        </w:rPr>
        <w:t>）又は TSC を並列に設置することがある。</w:t>
      </w:r>
    </w:p>
    <w:p w14:paraId="789504B8" w14:textId="0EF8D36F" w:rsidR="00D075AC" w:rsidRPr="006B104D" w:rsidRDefault="00D075AC" w:rsidP="00D075AC">
      <w:pPr>
        <w:numPr>
          <w:ilvl w:val="0"/>
          <w:numId w:val="378"/>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TSC は，サイリスタによってコンデンサを（</w:t>
      </w:r>
      <w:r w:rsidR="007879CD" w:rsidRPr="006B104D">
        <w:rPr>
          <w:rFonts w:ascii="メイリオ" w:eastAsia="メイリオ" w:hAnsi="メイリオ"/>
          <w:b/>
          <w:sz w:val="24"/>
          <w:szCs w:val="24"/>
        </w:rPr>
        <w:t>開閉</w:t>
      </w:r>
      <w:r w:rsidRPr="006B104D">
        <w:rPr>
          <w:rFonts w:ascii="メイリオ" w:eastAsia="メイリオ" w:hAnsi="メイリオ"/>
          <w:sz w:val="24"/>
          <w:szCs w:val="24"/>
        </w:rPr>
        <w:t>）して無効電力を調整する。採用に当たっては，（</w:t>
      </w:r>
      <w:r w:rsidR="007879CD" w:rsidRPr="006B104D">
        <w:rPr>
          <w:rFonts w:ascii="メイリオ" w:eastAsia="メイリオ" w:hAnsi="メイリオ"/>
          <w:b/>
          <w:sz w:val="24"/>
          <w:szCs w:val="24"/>
        </w:rPr>
        <w:t>連続的</w:t>
      </w:r>
      <w:r w:rsidRPr="006B104D">
        <w:rPr>
          <w:rFonts w:ascii="メイリオ" w:eastAsia="メイリオ" w:hAnsi="メイリオ"/>
          <w:sz w:val="24"/>
          <w:szCs w:val="24"/>
        </w:rPr>
        <w:t>）に調整することはできないこと及び投入位相によっては（</w:t>
      </w:r>
      <w:r w:rsidR="007879CD" w:rsidRPr="006B104D">
        <w:rPr>
          <w:rFonts w:ascii="メイリオ" w:eastAsia="メイリオ" w:hAnsi="メイリオ"/>
          <w:b/>
          <w:sz w:val="24"/>
          <w:szCs w:val="24"/>
        </w:rPr>
        <w:t>突入電流</w:t>
      </w:r>
      <w:r w:rsidRPr="006B104D">
        <w:rPr>
          <w:rFonts w:ascii="メイリオ" w:eastAsia="メイリオ" w:hAnsi="メイリオ"/>
          <w:sz w:val="24"/>
          <w:szCs w:val="24"/>
        </w:rPr>
        <w:t>）が流れることを考慮しなければならない。</w:t>
      </w:r>
    </w:p>
    <w:p w14:paraId="3301E267" w14:textId="1C3B0704" w:rsidR="00D075AC" w:rsidRPr="00A52268" w:rsidRDefault="00D075AC" w:rsidP="00A52268">
      <w:pPr>
        <w:numPr>
          <w:ilvl w:val="0"/>
          <w:numId w:val="378"/>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自励式 SVC は STATCOM とも呼ばれ，自励式電力変換装置を用いて無</w:t>
      </w:r>
      <w:r w:rsidRPr="006B104D">
        <w:rPr>
          <w:rFonts w:ascii="メイリオ" w:eastAsia="メイリオ" w:hAnsi="メイリオ"/>
          <w:sz w:val="24"/>
          <w:szCs w:val="24"/>
        </w:rPr>
        <w:lastRenderedPageBreak/>
        <w:t>効電力を発生し，又は吸収する。同期調相機と比較した場合，電力系統に並列運転をして無効電力を発生し，又は吸収する点は同じであるが，電気回路要素として両者は次の点で相違している。</w:t>
      </w:r>
      <w:r w:rsidRPr="006B104D">
        <w:rPr>
          <w:rFonts w:ascii="メイリオ" w:eastAsia="メイリオ" w:hAnsi="メイリオ"/>
          <w:sz w:val="24"/>
          <w:szCs w:val="24"/>
        </w:rPr>
        <w:br/>
        <w:t>（</w:t>
      </w:r>
      <w:r w:rsidR="007879CD" w:rsidRPr="006B104D">
        <w:rPr>
          <w:rFonts w:ascii="メイリオ" w:eastAsia="メイリオ" w:hAnsi="メイリオ"/>
          <w:b/>
          <w:color w:val="FF0000"/>
          <w:sz w:val="24"/>
          <w:szCs w:val="24"/>
        </w:rPr>
        <w:t>同期調相機は電圧源として動作するのに対して，自励式 SVC は電流源として動作する。</w:t>
      </w:r>
      <w:r w:rsidRPr="006B104D">
        <w:rPr>
          <w:rFonts w:ascii="メイリオ" w:eastAsia="メイリオ" w:hAnsi="メイリオ"/>
          <w:sz w:val="24"/>
          <w:szCs w:val="24"/>
        </w:rPr>
        <w:t>）</w:t>
      </w:r>
    </w:p>
    <w:p w14:paraId="6A575F49" w14:textId="77777777" w:rsidR="00D075AC" w:rsidRPr="006B104D" w:rsidRDefault="00D075AC" w:rsidP="00D075AC">
      <w:pPr>
        <w:snapToGrid w:val="0"/>
        <w:spacing w:line="211" w:lineRule="auto"/>
        <w:rPr>
          <w:rFonts w:ascii="メイリオ" w:eastAsia="メイリオ" w:hAnsi="メイリオ"/>
          <w:b/>
          <w:bCs/>
          <w:sz w:val="24"/>
          <w:szCs w:val="24"/>
        </w:rPr>
      </w:pPr>
    </w:p>
    <w:p w14:paraId="34EF5381" w14:textId="77777777" w:rsidR="00B20D3F" w:rsidRPr="006B104D" w:rsidRDefault="00B20D3F" w:rsidP="00B20D3F">
      <w:pPr>
        <w:pStyle w:val="2"/>
      </w:pPr>
      <w:r w:rsidRPr="006B104D">
        <w:rPr>
          <w:rFonts w:hint="eastAsia"/>
        </w:rPr>
        <w:t xml:space="preserve">二次　H22　</w:t>
      </w:r>
      <w:r w:rsidRPr="006B104D">
        <w:t>問2　代表的な調相設備</w:t>
      </w:r>
    </w:p>
    <w:p w14:paraId="5C63497D" w14:textId="77777777" w:rsidR="00B20D3F" w:rsidRPr="006B104D" w:rsidRDefault="00B20D3F" w:rsidP="00FF10F0">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代表的な調相設備のうち電力用コンデンサ，同期調相機及び静止形無効電力補償装置（他励式 SVC）について，各装置の仕組み，調整方法，電圧調整や安定度への効果，電力損失及び保守性の観点から特色をそれぞれ述べよ。</w:t>
      </w:r>
    </w:p>
    <w:p w14:paraId="32E2AA56" w14:textId="77777777" w:rsidR="00FF10F0" w:rsidRDefault="00FF10F0" w:rsidP="00B20D3F">
      <w:pPr>
        <w:snapToGrid w:val="0"/>
        <w:spacing w:line="211" w:lineRule="auto"/>
        <w:rPr>
          <w:rFonts w:ascii="メイリオ" w:eastAsia="メイリオ" w:hAnsi="メイリオ"/>
          <w:b/>
          <w:bCs/>
          <w:sz w:val="24"/>
          <w:szCs w:val="24"/>
        </w:rPr>
      </w:pPr>
    </w:p>
    <w:p w14:paraId="68072124" w14:textId="30E095E1" w:rsidR="00B20D3F" w:rsidRPr="006B104D" w:rsidRDefault="00B20D3F" w:rsidP="00B20D3F">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電力用コンデンサ</w:t>
      </w:r>
    </w:p>
    <w:p w14:paraId="748F4F05" w14:textId="77777777" w:rsidR="00B20D3F" w:rsidRPr="006B104D" w:rsidRDefault="00B20D3F" w:rsidP="003E048E">
      <w:pPr>
        <w:numPr>
          <w:ilvl w:val="0"/>
          <w:numId w:val="321"/>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シンプルな静止機器で，高調波や突入電流を抑制するために直列リアクトルを接続することがある。</w:t>
      </w:r>
    </w:p>
    <w:p w14:paraId="38D77711" w14:textId="10F076CF" w:rsidR="00B20D3F" w:rsidRPr="006B104D" w:rsidRDefault="00B20D3F" w:rsidP="003E048E">
      <w:pPr>
        <w:numPr>
          <w:ilvl w:val="0"/>
          <w:numId w:val="321"/>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開閉器の開閉操作によって遅れ無効電力を発生（進み無効電力を</w:t>
      </w:r>
      <w:r w:rsidR="00062907">
        <w:rPr>
          <w:rFonts w:ascii="メイリオ" w:eastAsia="メイリオ" w:hAnsi="メイリオ" w:hint="eastAsia"/>
          <w:sz w:val="24"/>
          <w:szCs w:val="24"/>
        </w:rPr>
        <w:t>消費</w:t>
      </w:r>
      <w:r w:rsidRPr="006B104D">
        <w:rPr>
          <w:rFonts w:ascii="メイリオ" w:eastAsia="メイリオ" w:hAnsi="メイリオ"/>
          <w:sz w:val="24"/>
          <w:szCs w:val="24"/>
        </w:rPr>
        <w:t>）・停止する。</w:t>
      </w:r>
    </w:p>
    <w:p w14:paraId="3CFF9195" w14:textId="77777777" w:rsidR="00B20D3F" w:rsidRPr="006B104D" w:rsidRDefault="00B20D3F" w:rsidP="003E048E">
      <w:pPr>
        <w:numPr>
          <w:ilvl w:val="0"/>
          <w:numId w:val="321"/>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開閉器の開閉操作により調整するため，電圧や無効電力の変化が段階的となり，きめ細かな電圧調整や安定度の向上への期待はあまりできず，開閉器操作により系統に急激な変化が生じないよう1台当たりの容量選定に配慮が必要である。</w:t>
      </w:r>
    </w:p>
    <w:p w14:paraId="3380C2C4" w14:textId="77777777" w:rsidR="00B20D3F" w:rsidRPr="006B104D" w:rsidRDefault="00B20D3F" w:rsidP="003E048E">
      <w:pPr>
        <w:numPr>
          <w:ilvl w:val="0"/>
          <w:numId w:val="321"/>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シンプルな構造であり，同期調相機やSVCよりも</w:t>
      </w:r>
      <w:r w:rsidRPr="00062907">
        <w:rPr>
          <w:rFonts w:ascii="メイリオ" w:eastAsia="メイリオ" w:hAnsi="メイリオ"/>
          <w:sz w:val="24"/>
          <w:szCs w:val="24"/>
          <w:u w:val="thick" w:color="FF0000"/>
        </w:rPr>
        <w:t>電力損失が小さい</w:t>
      </w:r>
      <w:r w:rsidRPr="006B104D">
        <w:rPr>
          <w:rFonts w:ascii="メイリオ" w:eastAsia="メイリオ" w:hAnsi="メイリオ"/>
          <w:sz w:val="24"/>
          <w:szCs w:val="24"/>
        </w:rPr>
        <w:t>。</w:t>
      </w:r>
    </w:p>
    <w:p w14:paraId="6DBCB789" w14:textId="77777777" w:rsidR="00B20D3F" w:rsidRPr="006B104D" w:rsidRDefault="00B20D3F" w:rsidP="003E048E">
      <w:pPr>
        <w:numPr>
          <w:ilvl w:val="0"/>
          <w:numId w:val="321"/>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静止機器であるため保守が容易。</w:t>
      </w:r>
    </w:p>
    <w:p w14:paraId="7BD9F6E8" w14:textId="77777777" w:rsidR="00B20D3F" w:rsidRPr="006B104D" w:rsidRDefault="00B20D3F" w:rsidP="00B20D3F">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同期調相機</w:t>
      </w:r>
    </w:p>
    <w:p w14:paraId="73E21119" w14:textId="77777777" w:rsidR="00B20D3F" w:rsidRPr="006B104D" w:rsidRDefault="00B20D3F" w:rsidP="003E048E">
      <w:pPr>
        <w:numPr>
          <w:ilvl w:val="0"/>
          <w:numId w:val="322"/>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無負荷状態で運転する同期電動機。</w:t>
      </w:r>
    </w:p>
    <w:p w14:paraId="42B6DECC" w14:textId="77777777" w:rsidR="00B20D3F" w:rsidRPr="006B104D" w:rsidRDefault="00B20D3F" w:rsidP="003E048E">
      <w:pPr>
        <w:numPr>
          <w:ilvl w:val="0"/>
          <w:numId w:val="322"/>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界磁電流の調整により無効電力を発生・吸収（進み・遅れ双方を補償）する装置であり，電圧調整の即応性に優れる。</w:t>
      </w:r>
    </w:p>
    <w:p w14:paraId="7C8E158B" w14:textId="77777777" w:rsidR="00B20D3F" w:rsidRPr="006B104D" w:rsidRDefault="00B20D3F" w:rsidP="003E048E">
      <w:pPr>
        <w:numPr>
          <w:ilvl w:val="0"/>
          <w:numId w:val="322"/>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調整が連続的で，回転子の慣性質量により系統の電圧特性や安定度を向上させる効果がある。</w:t>
      </w:r>
    </w:p>
    <w:p w14:paraId="71DD62BD" w14:textId="77777777" w:rsidR="00B20D3F" w:rsidRPr="006B104D" w:rsidRDefault="00B20D3F" w:rsidP="003E048E">
      <w:pPr>
        <w:numPr>
          <w:ilvl w:val="0"/>
          <w:numId w:val="322"/>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回転機固有の軸受・ブラシの摩擦損や風損，励磁回路損などの影響により，</w:t>
      </w:r>
      <w:r w:rsidRPr="006B104D">
        <w:rPr>
          <w:rFonts w:ascii="メイリオ" w:eastAsia="メイリオ" w:hAnsi="メイリオ"/>
          <w:sz w:val="24"/>
          <w:szCs w:val="24"/>
        </w:rPr>
        <w:lastRenderedPageBreak/>
        <w:t>電力用コンデンサやSVCに比べて電力損失が大きい。</w:t>
      </w:r>
    </w:p>
    <w:p w14:paraId="5521E691" w14:textId="77777777" w:rsidR="00B20D3F" w:rsidRPr="006B104D" w:rsidRDefault="00B20D3F" w:rsidP="003E048E">
      <w:pPr>
        <w:numPr>
          <w:ilvl w:val="0"/>
          <w:numId w:val="322"/>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回転機であることから，可動部分や補機類があり，電力用コンデンサやSVCに比べて保守に時間と労力が多くかかる。</w:t>
      </w:r>
    </w:p>
    <w:p w14:paraId="109736E6" w14:textId="77777777" w:rsidR="00B20D3F" w:rsidRPr="006B104D" w:rsidRDefault="00B20D3F" w:rsidP="00B20D3F">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静止型無効電力補償装置（SVC）</w:t>
      </w:r>
    </w:p>
    <w:p w14:paraId="1421D074" w14:textId="77777777" w:rsidR="00B20D3F" w:rsidRPr="006B104D" w:rsidRDefault="00B20D3F" w:rsidP="003E048E">
      <w:pPr>
        <w:numPr>
          <w:ilvl w:val="0"/>
          <w:numId w:val="323"/>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リアクトル，電力用コンデンサ，これらを制御するサイリスタで構成する装置。</w:t>
      </w:r>
    </w:p>
    <w:p w14:paraId="70469CC6" w14:textId="58D732DF" w:rsidR="00B20D3F" w:rsidRPr="006B104D" w:rsidRDefault="00B20D3F" w:rsidP="003E048E">
      <w:pPr>
        <w:numPr>
          <w:ilvl w:val="0"/>
          <w:numId w:val="323"/>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サイリスタの点弧</w:t>
      </w:r>
      <w:r w:rsidR="00062907">
        <w:rPr>
          <w:rFonts w:ascii="メイリオ" w:eastAsia="メイリオ" w:hAnsi="メイリオ" w:hint="eastAsia"/>
          <w:sz w:val="24"/>
          <w:szCs w:val="24"/>
        </w:rPr>
        <w:t>角</w:t>
      </w:r>
      <w:r w:rsidRPr="006B104D">
        <w:rPr>
          <w:rFonts w:ascii="メイリオ" w:eastAsia="メイリオ" w:hAnsi="メイリオ"/>
          <w:sz w:val="24"/>
          <w:szCs w:val="24"/>
        </w:rPr>
        <w:t>位相を制御することによりリアクトルや電力用コンデンサの通過電流を連続的に変化させ，無効電力を発生・吸収（進み・遅れ双方を補償）する装置であり，電圧調整の即応性に優れる。</w:t>
      </w:r>
    </w:p>
    <w:p w14:paraId="5FF93F54" w14:textId="77777777" w:rsidR="00B20D3F" w:rsidRPr="006B104D" w:rsidRDefault="00B20D3F" w:rsidP="003E048E">
      <w:pPr>
        <w:numPr>
          <w:ilvl w:val="0"/>
          <w:numId w:val="323"/>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リアクトルや電力用コンデンサ電流の大きさを変化させることにより連続的に調整できるため，系統の電圧特性や安定度を向上させる効果がある。</w:t>
      </w:r>
    </w:p>
    <w:p w14:paraId="77FF6CD4" w14:textId="77777777" w:rsidR="00B20D3F" w:rsidRPr="006B104D" w:rsidRDefault="00B20D3F" w:rsidP="003E048E">
      <w:pPr>
        <w:numPr>
          <w:ilvl w:val="0"/>
          <w:numId w:val="323"/>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リアクトル，電力用コンデンサ，サイリスタなど複数機器から構成されるため，電力損失は電力用コンデンサよりも大きいが，同期調相機よりも小さい。</w:t>
      </w:r>
    </w:p>
    <w:p w14:paraId="1CFEEFC3" w14:textId="77777777" w:rsidR="00B20D3F" w:rsidRPr="006B104D" w:rsidRDefault="00B20D3F" w:rsidP="003E048E">
      <w:pPr>
        <w:numPr>
          <w:ilvl w:val="0"/>
          <w:numId w:val="323"/>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静止機器ではあるが，サイリスタ冷却用の装置もあり，保守は電力用コンデンサほど容易ではない。</w:t>
      </w:r>
    </w:p>
    <w:p w14:paraId="7B40D14C" w14:textId="77777777" w:rsidR="00F43C6F" w:rsidRPr="006B104D" w:rsidRDefault="00F43C6F" w:rsidP="00F43C6F">
      <w:pPr>
        <w:pStyle w:val="2"/>
      </w:pPr>
      <w:r w:rsidRPr="006B104D">
        <w:rPr>
          <w:rFonts w:hint="eastAsia"/>
        </w:rPr>
        <w:t xml:space="preserve">二次　H27　２種　</w:t>
      </w:r>
      <w:r w:rsidRPr="006B104D">
        <w:t>問2　静止形無効電力補償装置</w:t>
      </w:r>
    </w:p>
    <w:p w14:paraId="00AA3910" w14:textId="77777777" w:rsidR="00F43C6F" w:rsidRPr="006B104D" w:rsidRDefault="00F43C6F" w:rsidP="00F43C6F">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電力用半導体を用いた静止形無効電力補償装置（SVC，STATCOM）について，次の問に答えよ。</w:t>
      </w:r>
    </w:p>
    <w:p w14:paraId="1D5BD662" w14:textId="77777777" w:rsidR="00F43C6F" w:rsidRPr="006B104D" w:rsidRDefault="00F43C6F" w:rsidP="00F43C6F">
      <w:pPr>
        <w:numPr>
          <w:ilvl w:val="0"/>
          <w:numId w:val="202"/>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SVC は具体的にどのような目的に用いられるか，系統側，需要側の事例をそれぞれ一つずつ挙げよ。</w:t>
      </w:r>
    </w:p>
    <w:p w14:paraId="673C3096" w14:textId="77777777" w:rsidR="00F43C6F" w:rsidRPr="006B104D" w:rsidRDefault="00F43C6F" w:rsidP="00F43C6F">
      <w:pPr>
        <w:numPr>
          <w:ilvl w:val="0"/>
          <w:numId w:val="202"/>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SVC の代表的な方式である TCR と TSC について，それぞれの動作原理と制御の特徴を簡潔に述べよ。</w:t>
      </w:r>
    </w:p>
    <w:p w14:paraId="0B20DEAC" w14:textId="77777777" w:rsidR="00F43C6F" w:rsidRPr="006B104D" w:rsidRDefault="00F43C6F" w:rsidP="00F43C6F">
      <w:pPr>
        <w:numPr>
          <w:ilvl w:val="0"/>
          <w:numId w:val="202"/>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STATCOM（自励式 SVC あるいは SVG）の動作原理を述べよ。あわせて，TCR 方式の SVC と比較した制御の特徴を簡潔に述べよ。</w:t>
      </w:r>
    </w:p>
    <w:p w14:paraId="070B2522" w14:textId="77777777" w:rsidR="00F43C6F" w:rsidRPr="006B104D" w:rsidRDefault="00F43C6F" w:rsidP="00F43C6F">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1-1. SVC の目的～系統側の事例～</w:t>
      </w:r>
    </w:p>
    <w:p w14:paraId="519C491D" w14:textId="77777777" w:rsidR="00F43C6F" w:rsidRPr="006B104D" w:rsidRDefault="00F43C6F" w:rsidP="00F43C6F">
      <w:pPr>
        <w:snapToGrid w:val="0"/>
        <w:spacing w:line="211" w:lineRule="auto"/>
        <w:rPr>
          <w:rFonts w:ascii="メイリオ" w:eastAsia="メイリオ" w:hAnsi="メイリオ"/>
          <w:sz w:val="24"/>
          <w:szCs w:val="24"/>
        </w:rPr>
      </w:pPr>
      <w:r w:rsidRPr="006B104D">
        <w:rPr>
          <w:rFonts w:ascii="メイリオ" w:eastAsia="メイリオ" w:hAnsi="メイリオ"/>
          <w:b/>
          <w:bCs/>
          <w:sz w:val="24"/>
          <w:szCs w:val="24"/>
        </w:rPr>
        <w:t>SVC</w:t>
      </w:r>
      <w:r w:rsidRPr="006B104D">
        <w:rPr>
          <w:rFonts w:ascii="メイリオ" w:eastAsia="メイリオ" w:hAnsi="メイリオ"/>
          <w:sz w:val="24"/>
          <w:szCs w:val="24"/>
        </w:rPr>
        <w:t xml:space="preserve">（Static Var </w:t>
      </w:r>
      <w:proofErr w:type="spellStart"/>
      <w:r w:rsidRPr="006B104D">
        <w:rPr>
          <w:rFonts w:ascii="メイリオ" w:eastAsia="メイリオ" w:hAnsi="メイリオ"/>
          <w:sz w:val="24"/>
          <w:szCs w:val="24"/>
        </w:rPr>
        <w:t>Copensator</w:t>
      </w:r>
      <w:proofErr w:type="spellEnd"/>
      <w:r w:rsidRPr="006B104D">
        <w:rPr>
          <w:rFonts w:ascii="メイリオ" w:eastAsia="メイリオ" w:hAnsi="メイリオ"/>
          <w:sz w:val="24"/>
          <w:szCs w:val="24"/>
        </w:rPr>
        <w:t>：静止形無効電力補償装置）の目的～系統側の事例～は，以下の通り。</w:t>
      </w:r>
    </w:p>
    <w:p w14:paraId="73ADCD7A" w14:textId="77777777" w:rsidR="00F43C6F" w:rsidRPr="006B104D" w:rsidRDefault="00F43C6F" w:rsidP="00F43C6F">
      <w:pPr>
        <w:numPr>
          <w:ilvl w:val="0"/>
          <w:numId w:val="203"/>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lastRenderedPageBreak/>
        <w:t>設置点の送電系統の事故時の電圧維持による同期安定性を向上させる</w:t>
      </w:r>
    </w:p>
    <w:p w14:paraId="6DB0A965" w14:textId="77777777" w:rsidR="00F43C6F" w:rsidRPr="006B104D" w:rsidRDefault="00F43C6F" w:rsidP="00F43C6F">
      <w:pPr>
        <w:numPr>
          <w:ilvl w:val="0"/>
          <w:numId w:val="203"/>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配電系統の末端など，電源系統の弱い地域において，負荷変動などに起因する電圧変動を抑制する</w:t>
      </w:r>
    </w:p>
    <w:p w14:paraId="2D5F6D12" w14:textId="77777777" w:rsidR="00F43C6F" w:rsidRPr="006B104D" w:rsidRDefault="00F43C6F" w:rsidP="00F43C6F">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1-2. SVC の目的～需要側の事例～</w:t>
      </w:r>
    </w:p>
    <w:p w14:paraId="40E81C3D" w14:textId="77777777" w:rsidR="00F43C6F" w:rsidRPr="006B104D" w:rsidRDefault="00F43C6F" w:rsidP="00F43C6F">
      <w:pPr>
        <w:snapToGrid w:val="0"/>
        <w:spacing w:line="211" w:lineRule="auto"/>
        <w:rPr>
          <w:rFonts w:ascii="メイリオ" w:eastAsia="メイリオ" w:hAnsi="メイリオ"/>
          <w:sz w:val="24"/>
          <w:szCs w:val="24"/>
        </w:rPr>
      </w:pPr>
      <w:r w:rsidRPr="006B104D">
        <w:rPr>
          <w:rFonts w:ascii="メイリオ" w:eastAsia="メイリオ" w:hAnsi="メイリオ"/>
          <w:b/>
          <w:bCs/>
          <w:sz w:val="24"/>
          <w:szCs w:val="24"/>
        </w:rPr>
        <w:t>SVC</w:t>
      </w:r>
      <w:r w:rsidRPr="006B104D">
        <w:rPr>
          <w:rFonts w:ascii="メイリオ" w:eastAsia="メイリオ" w:hAnsi="メイリオ"/>
          <w:sz w:val="24"/>
          <w:szCs w:val="24"/>
        </w:rPr>
        <w:t> の目的～需要側の事例～は，以下の通り。</w:t>
      </w:r>
    </w:p>
    <w:p w14:paraId="23901BB1" w14:textId="77777777" w:rsidR="00F43C6F" w:rsidRPr="006B104D" w:rsidRDefault="00F43C6F" w:rsidP="00F43C6F">
      <w:pPr>
        <w:numPr>
          <w:ilvl w:val="0"/>
          <w:numId w:val="204"/>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アーク炉，採石場のクラッシャー等の変動負荷による急激な電圧変動を抑制する</w:t>
      </w:r>
    </w:p>
    <w:p w14:paraId="6A830C5F" w14:textId="77777777" w:rsidR="00F43C6F" w:rsidRPr="006B104D" w:rsidRDefault="00F43C6F" w:rsidP="00F43C6F">
      <w:pPr>
        <w:numPr>
          <w:ilvl w:val="0"/>
          <w:numId w:val="204"/>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負荷で発生する無効電力をキャンセルして力率を改善する</w:t>
      </w:r>
    </w:p>
    <w:p w14:paraId="407E85C2" w14:textId="77777777" w:rsidR="00F43C6F" w:rsidRPr="006B104D" w:rsidRDefault="00F43C6F" w:rsidP="00F43C6F">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TCR と TSC について</w:t>
      </w:r>
    </w:p>
    <w:p w14:paraId="50DE36DF" w14:textId="77777777" w:rsidR="00F43C6F" w:rsidRPr="006B104D" w:rsidRDefault="00F43C6F" w:rsidP="00A52268">
      <w:pPr>
        <w:snapToGrid w:val="0"/>
        <w:spacing w:line="211" w:lineRule="auto"/>
        <w:ind w:leftChars="100" w:left="210" w:firstLineChars="100" w:firstLine="240"/>
        <w:rPr>
          <w:rFonts w:ascii="メイリオ" w:eastAsia="メイリオ" w:hAnsi="メイリオ"/>
          <w:sz w:val="24"/>
          <w:szCs w:val="24"/>
        </w:rPr>
      </w:pPr>
      <w:r w:rsidRPr="006B104D">
        <w:rPr>
          <w:rFonts w:ascii="メイリオ" w:eastAsia="メイリオ" w:hAnsi="メイリオ"/>
          <w:b/>
          <w:bCs/>
          <w:sz w:val="24"/>
          <w:szCs w:val="24"/>
        </w:rPr>
        <w:t>TCR</w:t>
      </w:r>
      <w:r w:rsidRPr="006B104D">
        <w:rPr>
          <w:rFonts w:ascii="メイリオ" w:eastAsia="メイリオ" w:hAnsi="メイリオ"/>
          <w:sz w:val="24"/>
          <w:szCs w:val="24"/>
        </w:rPr>
        <w:t>（Thyristor Controlled Reactor：サイリスタ制御リアクトル方式）は，サイリスタを用いてリアクトル電流の位相制御を行う方式で，誘導性（遅れ）の無効電力を連続的に制御できる。また，並列にコンデンサを接続することにより，進みから遅れの領域にわたる無効電力を連続的に変化させることができる。</w:t>
      </w:r>
    </w:p>
    <w:p w14:paraId="77EBE937" w14:textId="77777777" w:rsidR="00F43C6F" w:rsidRPr="006B104D" w:rsidRDefault="00F43C6F" w:rsidP="00A52268">
      <w:pPr>
        <w:snapToGrid w:val="0"/>
        <w:spacing w:line="211" w:lineRule="auto"/>
        <w:ind w:leftChars="100" w:left="210" w:firstLineChars="100" w:firstLine="240"/>
        <w:rPr>
          <w:rFonts w:ascii="メイリオ" w:eastAsia="メイリオ" w:hAnsi="メイリオ"/>
          <w:sz w:val="24"/>
          <w:szCs w:val="24"/>
        </w:rPr>
      </w:pPr>
      <w:r w:rsidRPr="006B104D">
        <w:rPr>
          <w:rFonts w:ascii="メイリオ" w:eastAsia="メイリオ" w:hAnsi="メイリオ"/>
          <w:b/>
          <w:bCs/>
          <w:sz w:val="24"/>
          <w:szCs w:val="24"/>
        </w:rPr>
        <w:t>TSC</w:t>
      </w:r>
      <w:r w:rsidRPr="006B104D">
        <w:rPr>
          <w:rFonts w:ascii="メイリオ" w:eastAsia="メイリオ" w:hAnsi="メイリオ"/>
          <w:sz w:val="24"/>
          <w:szCs w:val="24"/>
        </w:rPr>
        <w:t>（Thyristor Switched Capacitors：サイリスタ開閉コンデンサ方式）は，サイリスタを用いてコンデンサの開閉を行う方式で，容量性（進み）の無効電力を制御できる。突入電流が流れない位相でオンオフ制御を行うため，無効電力は段階的にしか制御できない。</w:t>
      </w:r>
    </w:p>
    <w:p w14:paraId="305EEBE0" w14:textId="77777777" w:rsidR="00F43C6F" w:rsidRPr="006B104D" w:rsidRDefault="00F43C6F" w:rsidP="00F43C6F">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STATCOM の動作原理</w:t>
      </w:r>
    </w:p>
    <w:p w14:paraId="448BC4D2" w14:textId="77777777" w:rsidR="00F43C6F" w:rsidRPr="006B104D" w:rsidRDefault="00F43C6F" w:rsidP="00A52268">
      <w:pPr>
        <w:snapToGrid w:val="0"/>
        <w:spacing w:line="211" w:lineRule="auto"/>
        <w:ind w:leftChars="100" w:left="210" w:firstLineChars="100" w:firstLine="240"/>
        <w:rPr>
          <w:rFonts w:ascii="メイリオ" w:eastAsia="メイリオ" w:hAnsi="メイリオ"/>
          <w:sz w:val="24"/>
          <w:szCs w:val="24"/>
        </w:rPr>
      </w:pPr>
      <w:r w:rsidRPr="006B104D">
        <w:rPr>
          <w:rFonts w:ascii="メイリオ" w:eastAsia="メイリオ" w:hAnsi="メイリオ"/>
          <w:b/>
          <w:bCs/>
          <w:sz w:val="24"/>
          <w:szCs w:val="24"/>
        </w:rPr>
        <w:t>STATCOM</w:t>
      </w:r>
      <w:r w:rsidRPr="006B104D">
        <w:rPr>
          <w:rFonts w:ascii="メイリオ" w:eastAsia="メイリオ" w:hAnsi="メイリオ"/>
          <w:sz w:val="24"/>
          <w:szCs w:val="24"/>
        </w:rPr>
        <w:t>（</w:t>
      </w:r>
      <w:proofErr w:type="spellStart"/>
      <w:r w:rsidRPr="006B104D">
        <w:rPr>
          <w:rFonts w:ascii="メイリオ" w:eastAsia="メイリオ" w:hAnsi="メイリオ"/>
          <w:sz w:val="24"/>
          <w:szCs w:val="24"/>
        </w:rPr>
        <w:t>STATic</w:t>
      </w:r>
      <w:proofErr w:type="spellEnd"/>
      <w:r w:rsidRPr="006B104D">
        <w:rPr>
          <w:rFonts w:ascii="メイリオ" w:eastAsia="メイリオ" w:hAnsi="メイリオ"/>
          <w:sz w:val="24"/>
          <w:szCs w:val="24"/>
        </w:rPr>
        <w:t xml:space="preserve"> synchronous </w:t>
      </w:r>
      <w:proofErr w:type="spellStart"/>
      <w:r w:rsidRPr="006B104D">
        <w:rPr>
          <w:rFonts w:ascii="メイリオ" w:eastAsia="メイリオ" w:hAnsi="メイリオ"/>
          <w:sz w:val="24"/>
          <w:szCs w:val="24"/>
        </w:rPr>
        <w:t>COMpensator</w:t>
      </w:r>
      <w:proofErr w:type="spellEnd"/>
      <w:r w:rsidRPr="006B104D">
        <w:rPr>
          <w:rFonts w:ascii="メイリオ" w:eastAsia="メイリオ" w:hAnsi="メイリオ"/>
          <w:sz w:val="24"/>
          <w:szCs w:val="24"/>
        </w:rPr>
        <w:t>）は，自己消弧素子を用いた自励式変換器を用いることにより，進みから遅れまでの幅広い無効電力補償を，連続かつ高速で行うことができる。TCR 方式の SVC に比較して，系統電圧の低下時にも高い補償能力が得られるため，電圧安定性を高める効果に優れる。</w:t>
      </w:r>
    </w:p>
    <w:p w14:paraId="1510FC04" w14:textId="77777777" w:rsidR="000A55F5" w:rsidRDefault="000A55F5">
      <w:pPr>
        <w:widowControl/>
        <w:jc w:val="left"/>
        <w:rPr>
          <w:rFonts w:ascii="メイリオ" w:eastAsia="メイリオ" w:hAnsi="メイリオ" w:cs="ＭＳ Ｐゴシック"/>
          <w:b/>
          <w:bCs/>
          <w:kern w:val="0"/>
          <w:sz w:val="36"/>
          <w:szCs w:val="24"/>
        </w:rPr>
      </w:pPr>
      <w:r>
        <w:br w:type="page"/>
      </w:r>
    </w:p>
    <w:p w14:paraId="410A7AF7" w14:textId="609A2882" w:rsidR="00767C62" w:rsidRPr="006B104D" w:rsidRDefault="00767C62" w:rsidP="00767C62">
      <w:pPr>
        <w:pStyle w:val="2"/>
      </w:pPr>
      <w:r w:rsidRPr="006B104D">
        <w:rPr>
          <w:rFonts w:hint="eastAsia"/>
        </w:rPr>
        <w:lastRenderedPageBreak/>
        <w:t xml:space="preserve">二次　H16　２種　</w:t>
      </w:r>
      <w:r w:rsidRPr="006B104D">
        <w:t>問2　電力系統の各種調相設備</w:t>
      </w:r>
    </w:p>
    <w:tbl>
      <w:tblPr>
        <w:tblW w:w="10491" w:type="dxa"/>
        <w:tblInd w:w="-1001"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1560"/>
        <w:gridCol w:w="5340"/>
        <w:gridCol w:w="3591"/>
      </w:tblGrid>
      <w:tr w:rsidR="00767C62" w:rsidRPr="006B104D" w14:paraId="6AE63172" w14:textId="77777777" w:rsidTr="00BA7DB6">
        <w:tc>
          <w:tcPr>
            <w:tcW w:w="1560" w:type="dxa"/>
            <w:tcBorders>
              <w:top w:val="single" w:sz="6" w:space="0" w:color="808080"/>
              <w:left w:val="single" w:sz="6" w:space="0" w:color="808080"/>
              <w:bottom w:val="single" w:sz="6" w:space="0" w:color="808080"/>
              <w:right w:val="single" w:sz="6" w:space="0" w:color="808080"/>
            </w:tcBorders>
            <w:shd w:val="clear" w:color="auto" w:fill="DDDDDD"/>
            <w:tcMar>
              <w:top w:w="90" w:type="dxa"/>
              <w:left w:w="90" w:type="dxa"/>
              <w:bottom w:w="90" w:type="dxa"/>
              <w:right w:w="90" w:type="dxa"/>
            </w:tcMar>
            <w:vAlign w:val="center"/>
            <w:hideMark/>
          </w:tcPr>
          <w:p w14:paraId="01F3F409" w14:textId="77777777" w:rsidR="00767C62" w:rsidRPr="006B104D" w:rsidRDefault="00767C62" w:rsidP="0006360D">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種類</w:t>
            </w:r>
          </w:p>
        </w:tc>
        <w:tc>
          <w:tcPr>
            <w:tcW w:w="5340" w:type="dxa"/>
            <w:tcBorders>
              <w:top w:val="single" w:sz="6" w:space="0" w:color="808080"/>
              <w:left w:val="single" w:sz="6" w:space="0" w:color="808080"/>
              <w:bottom w:val="single" w:sz="6" w:space="0" w:color="808080"/>
              <w:right w:val="single" w:sz="6" w:space="0" w:color="808080"/>
            </w:tcBorders>
            <w:shd w:val="clear" w:color="auto" w:fill="DDDDDD"/>
            <w:tcMar>
              <w:top w:w="90" w:type="dxa"/>
              <w:left w:w="90" w:type="dxa"/>
              <w:bottom w:w="90" w:type="dxa"/>
              <w:right w:w="90" w:type="dxa"/>
            </w:tcMar>
            <w:vAlign w:val="center"/>
            <w:hideMark/>
          </w:tcPr>
          <w:p w14:paraId="06E5BCAA" w14:textId="77777777" w:rsidR="00767C62" w:rsidRPr="006B104D" w:rsidRDefault="00767C62" w:rsidP="0006360D">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原理</w:t>
            </w:r>
          </w:p>
        </w:tc>
        <w:tc>
          <w:tcPr>
            <w:tcW w:w="3591" w:type="dxa"/>
            <w:tcBorders>
              <w:top w:val="single" w:sz="6" w:space="0" w:color="808080"/>
              <w:left w:val="single" w:sz="6" w:space="0" w:color="808080"/>
              <w:bottom w:val="single" w:sz="6" w:space="0" w:color="808080"/>
              <w:right w:val="single" w:sz="6" w:space="0" w:color="808080"/>
            </w:tcBorders>
            <w:shd w:val="clear" w:color="auto" w:fill="DDDDDD"/>
            <w:tcMar>
              <w:top w:w="90" w:type="dxa"/>
              <w:left w:w="90" w:type="dxa"/>
              <w:bottom w:w="90" w:type="dxa"/>
              <w:right w:w="90" w:type="dxa"/>
            </w:tcMar>
            <w:vAlign w:val="center"/>
            <w:hideMark/>
          </w:tcPr>
          <w:p w14:paraId="36836C80" w14:textId="77777777" w:rsidR="00767C62" w:rsidRPr="006B104D" w:rsidRDefault="00767C62" w:rsidP="0006360D">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長所・短所</w:t>
            </w:r>
          </w:p>
        </w:tc>
      </w:tr>
      <w:tr w:rsidR="00767C62" w:rsidRPr="006B104D" w14:paraId="7FA887DB" w14:textId="77777777" w:rsidTr="00BA7DB6">
        <w:tc>
          <w:tcPr>
            <w:tcW w:w="1560"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1C03D3DC" w14:textId="77777777" w:rsidR="00767C62" w:rsidRPr="006B104D" w:rsidRDefault="00767C62" w:rsidP="0006360D">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電力用コンデンサ（並列コンデンサ）</w:t>
            </w:r>
          </w:p>
        </w:tc>
        <w:tc>
          <w:tcPr>
            <w:tcW w:w="5340"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59E352B2" w14:textId="77777777" w:rsidR="00767C62" w:rsidRPr="006B104D" w:rsidRDefault="00767C62" w:rsidP="0006360D">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進相無効電力を系統から吸収することで，系統の遅相電流を減少させ，系統電圧が低下しないように段階的に調整する。</w:t>
            </w:r>
          </w:p>
        </w:tc>
        <w:tc>
          <w:tcPr>
            <w:tcW w:w="3591" w:type="dxa"/>
            <w:vMerge w:val="restart"/>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00E86437" w14:textId="77777777" w:rsidR="00767C62" w:rsidRPr="006B104D" w:rsidRDefault="00767C62" w:rsidP="0006360D">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（長所）</w:t>
            </w:r>
          </w:p>
          <w:p w14:paraId="6E593485" w14:textId="77777777" w:rsidR="00767C62" w:rsidRPr="006B104D" w:rsidRDefault="00767C62" w:rsidP="0006360D">
            <w:pPr>
              <w:numPr>
                <w:ilvl w:val="0"/>
                <w:numId w:val="118"/>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設備コストは比較的安価である。</w:t>
            </w:r>
          </w:p>
          <w:p w14:paraId="6F40C867" w14:textId="77777777" w:rsidR="00767C62" w:rsidRPr="006B104D" w:rsidRDefault="00767C62" w:rsidP="0006360D">
            <w:pPr>
              <w:numPr>
                <w:ilvl w:val="0"/>
                <w:numId w:val="118"/>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保守が容易である。</w:t>
            </w:r>
          </w:p>
          <w:p w14:paraId="235506FD" w14:textId="77777777" w:rsidR="00767C62" w:rsidRPr="006B104D" w:rsidRDefault="00767C62" w:rsidP="0006360D">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（短所）</w:t>
            </w:r>
          </w:p>
          <w:p w14:paraId="0FF9DD39" w14:textId="77777777" w:rsidR="00767C62" w:rsidRPr="006B104D" w:rsidRDefault="00767C62" w:rsidP="0006360D">
            <w:pPr>
              <w:numPr>
                <w:ilvl w:val="0"/>
                <w:numId w:val="119"/>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電圧調整制御は段階的である。</w:t>
            </w:r>
          </w:p>
        </w:tc>
      </w:tr>
      <w:tr w:rsidR="00767C62" w:rsidRPr="006B104D" w14:paraId="369F7127" w14:textId="77777777" w:rsidTr="00BA7DB6">
        <w:tc>
          <w:tcPr>
            <w:tcW w:w="1560"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7F70C694" w14:textId="77777777" w:rsidR="00767C62" w:rsidRPr="006B104D" w:rsidRDefault="00767C62" w:rsidP="0006360D">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分路リアクトル</w:t>
            </w:r>
          </w:p>
        </w:tc>
        <w:tc>
          <w:tcPr>
            <w:tcW w:w="5340"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247F1CDE" w14:textId="77777777" w:rsidR="00767C62" w:rsidRPr="006B104D" w:rsidRDefault="00767C62" w:rsidP="0006360D">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遅相無効電力を系統から吸収させることにより，系統の進相電流を減少させ，系統電圧が上昇しないように段階的に調整する。</w:t>
            </w:r>
          </w:p>
        </w:tc>
        <w:tc>
          <w:tcPr>
            <w:tcW w:w="3591" w:type="dxa"/>
            <w:vMerge/>
            <w:tcBorders>
              <w:top w:val="single" w:sz="6" w:space="0" w:color="808080"/>
              <w:left w:val="single" w:sz="6" w:space="0" w:color="808080"/>
              <w:bottom w:val="single" w:sz="6" w:space="0" w:color="808080"/>
              <w:right w:val="single" w:sz="6" w:space="0" w:color="808080"/>
            </w:tcBorders>
            <w:vAlign w:val="center"/>
            <w:hideMark/>
          </w:tcPr>
          <w:p w14:paraId="3B83494A" w14:textId="77777777" w:rsidR="00767C62" w:rsidRPr="006B104D" w:rsidRDefault="00767C62" w:rsidP="0006360D">
            <w:pPr>
              <w:snapToGrid w:val="0"/>
              <w:spacing w:line="211" w:lineRule="auto"/>
              <w:rPr>
                <w:rFonts w:ascii="メイリオ" w:eastAsia="メイリオ" w:hAnsi="メイリオ"/>
                <w:sz w:val="24"/>
                <w:szCs w:val="24"/>
              </w:rPr>
            </w:pPr>
          </w:p>
        </w:tc>
      </w:tr>
      <w:tr w:rsidR="00767C62" w:rsidRPr="006B104D" w14:paraId="32BE61BD" w14:textId="77777777" w:rsidTr="00BA7DB6">
        <w:tc>
          <w:tcPr>
            <w:tcW w:w="1560"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1DC4B3C5" w14:textId="77777777" w:rsidR="00767C62" w:rsidRPr="006B104D" w:rsidRDefault="00767C62" w:rsidP="0006360D">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同期調相機</w:t>
            </w:r>
          </w:p>
        </w:tc>
        <w:tc>
          <w:tcPr>
            <w:tcW w:w="5340"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1E3154CD" w14:textId="77777777" w:rsidR="00767C62" w:rsidRPr="006B104D" w:rsidRDefault="00767C62" w:rsidP="0006360D">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無負荷の同期電動機と等価であり，界磁電流を調整することにより，無効電力を遅相から進相まで変化させて系統に供給する。</w:t>
            </w:r>
          </w:p>
        </w:tc>
        <w:tc>
          <w:tcPr>
            <w:tcW w:w="3591"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658EF3D8" w14:textId="77777777" w:rsidR="00767C62" w:rsidRPr="006B104D" w:rsidRDefault="00767C62" w:rsidP="0006360D">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（長所）</w:t>
            </w:r>
          </w:p>
          <w:p w14:paraId="382D883A" w14:textId="77777777" w:rsidR="00767C62" w:rsidRPr="006B104D" w:rsidRDefault="00767C62" w:rsidP="0006360D">
            <w:pPr>
              <w:numPr>
                <w:ilvl w:val="0"/>
                <w:numId w:val="120"/>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電圧調整制御は連続可変で高速である。</w:t>
            </w:r>
          </w:p>
          <w:p w14:paraId="45CFDBFB" w14:textId="77777777" w:rsidR="00767C62" w:rsidRPr="006B104D" w:rsidRDefault="00767C62" w:rsidP="0006360D">
            <w:pPr>
              <w:numPr>
                <w:ilvl w:val="0"/>
                <w:numId w:val="120"/>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高調波の発生がない。</w:t>
            </w:r>
          </w:p>
          <w:p w14:paraId="52370DE4" w14:textId="24687181" w:rsidR="00767C62" w:rsidRPr="006B104D" w:rsidRDefault="00767C62" w:rsidP="0006360D">
            <w:pPr>
              <w:numPr>
                <w:ilvl w:val="0"/>
                <w:numId w:val="120"/>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電圧源として能動的に働くため制御性に優れ，電圧安定</w:t>
            </w:r>
            <w:r w:rsidR="000A55F5">
              <w:rPr>
                <w:rFonts w:ascii="メイリオ" w:eastAsia="メイリオ" w:hAnsi="メイリオ" w:hint="eastAsia"/>
                <w:sz w:val="24"/>
                <w:szCs w:val="24"/>
              </w:rPr>
              <w:t>性</w:t>
            </w:r>
            <w:r w:rsidRPr="006B104D">
              <w:rPr>
                <w:rFonts w:ascii="メイリオ" w:eastAsia="メイリオ" w:hAnsi="メイリオ"/>
                <w:sz w:val="24"/>
                <w:szCs w:val="24"/>
              </w:rPr>
              <w:t>を向上させうる。</w:t>
            </w:r>
          </w:p>
          <w:p w14:paraId="251CB846" w14:textId="77777777" w:rsidR="00767C62" w:rsidRPr="006B104D" w:rsidRDefault="00767C62" w:rsidP="0006360D">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（短所）</w:t>
            </w:r>
          </w:p>
          <w:p w14:paraId="59D6241A" w14:textId="77777777" w:rsidR="00767C62" w:rsidRPr="006B104D" w:rsidRDefault="00767C62" w:rsidP="0006360D">
            <w:pPr>
              <w:numPr>
                <w:ilvl w:val="0"/>
                <w:numId w:val="121"/>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回転機のため，保守は大変である。</w:t>
            </w:r>
          </w:p>
          <w:p w14:paraId="0733EF03" w14:textId="77777777" w:rsidR="00767C62" w:rsidRPr="006B104D" w:rsidRDefault="00767C62" w:rsidP="0006360D">
            <w:pPr>
              <w:numPr>
                <w:ilvl w:val="0"/>
                <w:numId w:val="121"/>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始動も静止器より大変である。</w:t>
            </w:r>
          </w:p>
          <w:p w14:paraId="6E64F957" w14:textId="77777777" w:rsidR="00767C62" w:rsidRPr="006B104D" w:rsidRDefault="00767C62" w:rsidP="0006360D">
            <w:pPr>
              <w:numPr>
                <w:ilvl w:val="0"/>
                <w:numId w:val="121"/>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騒音が大きく，高価である。</w:t>
            </w:r>
          </w:p>
        </w:tc>
      </w:tr>
      <w:tr w:rsidR="00767C62" w:rsidRPr="006B104D" w14:paraId="211CFE74" w14:textId="77777777" w:rsidTr="00BA7DB6">
        <w:tc>
          <w:tcPr>
            <w:tcW w:w="1560"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4CB84F20" w14:textId="77777777" w:rsidR="00767C62" w:rsidRPr="006B104D" w:rsidRDefault="00767C62" w:rsidP="0006360D">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静止形無効電力補償装置（SVC）</w:t>
            </w:r>
          </w:p>
        </w:tc>
        <w:tc>
          <w:tcPr>
            <w:tcW w:w="5340"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55C052B2" w14:textId="77777777" w:rsidR="00767C62" w:rsidRPr="006B104D" w:rsidRDefault="00767C62" w:rsidP="0006360D">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電力用コンデンサと分路リアクトルを組み合わせて，分路リアクトルまたは電力コンデンサに流れる電流を，光サイリスタによって高速で連続的に制御し，無効電力を遅相から進相まで変化させて系統に供給する。</w:t>
            </w:r>
          </w:p>
        </w:tc>
        <w:tc>
          <w:tcPr>
            <w:tcW w:w="3591"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4E3148DC" w14:textId="77777777" w:rsidR="00767C62" w:rsidRPr="006B104D" w:rsidRDefault="00767C62" w:rsidP="0006360D">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（長所）</w:t>
            </w:r>
          </w:p>
          <w:p w14:paraId="53C503BA" w14:textId="77777777" w:rsidR="00767C62" w:rsidRPr="006B104D" w:rsidRDefault="00767C62" w:rsidP="0006360D">
            <w:pPr>
              <w:numPr>
                <w:ilvl w:val="0"/>
                <w:numId w:val="122"/>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保守は比較的容易である。</w:t>
            </w:r>
          </w:p>
          <w:p w14:paraId="482CCE50" w14:textId="77777777" w:rsidR="00767C62" w:rsidRPr="006B104D" w:rsidRDefault="00767C62" w:rsidP="0006360D">
            <w:pPr>
              <w:numPr>
                <w:ilvl w:val="0"/>
                <w:numId w:val="122"/>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電圧調整能力が高い。</w:t>
            </w:r>
          </w:p>
          <w:p w14:paraId="79F3A16F" w14:textId="77777777" w:rsidR="00767C62" w:rsidRPr="006B104D" w:rsidRDefault="00767C62" w:rsidP="0006360D">
            <w:pPr>
              <w:numPr>
                <w:ilvl w:val="0"/>
                <w:numId w:val="122"/>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電圧調整制御は連続可変で高速である。</w:t>
            </w:r>
          </w:p>
          <w:p w14:paraId="12851F61" w14:textId="3B9AB161" w:rsidR="00767C62" w:rsidRPr="006B104D" w:rsidRDefault="00767C62" w:rsidP="0006360D">
            <w:pPr>
              <w:numPr>
                <w:ilvl w:val="0"/>
                <w:numId w:val="122"/>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制御性能に優れ，電圧安定</w:t>
            </w:r>
            <w:r w:rsidR="000A55F5">
              <w:rPr>
                <w:rFonts w:ascii="メイリオ" w:eastAsia="メイリオ" w:hAnsi="メイリオ" w:hint="eastAsia"/>
                <w:sz w:val="24"/>
                <w:szCs w:val="24"/>
              </w:rPr>
              <w:t>性</w:t>
            </w:r>
            <w:r w:rsidRPr="006B104D">
              <w:rPr>
                <w:rFonts w:ascii="メイリオ" w:eastAsia="メイリオ" w:hAnsi="メイリオ"/>
                <w:sz w:val="24"/>
                <w:szCs w:val="24"/>
              </w:rPr>
              <w:lastRenderedPageBreak/>
              <w:t>を</w:t>
            </w:r>
            <w:r w:rsidR="000A55F5">
              <w:rPr>
                <w:rFonts w:ascii="メイリオ" w:eastAsia="メイリオ" w:hAnsi="メイリオ" w:hint="eastAsia"/>
                <w:sz w:val="24"/>
                <w:szCs w:val="24"/>
              </w:rPr>
              <w:t>向上</w:t>
            </w:r>
            <w:r w:rsidRPr="006B104D">
              <w:rPr>
                <w:rFonts w:ascii="メイリオ" w:eastAsia="メイリオ" w:hAnsi="メイリオ"/>
                <w:sz w:val="24"/>
                <w:szCs w:val="24"/>
              </w:rPr>
              <w:t>させうる。</w:t>
            </w:r>
          </w:p>
          <w:p w14:paraId="1811900D" w14:textId="77777777" w:rsidR="00767C62" w:rsidRPr="006B104D" w:rsidRDefault="00767C62" w:rsidP="0006360D">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（短所）</w:t>
            </w:r>
          </w:p>
          <w:p w14:paraId="74D004F5" w14:textId="77777777" w:rsidR="00767C62" w:rsidRPr="006B104D" w:rsidRDefault="00767C62" w:rsidP="0006360D">
            <w:pPr>
              <w:numPr>
                <w:ilvl w:val="0"/>
                <w:numId w:val="123"/>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整備コストは比較的高価である。</w:t>
            </w:r>
          </w:p>
          <w:p w14:paraId="6B5B1AB8" w14:textId="77777777" w:rsidR="00767C62" w:rsidRPr="006B104D" w:rsidRDefault="00767C62" w:rsidP="0006360D">
            <w:pPr>
              <w:numPr>
                <w:ilvl w:val="0"/>
                <w:numId w:val="123"/>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高調波対策が必要である。</w:t>
            </w:r>
          </w:p>
        </w:tc>
      </w:tr>
    </w:tbl>
    <w:p w14:paraId="705A7A7C" w14:textId="77777777" w:rsidR="00767C62" w:rsidRPr="006B104D" w:rsidRDefault="00767C62" w:rsidP="00767C62">
      <w:pPr>
        <w:snapToGrid w:val="0"/>
        <w:spacing w:line="211" w:lineRule="auto"/>
        <w:rPr>
          <w:rFonts w:ascii="メイリオ" w:eastAsia="メイリオ" w:hAnsi="メイリオ"/>
          <w:b/>
          <w:bCs/>
          <w:sz w:val="24"/>
          <w:szCs w:val="24"/>
        </w:rPr>
      </w:pPr>
    </w:p>
    <w:p w14:paraId="5A19D8C9" w14:textId="77777777" w:rsidR="00F43C6F" w:rsidRPr="006B104D" w:rsidRDefault="00F43C6F" w:rsidP="00F43C6F">
      <w:pPr>
        <w:pStyle w:val="2"/>
      </w:pPr>
      <w:r w:rsidRPr="006B104D">
        <w:rPr>
          <w:rFonts w:hint="eastAsia"/>
        </w:rPr>
        <w:t xml:space="preserve">二次　H22　</w:t>
      </w:r>
      <w:r w:rsidRPr="006B104D">
        <w:t>問4　電力系統と設備との協調</w:t>
      </w:r>
    </w:p>
    <w:p w14:paraId="2C9E8D08" w14:textId="512A2067" w:rsidR="00F43C6F" w:rsidRDefault="00F43C6F" w:rsidP="00513A46">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電力系統は，構成要素である送電線・変電機器などの設備が有機的に関係し合い，システム全体として，最適な機能を発揮するように設計する必要がある。このような電力系統と設備との協調（「</w:t>
      </w:r>
      <w:r w:rsidRPr="00513A46">
        <w:rPr>
          <w:rFonts w:ascii="メイリオ" w:eastAsia="メイリオ" w:hAnsi="メイリオ"/>
          <w:sz w:val="24"/>
          <w:szCs w:val="24"/>
          <w:u w:val="thick" w:color="FF0000"/>
        </w:rPr>
        <w:t>システムコーディネーション</w:t>
      </w:r>
      <w:r w:rsidRPr="006B104D">
        <w:rPr>
          <w:rFonts w:ascii="メイリオ" w:eastAsia="メイリオ" w:hAnsi="メイリオ"/>
          <w:sz w:val="24"/>
          <w:szCs w:val="24"/>
        </w:rPr>
        <w:t>」と呼ばれている）に関して，次の問に答えよ。</w:t>
      </w:r>
    </w:p>
    <w:p w14:paraId="2E40CB0D" w14:textId="77777777" w:rsidR="00513A46" w:rsidRPr="006B104D" w:rsidRDefault="00513A46" w:rsidP="00513A46">
      <w:pPr>
        <w:snapToGrid w:val="0"/>
        <w:spacing w:line="211" w:lineRule="auto"/>
        <w:ind w:firstLineChars="100" w:firstLine="240"/>
        <w:rPr>
          <w:rFonts w:ascii="メイリオ" w:eastAsia="メイリオ" w:hAnsi="メイリオ" w:hint="eastAsia"/>
          <w:sz w:val="24"/>
          <w:szCs w:val="24"/>
        </w:rPr>
      </w:pPr>
    </w:p>
    <w:p w14:paraId="599548F7" w14:textId="77777777" w:rsidR="00F43C6F" w:rsidRPr="006B104D" w:rsidRDefault="00F43C6F" w:rsidP="00F43C6F">
      <w:pPr>
        <w:numPr>
          <w:ilvl w:val="0"/>
          <w:numId w:val="324"/>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系統の大容量化・集中化により増大する短絡電流を抑制するために，変圧器の仕様及び変圧器の機器設計で考慮すべき事項を述べよ。</w:t>
      </w:r>
    </w:p>
    <w:p w14:paraId="4F1D1C7F" w14:textId="77777777" w:rsidR="00F43C6F" w:rsidRPr="006B104D" w:rsidRDefault="00F43C6F" w:rsidP="00F43C6F">
      <w:pPr>
        <w:numPr>
          <w:ilvl w:val="0"/>
          <w:numId w:val="324"/>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大都市に電力を供給するために275[kV]の大容量の電力ケーブルを使用した系統が導入されている。架空系統と異なり，地中系統に用いられる送電線用遮断器，リアクトル開閉用遮断器及び計器用変圧器についてそれぞれ考慮すべき事項を述べよ。</w:t>
      </w:r>
    </w:p>
    <w:p w14:paraId="2ADB1C24" w14:textId="77777777" w:rsidR="00F43C6F" w:rsidRPr="006B104D" w:rsidRDefault="00F43C6F" w:rsidP="00F43C6F">
      <w:pPr>
        <w:numPr>
          <w:ilvl w:val="0"/>
          <w:numId w:val="324"/>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500kV送電線では，開閉過電圧が送電鉄塔の大きさを決める大きな要因である。この開閉過電圧を抑制するために，変電所の機器で採用している対策を述べよ。</w:t>
      </w:r>
    </w:p>
    <w:p w14:paraId="32D3490D" w14:textId="77777777" w:rsidR="00F43C6F" w:rsidRPr="006B104D" w:rsidRDefault="00F43C6F" w:rsidP="00F43C6F">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変圧器の仕様及び変圧器の機器設計で考慮すべき事項</w:t>
      </w:r>
    </w:p>
    <w:p w14:paraId="6EA6457F" w14:textId="77777777" w:rsidR="00F43C6F" w:rsidRPr="006B104D" w:rsidRDefault="00F43C6F" w:rsidP="00F43C6F">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変圧器の仕様</w:t>
      </w:r>
    </w:p>
    <w:p w14:paraId="7BC507CD" w14:textId="77777777" w:rsidR="00F43C6F" w:rsidRPr="006B104D" w:rsidRDefault="00F43C6F" w:rsidP="00513A46">
      <w:pPr>
        <w:snapToGrid w:val="0"/>
        <w:spacing w:line="211" w:lineRule="auto"/>
        <w:ind w:leftChars="100" w:left="210" w:firstLineChars="100" w:firstLine="240"/>
        <w:rPr>
          <w:rFonts w:ascii="メイリオ" w:eastAsia="メイリオ" w:hAnsi="メイリオ"/>
          <w:sz w:val="24"/>
          <w:szCs w:val="24"/>
        </w:rPr>
      </w:pPr>
      <w:r w:rsidRPr="006B104D">
        <w:rPr>
          <w:rFonts w:ascii="メイリオ" w:eastAsia="メイリオ" w:hAnsi="メイリオ"/>
          <w:sz w:val="24"/>
          <w:szCs w:val="24"/>
        </w:rPr>
        <w:t>短絡電流を抑制するために，変圧器のインピーダンスを大きく設定する。変圧器のインピーダンスを大きくすれば，電圧変動率が大きくなり，系統安定度が悪くなる方向にいくので，システムコーディネーションの観点から，系統と機器のバランスを考え，変圧器のインピーダンス値を選定している。例えば，500 kV 変圧器で一般的なインピーダンスが 14 [%] に対して，高インピーダンスでは 23 [%] が用いられることが多い。</w:t>
      </w:r>
    </w:p>
    <w:p w14:paraId="50C94E9D" w14:textId="77777777" w:rsidR="00F43C6F" w:rsidRPr="006B104D" w:rsidRDefault="00F43C6F" w:rsidP="00F43C6F">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lastRenderedPageBreak/>
        <w:t>変圧器の機器設計</w:t>
      </w:r>
    </w:p>
    <w:p w14:paraId="55D9C2B6" w14:textId="77777777" w:rsidR="00F43C6F" w:rsidRPr="006B104D" w:rsidRDefault="00F43C6F" w:rsidP="00513A46">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高いインピーダンスにするために，巻回数の増大，巻線径増大が行われる。</w:t>
      </w:r>
    </w:p>
    <w:p w14:paraId="1E0FAC9E" w14:textId="77777777" w:rsidR="00F43C6F" w:rsidRPr="006B104D" w:rsidRDefault="00F43C6F" w:rsidP="00F43C6F">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地中系統に用いられる送電線用遮断器，リアクトル開閉用遮断器及び計器用変圧器についてそれぞれ考慮すべき事項</w:t>
      </w:r>
    </w:p>
    <w:p w14:paraId="5A5DDD79" w14:textId="77777777" w:rsidR="00F43C6F" w:rsidRPr="006B104D" w:rsidRDefault="00F43C6F" w:rsidP="00F43C6F">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地中送電線用遮断器</w:t>
      </w:r>
    </w:p>
    <w:p w14:paraId="5E064E03" w14:textId="77777777" w:rsidR="00F43C6F" w:rsidRPr="006B104D" w:rsidRDefault="00F43C6F" w:rsidP="002515FA">
      <w:pPr>
        <w:snapToGrid w:val="0"/>
        <w:spacing w:line="211" w:lineRule="auto"/>
        <w:ind w:leftChars="100" w:left="210"/>
        <w:rPr>
          <w:rFonts w:ascii="メイリオ" w:eastAsia="メイリオ" w:hAnsi="メイリオ"/>
          <w:sz w:val="24"/>
          <w:szCs w:val="24"/>
        </w:rPr>
      </w:pPr>
      <w:r w:rsidRPr="006B104D">
        <w:rPr>
          <w:rFonts w:ascii="メイリオ" w:eastAsia="メイリオ" w:hAnsi="メイリオ"/>
          <w:sz w:val="24"/>
          <w:szCs w:val="24"/>
        </w:rPr>
        <w:t>地中送電線路では，充電遮断電流の値が架空送電線路より大きいため，進み小電流遮断電流値として，架空送電線路より大きな値が必要である。例えば，275 kV 系統では，充電遮断電流は，架空送電線用では 200 [A] に対して，地中送電線用では 500 [A] が規格化されている。</w:t>
      </w:r>
    </w:p>
    <w:p w14:paraId="32EBA7E0" w14:textId="77777777" w:rsidR="00F43C6F" w:rsidRPr="006B104D" w:rsidRDefault="00F43C6F" w:rsidP="00F43C6F">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リアクトル用開閉遮断器</w:t>
      </w:r>
    </w:p>
    <w:p w14:paraId="15940D9A" w14:textId="5FBEB97C" w:rsidR="00F43C6F" w:rsidRDefault="00F43C6F" w:rsidP="002515FA">
      <w:pPr>
        <w:snapToGrid w:val="0"/>
        <w:spacing w:line="211" w:lineRule="auto"/>
        <w:ind w:leftChars="100" w:left="210"/>
        <w:rPr>
          <w:rFonts w:ascii="メイリオ" w:eastAsia="メイリオ" w:hAnsi="メイリオ"/>
          <w:sz w:val="24"/>
          <w:szCs w:val="24"/>
        </w:rPr>
      </w:pPr>
      <w:r w:rsidRPr="006B104D">
        <w:rPr>
          <w:rFonts w:ascii="メイリオ" w:eastAsia="メイリオ" w:hAnsi="メイリオ"/>
          <w:sz w:val="24"/>
          <w:szCs w:val="24"/>
        </w:rPr>
        <w:t>275 [kV] ではケーブルの充電容量が大きいため，それを補償するためにリアクトルが設置されることが多い。リアクトル開閉用遮断器には，再発弧サージへの考慮が必要である。その抑制対策として，開極位相制御が採用されている。</w:t>
      </w:r>
    </w:p>
    <w:p w14:paraId="32DEBAAA" w14:textId="6EEF915A" w:rsidR="002515FA" w:rsidRPr="006B104D" w:rsidRDefault="002515FA" w:rsidP="002515FA">
      <w:pPr>
        <w:snapToGrid w:val="0"/>
        <w:spacing w:line="211" w:lineRule="auto"/>
        <w:ind w:leftChars="100" w:left="210"/>
        <w:rPr>
          <w:rFonts w:ascii="メイリオ" w:eastAsia="メイリオ" w:hAnsi="メイリオ" w:hint="eastAsia"/>
          <w:sz w:val="24"/>
          <w:szCs w:val="24"/>
        </w:rPr>
      </w:pPr>
      <w:r>
        <w:rPr>
          <w:rFonts w:ascii="メイリオ" w:eastAsia="メイリオ" w:hAnsi="メイリオ" w:hint="eastAsia"/>
          <w:sz w:val="24"/>
          <w:szCs w:val="24"/>
        </w:rPr>
        <w:t>（抵抗遮断・抵抗投入）</w:t>
      </w:r>
    </w:p>
    <w:p w14:paraId="6BDA7C86" w14:textId="77777777" w:rsidR="00F43C6F" w:rsidRPr="006B104D" w:rsidRDefault="00F43C6F" w:rsidP="00F43C6F">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計器用変圧器</w:t>
      </w:r>
    </w:p>
    <w:p w14:paraId="37E807A2" w14:textId="77777777" w:rsidR="00F43C6F" w:rsidRPr="006B104D" w:rsidRDefault="00F43C6F" w:rsidP="0096737F">
      <w:pPr>
        <w:snapToGrid w:val="0"/>
        <w:spacing w:line="211" w:lineRule="auto"/>
        <w:ind w:leftChars="100" w:left="210" w:firstLineChars="100" w:firstLine="240"/>
        <w:rPr>
          <w:rFonts w:ascii="メイリオ" w:eastAsia="メイリオ" w:hAnsi="メイリオ"/>
          <w:sz w:val="24"/>
          <w:szCs w:val="24"/>
        </w:rPr>
      </w:pPr>
      <w:r w:rsidRPr="006B104D">
        <w:rPr>
          <w:rFonts w:ascii="メイリオ" w:eastAsia="メイリオ" w:hAnsi="メイリオ"/>
          <w:sz w:val="24"/>
          <w:szCs w:val="24"/>
        </w:rPr>
        <w:t>ケーブル系統では残留電荷の減衰時定数が長いため，計器用変圧器によって残留電荷を放電する機能が求められる。</w:t>
      </w:r>
    </w:p>
    <w:p w14:paraId="5B799B81" w14:textId="77777777" w:rsidR="00F43C6F" w:rsidRPr="006B104D" w:rsidRDefault="00F43C6F" w:rsidP="00F43C6F">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開閉過電圧を抑制するために，変電所の機器で採用している対策</w:t>
      </w:r>
    </w:p>
    <w:p w14:paraId="634F92E8" w14:textId="77777777" w:rsidR="00F43C6F" w:rsidRPr="006B104D" w:rsidRDefault="00F43C6F" w:rsidP="0096737F">
      <w:pPr>
        <w:snapToGrid w:val="0"/>
        <w:spacing w:line="211" w:lineRule="auto"/>
        <w:ind w:leftChars="100" w:left="210" w:firstLineChars="100" w:firstLine="240"/>
        <w:rPr>
          <w:rFonts w:ascii="メイリオ" w:eastAsia="メイリオ" w:hAnsi="メイリオ"/>
          <w:sz w:val="24"/>
          <w:szCs w:val="24"/>
        </w:rPr>
      </w:pPr>
      <w:r w:rsidRPr="006B104D">
        <w:rPr>
          <w:rFonts w:ascii="メイリオ" w:eastAsia="メイリオ" w:hAnsi="メイリオ"/>
          <w:sz w:val="24"/>
          <w:szCs w:val="24"/>
        </w:rPr>
        <w:t>送電線に発生する開閉過電圧を抑制するため，500 kV 変電所に設置される送電線用の遮断器に，抵抗投入方式を採用している。投入抵抗値は 1 000 [Ω] が用いられ，開閉過電圧は 2 [</w:t>
      </w:r>
      <w:proofErr w:type="spellStart"/>
      <w:r w:rsidRPr="006B104D">
        <w:rPr>
          <w:rFonts w:ascii="メイリオ" w:eastAsia="メイリオ" w:hAnsi="メイリオ"/>
          <w:sz w:val="24"/>
          <w:szCs w:val="24"/>
        </w:rPr>
        <w:t>p.u</w:t>
      </w:r>
      <w:proofErr w:type="spellEnd"/>
      <w:r w:rsidRPr="006B104D">
        <w:rPr>
          <w:rFonts w:ascii="メイリオ" w:eastAsia="メイリオ" w:hAnsi="メイリオ"/>
          <w:sz w:val="24"/>
          <w:szCs w:val="24"/>
        </w:rPr>
        <w:t>.] 以下に抑制されている。最近では，変電所の送電線回路に高性能避雷器を併用する場合も多く，より効果的に送電線に発生する開閉過電圧の抑制が行われている。</w:t>
      </w:r>
    </w:p>
    <w:p w14:paraId="7EC3AF76" w14:textId="77777777" w:rsidR="00F43C6F" w:rsidRPr="006B104D" w:rsidRDefault="00F43C6F" w:rsidP="00F43C6F">
      <w:pPr>
        <w:snapToGrid w:val="0"/>
        <w:spacing w:line="211" w:lineRule="auto"/>
        <w:rPr>
          <w:rFonts w:ascii="メイリオ" w:eastAsia="メイリオ" w:hAnsi="メイリオ"/>
          <w:b/>
          <w:bCs/>
          <w:sz w:val="24"/>
          <w:szCs w:val="24"/>
        </w:rPr>
      </w:pPr>
    </w:p>
    <w:p w14:paraId="342F3243" w14:textId="7FC52295" w:rsidR="001C088C" w:rsidRPr="006B104D" w:rsidRDefault="001C088C" w:rsidP="001C088C">
      <w:pPr>
        <w:pStyle w:val="2"/>
      </w:pPr>
      <w:r w:rsidRPr="006B104D">
        <w:rPr>
          <w:rFonts w:hint="eastAsia"/>
        </w:rPr>
        <w:t xml:space="preserve">H25　</w:t>
      </w:r>
      <w:r w:rsidRPr="006B104D">
        <w:t>問6　直列コンデンサ</w:t>
      </w:r>
    </w:p>
    <w:p w14:paraId="59144951" w14:textId="6BBE54B9" w:rsidR="001C088C" w:rsidRPr="006B104D" w:rsidRDefault="001C088C" w:rsidP="00874A82">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直列コンデンサを挿入することによる利点は，</w:t>
      </w:r>
      <w:r w:rsidRPr="006B104D">
        <w:rPr>
          <w:rFonts w:ascii="メイリオ" w:eastAsia="メイリオ" w:hAnsi="メイリオ"/>
          <w:b/>
          <w:bCs/>
          <w:sz w:val="24"/>
          <w:szCs w:val="24"/>
        </w:rPr>
        <w:t>電圧変動</w:t>
      </w:r>
      <w:r w:rsidRPr="006B104D">
        <w:rPr>
          <w:rFonts w:ascii="メイリオ" w:eastAsia="メイリオ" w:hAnsi="メイリオ"/>
          <w:sz w:val="24"/>
          <w:szCs w:val="24"/>
        </w:rPr>
        <w:t>の改善，</w:t>
      </w:r>
      <w:r w:rsidRPr="006B104D">
        <w:rPr>
          <w:rFonts w:ascii="メイリオ" w:eastAsia="メイリオ" w:hAnsi="メイリオ"/>
          <w:b/>
          <w:bCs/>
          <w:sz w:val="24"/>
          <w:szCs w:val="24"/>
        </w:rPr>
        <w:t>長距離送電線の安定度向上</w:t>
      </w:r>
      <w:r w:rsidRPr="006B104D">
        <w:rPr>
          <w:rFonts w:ascii="メイリオ" w:eastAsia="メイリオ" w:hAnsi="メイリオ"/>
          <w:sz w:val="24"/>
          <w:szCs w:val="24"/>
        </w:rPr>
        <w:t>，送電損失の低減などが挙げられる。一方，直列コンデンサの容量性リアクタンスは，</w:t>
      </w:r>
      <w:r w:rsidRPr="006B104D">
        <w:rPr>
          <w:rFonts w:ascii="メイリオ" w:eastAsia="メイリオ" w:hAnsi="メイリオ"/>
          <w:b/>
          <w:bCs/>
          <w:sz w:val="24"/>
          <w:szCs w:val="24"/>
        </w:rPr>
        <w:t>送電線リアクタンス</w:t>
      </w:r>
      <w:r w:rsidRPr="006B104D">
        <w:rPr>
          <w:rFonts w:ascii="メイリオ" w:eastAsia="メイリオ" w:hAnsi="メイリオ"/>
          <w:sz w:val="24"/>
          <w:szCs w:val="24"/>
        </w:rPr>
        <w:t>との関係において，軸ねじり振動を起こす可能性がある。</w:t>
      </w:r>
    </w:p>
    <w:p w14:paraId="7A4D991D" w14:textId="3ACB05AB" w:rsidR="00FA2A51" w:rsidRPr="006B104D" w:rsidRDefault="00FA2A51" w:rsidP="00177308">
      <w:pPr>
        <w:pStyle w:val="2"/>
      </w:pPr>
      <w:r w:rsidRPr="006B104D">
        <w:rPr>
          <w:rFonts w:hint="eastAsia"/>
        </w:rPr>
        <w:lastRenderedPageBreak/>
        <w:t xml:space="preserve">H14　</w:t>
      </w:r>
      <w:r w:rsidRPr="006B104D">
        <w:t>問6　調相設備設置の目的</w:t>
      </w:r>
    </w:p>
    <w:p w14:paraId="0DF7F4EF" w14:textId="77777777" w:rsidR="00FA2A51" w:rsidRPr="006B104D" w:rsidRDefault="00FA2A51" w:rsidP="00FA2A51">
      <w:pPr>
        <w:widowControl/>
        <w:shd w:val="clear" w:color="auto" w:fill="FFFFFF"/>
        <w:snapToGrid w:val="0"/>
        <w:spacing w:before="100" w:beforeAutospacing="1" w:after="100" w:afterAutospacing="1" w:line="211" w:lineRule="auto"/>
        <w:ind w:firstLine="240"/>
        <w:jc w:val="left"/>
        <w:rPr>
          <w:rFonts w:ascii="メイリオ" w:eastAsia="メイリオ" w:hAnsi="メイリオ" w:cs="ＭＳ Ｐゴシック"/>
          <w:kern w:val="0"/>
          <w:sz w:val="24"/>
          <w:szCs w:val="24"/>
        </w:rPr>
      </w:pPr>
      <w:r w:rsidRPr="006B104D">
        <w:rPr>
          <w:rFonts w:ascii="メイリオ" w:eastAsia="メイリオ" w:hAnsi="メイリオ" w:cs="ＭＳ Ｐゴシック"/>
          <w:kern w:val="0"/>
          <w:sz w:val="24"/>
          <w:szCs w:val="24"/>
        </w:rPr>
        <w:t>調相設備設置の目的は，送電線路の受電端側で</w:t>
      </w:r>
      <w:r w:rsidRPr="006B104D">
        <w:rPr>
          <w:rFonts w:ascii="メイリオ" w:eastAsia="メイリオ" w:hAnsi="メイリオ" w:cs="ＭＳ Ｐゴシック"/>
          <w:b/>
          <w:bCs/>
          <w:kern w:val="0"/>
          <w:sz w:val="24"/>
          <w:szCs w:val="24"/>
        </w:rPr>
        <w:t>無効電力</w:t>
      </w:r>
      <w:r w:rsidRPr="006B104D">
        <w:rPr>
          <w:rFonts w:ascii="メイリオ" w:eastAsia="メイリオ" w:hAnsi="メイリオ" w:cs="ＭＳ Ｐゴシック"/>
          <w:kern w:val="0"/>
          <w:sz w:val="24"/>
          <w:szCs w:val="24"/>
        </w:rPr>
        <w:t>を補償して送電線路損失を軽減し，これによって送電容量を確保し，また，</w:t>
      </w:r>
      <w:r w:rsidRPr="006B104D">
        <w:rPr>
          <w:rFonts w:ascii="メイリオ" w:eastAsia="メイリオ" w:hAnsi="メイリオ" w:cs="ＭＳ Ｐゴシック"/>
          <w:b/>
          <w:bCs/>
          <w:kern w:val="0"/>
          <w:sz w:val="24"/>
          <w:szCs w:val="24"/>
        </w:rPr>
        <w:t>系統電圧</w:t>
      </w:r>
      <w:r w:rsidRPr="006B104D">
        <w:rPr>
          <w:rFonts w:ascii="メイリオ" w:eastAsia="メイリオ" w:hAnsi="メイリオ" w:cs="ＭＳ Ｐゴシック"/>
          <w:kern w:val="0"/>
          <w:sz w:val="24"/>
          <w:szCs w:val="24"/>
        </w:rPr>
        <w:t>を適正に維持することである。さらに最近では，静止形無効電力補償装置の</w:t>
      </w:r>
      <w:r w:rsidRPr="006B104D">
        <w:rPr>
          <w:rFonts w:ascii="メイリオ" w:eastAsia="メイリオ" w:hAnsi="メイリオ" w:cs="ＭＳ Ｐゴシック"/>
          <w:b/>
          <w:bCs/>
          <w:kern w:val="0"/>
          <w:sz w:val="24"/>
          <w:szCs w:val="24"/>
        </w:rPr>
        <w:t>高速</w:t>
      </w:r>
      <w:r w:rsidRPr="006B104D">
        <w:rPr>
          <w:rFonts w:ascii="メイリオ" w:eastAsia="メイリオ" w:hAnsi="メイリオ" w:cs="ＭＳ Ｐゴシック"/>
          <w:kern w:val="0"/>
          <w:sz w:val="24"/>
          <w:szCs w:val="24"/>
        </w:rPr>
        <w:t>動作を利用して，系統の安定度を維持することも行われている。</w:t>
      </w:r>
    </w:p>
    <w:p w14:paraId="7C7C30FD" w14:textId="77777777" w:rsidR="00FA2A51" w:rsidRPr="006B104D" w:rsidRDefault="00FA2A51" w:rsidP="00FA2A51">
      <w:pPr>
        <w:widowControl/>
        <w:shd w:val="clear" w:color="auto" w:fill="FFFFFF"/>
        <w:snapToGrid w:val="0"/>
        <w:spacing w:before="100" w:beforeAutospacing="1" w:after="100" w:afterAutospacing="1" w:line="211" w:lineRule="auto"/>
        <w:ind w:firstLine="240"/>
        <w:jc w:val="left"/>
        <w:rPr>
          <w:rFonts w:ascii="メイリオ" w:eastAsia="メイリオ" w:hAnsi="メイリオ" w:cs="ＭＳ Ｐゴシック"/>
          <w:kern w:val="0"/>
          <w:sz w:val="24"/>
          <w:szCs w:val="24"/>
        </w:rPr>
      </w:pPr>
      <w:r w:rsidRPr="006B104D">
        <w:rPr>
          <w:rFonts w:ascii="メイリオ" w:eastAsia="メイリオ" w:hAnsi="メイリオ" w:cs="ＭＳ Ｐゴシック"/>
          <w:kern w:val="0"/>
          <w:sz w:val="24"/>
          <w:szCs w:val="24"/>
        </w:rPr>
        <w:t>調相設備開閉の特徴は，一般の負荷開閉に比べて</w:t>
      </w:r>
      <w:r w:rsidRPr="006B104D">
        <w:rPr>
          <w:rFonts w:ascii="メイリオ" w:eastAsia="メイリオ" w:hAnsi="メイリオ" w:cs="ＭＳ Ｐゴシック"/>
          <w:b/>
          <w:bCs/>
          <w:kern w:val="0"/>
          <w:sz w:val="24"/>
          <w:szCs w:val="24"/>
        </w:rPr>
        <w:t>開閉頻度</w:t>
      </w:r>
      <w:r w:rsidRPr="006B104D">
        <w:rPr>
          <w:rFonts w:ascii="メイリオ" w:eastAsia="メイリオ" w:hAnsi="メイリオ" w:cs="ＭＳ Ｐゴシック"/>
          <w:kern w:val="0"/>
          <w:sz w:val="24"/>
          <w:szCs w:val="24"/>
        </w:rPr>
        <w:t>が高いこと及び開動作時に開閉器極間に発生する過渡回復電圧の様相が一般の負荷遮断の場合と異なることである。</w:t>
      </w:r>
    </w:p>
    <w:p w14:paraId="437054A5" w14:textId="77777777" w:rsidR="00FA2A51" w:rsidRPr="006B104D" w:rsidRDefault="00FA2A51" w:rsidP="00FA2A51">
      <w:pPr>
        <w:widowControl/>
        <w:shd w:val="clear" w:color="auto" w:fill="FFFFFF"/>
        <w:snapToGrid w:val="0"/>
        <w:spacing w:before="100" w:beforeAutospacing="1" w:after="100" w:afterAutospacing="1" w:line="211" w:lineRule="auto"/>
        <w:ind w:firstLine="240"/>
        <w:jc w:val="left"/>
        <w:rPr>
          <w:rFonts w:ascii="メイリオ" w:eastAsia="メイリオ" w:hAnsi="メイリオ" w:cs="ＭＳ Ｐゴシック"/>
          <w:kern w:val="0"/>
          <w:sz w:val="24"/>
          <w:szCs w:val="24"/>
        </w:rPr>
      </w:pPr>
      <w:r w:rsidRPr="006B104D">
        <w:rPr>
          <w:rFonts w:ascii="メイリオ" w:eastAsia="メイリオ" w:hAnsi="メイリオ" w:cs="ＭＳ Ｐゴシック"/>
          <w:kern w:val="0"/>
          <w:sz w:val="24"/>
          <w:szCs w:val="24"/>
        </w:rPr>
        <w:t>電力用コンデンサを開放するときには，コンデンサ回路の残留電圧と電源電圧との関係によって，最初の電流遮断後 1/2 サイクルの時点で，開閉器極間の定常対地電圧波高値の約 </w:t>
      </w:r>
      <w:r w:rsidRPr="006B104D">
        <w:rPr>
          <w:rFonts w:ascii="メイリオ" w:eastAsia="メイリオ" w:hAnsi="メイリオ" w:cs="ＭＳ Ｐゴシック"/>
          <w:b/>
          <w:bCs/>
          <w:kern w:val="0"/>
          <w:sz w:val="24"/>
          <w:szCs w:val="24"/>
        </w:rPr>
        <w:t>2</w:t>
      </w:r>
      <w:r w:rsidRPr="006B104D">
        <w:rPr>
          <w:rFonts w:ascii="メイリオ" w:eastAsia="メイリオ" w:hAnsi="メイリオ" w:cs="ＭＳ Ｐゴシック"/>
          <w:kern w:val="0"/>
          <w:sz w:val="24"/>
          <w:szCs w:val="24"/>
        </w:rPr>
        <w:t> 倍の過渡過電圧が現れる。このとき，</w:t>
      </w:r>
      <w:r w:rsidRPr="006B104D">
        <w:rPr>
          <w:rFonts w:ascii="メイリオ" w:eastAsia="メイリオ" w:hAnsi="メイリオ" w:cs="ＭＳ Ｐゴシック"/>
          <w:b/>
          <w:bCs/>
          <w:kern w:val="0"/>
          <w:sz w:val="24"/>
          <w:szCs w:val="24"/>
        </w:rPr>
        <w:t>再点弧</w:t>
      </w:r>
      <w:r w:rsidRPr="006B104D">
        <w:rPr>
          <w:rFonts w:ascii="メイリオ" w:eastAsia="メイリオ" w:hAnsi="メイリオ" w:cs="ＭＳ Ｐゴシック"/>
          <w:kern w:val="0"/>
          <w:sz w:val="24"/>
          <w:szCs w:val="24"/>
        </w:rPr>
        <w:t>を起こすと高いサージ電圧が発生する場合がある。また，コンデンサ投入時には，回路の定数で決まる固有周波数の</w:t>
      </w:r>
      <w:r w:rsidRPr="006B104D">
        <w:rPr>
          <w:rFonts w:ascii="メイリオ" w:eastAsia="メイリオ" w:hAnsi="メイリオ" w:cs="ＭＳ Ｐゴシック"/>
          <w:b/>
          <w:bCs/>
          <w:kern w:val="0"/>
          <w:sz w:val="24"/>
          <w:szCs w:val="24"/>
        </w:rPr>
        <w:t>突入</w:t>
      </w:r>
      <w:r w:rsidRPr="006B104D">
        <w:rPr>
          <w:rFonts w:ascii="メイリオ" w:eastAsia="メイリオ" w:hAnsi="メイリオ" w:cs="ＭＳ Ｐゴシック"/>
          <w:kern w:val="0"/>
          <w:sz w:val="24"/>
          <w:szCs w:val="24"/>
        </w:rPr>
        <w:t>電流が流れるので，これを抑制するために直列リアクトルが設置される。</w:t>
      </w:r>
    </w:p>
    <w:p w14:paraId="1627445F" w14:textId="630E7810" w:rsidR="00FA2A51" w:rsidRDefault="00FA2A51" w:rsidP="00467258">
      <w:pPr>
        <w:widowControl/>
        <w:shd w:val="clear" w:color="auto" w:fill="FFFFFF"/>
        <w:snapToGrid w:val="0"/>
        <w:spacing w:before="100" w:beforeAutospacing="1" w:after="100" w:afterAutospacing="1" w:line="211" w:lineRule="auto"/>
        <w:ind w:firstLine="240"/>
        <w:jc w:val="left"/>
        <w:rPr>
          <w:rFonts w:ascii="メイリオ" w:eastAsia="メイリオ" w:hAnsi="メイリオ" w:cs="ＭＳ Ｐゴシック"/>
          <w:kern w:val="0"/>
          <w:sz w:val="24"/>
          <w:szCs w:val="24"/>
        </w:rPr>
      </w:pPr>
      <w:r w:rsidRPr="006B104D">
        <w:rPr>
          <w:rFonts w:ascii="メイリオ" w:eastAsia="メイリオ" w:hAnsi="メイリオ" w:cs="ＭＳ Ｐゴシック"/>
          <w:kern w:val="0"/>
          <w:sz w:val="24"/>
          <w:szCs w:val="24"/>
        </w:rPr>
        <w:t>分路リアクトルを開放するときには，リアクトル回路の遅れ小電流を電流遮断能力の高い遮断器で遮断すると，</w:t>
      </w:r>
      <w:r w:rsidRPr="006B104D">
        <w:rPr>
          <w:rFonts w:ascii="メイリオ" w:eastAsia="メイリオ" w:hAnsi="メイリオ" w:cs="ＭＳ Ｐゴシック"/>
          <w:b/>
          <w:bCs/>
          <w:kern w:val="0"/>
          <w:sz w:val="24"/>
          <w:szCs w:val="24"/>
        </w:rPr>
        <w:t>電流裁断</w:t>
      </w:r>
      <w:r w:rsidRPr="006B104D">
        <w:rPr>
          <w:rFonts w:ascii="メイリオ" w:eastAsia="メイリオ" w:hAnsi="メイリオ" w:cs="ＭＳ Ｐゴシック"/>
          <w:kern w:val="0"/>
          <w:sz w:val="24"/>
          <w:szCs w:val="24"/>
        </w:rPr>
        <w:t>により高い過渡回復電圧が発生する場合がある。</w:t>
      </w:r>
    </w:p>
    <w:p w14:paraId="3D20EBBC" w14:textId="330050AE" w:rsidR="008A1175" w:rsidRDefault="008A1175" w:rsidP="00467258">
      <w:pPr>
        <w:widowControl/>
        <w:shd w:val="clear" w:color="auto" w:fill="FFFFFF"/>
        <w:snapToGrid w:val="0"/>
        <w:spacing w:before="100" w:beforeAutospacing="1" w:after="100" w:afterAutospacing="1" w:line="211" w:lineRule="auto"/>
        <w:ind w:firstLine="240"/>
        <w:jc w:val="left"/>
        <w:rPr>
          <w:rFonts w:ascii="メイリオ" w:eastAsia="メイリオ" w:hAnsi="メイリオ" w:cs="ＭＳ Ｐゴシック"/>
          <w:kern w:val="0"/>
          <w:sz w:val="24"/>
          <w:szCs w:val="24"/>
        </w:rPr>
      </w:pPr>
    </w:p>
    <w:p w14:paraId="2E2404B2" w14:textId="7844E237" w:rsidR="008A1175" w:rsidRDefault="008A1175" w:rsidP="00467258">
      <w:pPr>
        <w:widowControl/>
        <w:shd w:val="clear" w:color="auto" w:fill="FFFFFF"/>
        <w:snapToGrid w:val="0"/>
        <w:spacing w:before="100" w:beforeAutospacing="1" w:after="100" w:afterAutospacing="1" w:line="211" w:lineRule="auto"/>
        <w:ind w:firstLine="240"/>
        <w:jc w:val="left"/>
        <w:rPr>
          <w:rFonts w:ascii="メイリオ" w:eastAsia="メイリオ" w:hAnsi="メイリオ" w:cs="ＭＳ Ｐゴシック"/>
          <w:kern w:val="0"/>
          <w:sz w:val="24"/>
          <w:szCs w:val="24"/>
        </w:rPr>
      </w:pPr>
      <w:r>
        <w:rPr>
          <w:rFonts w:ascii="メイリオ" w:eastAsia="メイリオ" w:hAnsi="メイリオ" w:cs="ＭＳ Ｐゴシック" w:hint="eastAsia"/>
          <w:kern w:val="0"/>
          <w:sz w:val="24"/>
          <w:szCs w:val="24"/>
        </w:rPr>
        <w:t>常規</w:t>
      </w:r>
    </w:p>
    <w:p w14:paraId="05A756EA" w14:textId="7FBDF717" w:rsidR="008A1175" w:rsidRDefault="008A1175" w:rsidP="00467258">
      <w:pPr>
        <w:widowControl/>
        <w:shd w:val="clear" w:color="auto" w:fill="FFFFFF"/>
        <w:snapToGrid w:val="0"/>
        <w:spacing w:before="100" w:beforeAutospacing="1" w:after="100" w:afterAutospacing="1" w:line="211" w:lineRule="auto"/>
        <w:ind w:firstLine="240"/>
        <w:jc w:val="left"/>
        <w:rPr>
          <w:rFonts w:ascii="メイリオ" w:eastAsia="メイリオ" w:hAnsi="メイリオ" w:cs="ＭＳ Ｐゴシック"/>
          <w:kern w:val="0"/>
          <w:sz w:val="24"/>
          <w:szCs w:val="24"/>
        </w:rPr>
      </w:pPr>
    </w:p>
    <w:p w14:paraId="35BD3461" w14:textId="70A1D33F" w:rsidR="008A1175" w:rsidRDefault="008A1175" w:rsidP="00467258">
      <w:pPr>
        <w:widowControl/>
        <w:shd w:val="clear" w:color="auto" w:fill="FFFFFF"/>
        <w:snapToGrid w:val="0"/>
        <w:spacing w:before="100" w:beforeAutospacing="1" w:after="100" w:afterAutospacing="1" w:line="211" w:lineRule="auto"/>
        <w:ind w:firstLine="240"/>
        <w:jc w:val="left"/>
        <w:rPr>
          <w:rFonts w:ascii="メイリオ" w:eastAsia="メイリオ" w:hAnsi="メイリオ" w:cs="ＭＳ Ｐゴシック"/>
          <w:kern w:val="0"/>
          <w:sz w:val="24"/>
          <w:szCs w:val="24"/>
        </w:rPr>
      </w:pPr>
      <w:r>
        <w:rPr>
          <w:rFonts w:ascii="メイリオ" w:eastAsia="メイリオ" w:hAnsi="メイリオ" w:cs="ＭＳ Ｐゴシック" w:hint="eastAsia"/>
          <w:kern w:val="0"/>
          <w:sz w:val="24"/>
          <w:szCs w:val="24"/>
        </w:rPr>
        <w:t>再点</w:t>
      </w:r>
      <w:r w:rsidRPr="008A1175">
        <w:rPr>
          <w:rFonts w:ascii="メイリオ" w:eastAsia="メイリオ" w:hAnsi="メイリオ" w:cs="ＭＳ Ｐゴシック"/>
          <w:kern w:val="0"/>
          <w:sz w:val="24"/>
          <w:szCs w:val="24"/>
        </w:rPr>
        <w:t>弧</w:t>
      </w:r>
      <w:r>
        <w:rPr>
          <w:rFonts w:ascii="メイリオ" w:eastAsia="メイリオ" w:hAnsi="メイリオ" w:cs="ＭＳ Ｐゴシック" w:hint="eastAsia"/>
          <w:kern w:val="0"/>
          <w:sz w:val="24"/>
          <w:szCs w:val="24"/>
        </w:rPr>
        <w:t>：１/４サイクル以上でまたアークがつく</w:t>
      </w:r>
    </w:p>
    <w:p w14:paraId="43D1E308" w14:textId="615B2BDE" w:rsidR="008A1175" w:rsidRPr="00467258" w:rsidRDefault="008A1175" w:rsidP="00467258">
      <w:pPr>
        <w:widowControl/>
        <w:shd w:val="clear" w:color="auto" w:fill="FFFFFF"/>
        <w:snapToGrid w:val="0"/>
        <w:spacing w:before="100" w:beforeAutospacing="1" w:after="100" w:afterAutospacing="1" w:line="211" w:lineRule="auto"/>
        <w:ind w:firstLine="240"/>
        <w:jc w:val="left"/>
        <w:rPr>
          <w:rFonts w:ascii="メイリオ" w:eastAsia="メイリオ" w:hAnsi="メイリオ" w:cs="ＭＳ Ｐゴシック" w:hint="eastAsia"/>
          <w:kern w:val="0"/>
          <w:sz w:val="24"/>
          <w:szCs w:val="24"/>
        </w:rPr>
      </w:pPr>
      <w:r>
        <w:rPr>
          <w:rFonts w:ascii="メイリオ" w:eastAsia="メイリオ" w:hAnsi="メイリオ" w:cs="ＭＳ Ｐゴシック" w:hint="eastAsia"/>
          <w:kern w:val="0"/>
          <w:sz w:val="24"/>
          <w:szCs w:val="24"/>
        </w:rPr>
        <w:t>再発</w:t>
      </w:r>
      <w:r w:rsidRPr="008A1175">
        <w:rPr>
          <w:rFonts w:ascii="メイリオ" w:eastAsia="メイリオ" w:hAnsi="メイリオ" w:cs="ＭＳ Ｐゴシック"/>
          <w:kern w:val="0"/>
          <w:sz w:val="24"/>
          <w:szCs w:val="24"/>
        </w:rPr>
        <w:t>弧</w:t>
      </w:r>
      <w:r>
        <w:rPr>
          <w:rFonts w:ascii="メイリオ" w:eastAsia="メイリオ" w:hAnsi="メイリオ" w:cs="ＭＳ Ｐゴシック" w:hint="eastAsia"/>
          <w:kern w:val="0"/>
          <w:sz w:val="24"/>
          <w:szCs w:val="24"/>
        </w:rPr>
        <w:t>：1</w:t>
      </w:r>
      <w:r>
        <w:rPr>
          <w:rFonts w:ascii="メイリオ" w:eastAsia="メイリオ" w:hAnsi="メイリオ" w:cs="ＭＳ Ｐゴシック"/>
          <w:kern w:val="0"/>
          <w:sz w:val="24"/>
          <w:szCs w:val="24"/>
        </w:rPr>
        <w:t>/4</w:t>
      </w:r>
      <w:r>
        <w:rPr>
          <w:rFonts w:ascii="メイリオ" w:eastAsia="メイリオ" w:hAnsi="メイリオ" w:cs="ＭＳ Ｐゴシック" w:hint="eastAsia"/>
          <w:kern w:val="0"/>
          <w:sz w:val="24"/>
          <w:szCs w:val="24"/>
        </w:rPr>
        <w:t>サイクル未満でまたアークがつく</w:t>
      </w:r>
    </w:p>
    <w:p w14:paraId="7B769B25" w14:textId="77777777" w:rsidR="00E476F4" w:rsidRPr="006B104D" w:rsidRDefault="00E476F4" w:rsidP="00E476F4">
      <w:pPr>
        <w:pStyle w:val="2"/>
      </w:pPr>
      <w:r w:rsidRPr="006B104D">
        <w:rPr>
          <w:rFonts w:hint="eastAsia"/>
        </w:rPr>
        <w:t>H20　問6　電力系統の潮流制御</w:t>
      </w:r>
    </w:p>
    <w:p w14:paraId="535B486B" w14:textId="275D1A55" w:rsidR="00E476F4" w:rsidRPr="006B104D" w:rsidRDefault="00A2118C" w:rsidP="00874A82">
      <w:pPr>
        <w:snapToGrid w:val="0"/>
        <w:spacing w:line="211" w:lineRule="auto"/>
        <w:ind w:firstLineChars="100" w:firstLine="240"/>
        <w:rPr>
          <w:rFonts w:ascii="メイリオ" w:eastAsia="メイリオ" w:hAnsi="メイリオ"/>
          <w:sz w:val="24"/>
          <w:szCs w:val="24"/>
        </w:rPr>
      </w:pPr>
      <w:r>
        <w:rPr>
          <w:rFonts w:ascii="メイリオ" w:eastAsia="メイリオ" w:hAnsi="メイリオ" w:hint="eastAsia"/>
          <w:noProof/>
          <w:sz w:val="24"/>
          <w:szCs w:val="24"/>
        </w:rPr>
        <w:lastRenderedPageBreak/>
        <mc:AlternateContent>
          <mc:Choice Requires="wpi">
            <w:drawing>
              <wp:anchor distT="0" distB="0" distL="114300" distR="114300" simplePos="0" relativeHeight="251907072" behindDoc="0" locked="0" layoutInCell="1" allowOverlap="1" wp14:anchorId="5C042224" wp14:editId="6671366D">
                <wp:simplePos x="0" y="0"/>
                <wp:positionH relativeFrom="column">
                  <wp:posOffset>4684395</wp:posOffset>
                </wp:positionH>
                <wp:positionV relativeFrom="paragraph">
                  <wp:posOffset>-552450</wp:posOffset>
                </wp:positionV>
                <wp:extent cx="196560" cy="782470"/>
                <wp:effectExtent l="57150" t="38100" r="32385" b="55880"/>
                <wp:wrapNone/>
                <wp:docPr id="556" name="インク 556"/>
                <wp:cNvGraphicFramePr/>
                <a:graphic xmlns:a="http://schemas.openxmlformats.org/drawingml/2006/main">
                  <a:graphicData uri="http://schemas.microsoft.com/office/word/2010/wordprocessingInk">
                    <w14:contentPart bwMode="auto" r:id="rId33">
                      <w14:nvContentPartPr>
                        <w14:cNvContentPartPr/>
                      </w14:nvContentPartPr>
                      <w14:xfrm>
                        <a:off x="0" y="0"/>
                        <a:ext cx="196560" cy="782470"/>
                      </w14:xfrm>
                    </w14:contentPart>
                  </a:graphicData>
                </a:graphic>
              </wp:anchor>
            </w:drawing>
          </mc:Choice>
          <mc:Fallback>
            <w:pict>
              <v:shape w14:anchorId="336DFDB0" id="インク 556" o:spid="_x0000_s1026" type="#_x0000_t75" style="position:absolute;left:0;text-align:left;margin-left:368.15pt;margin-top:-44.2pt;width:16.9pt;height:63pt;z-index:2519070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">
                <v:imagedata r:id="rId34" o:title=""/>
              </v:shape>
            </w:pict>
          </mc:Fallback>
        </mc:AlternateContent>
      </w:r>
      <w:r>
        <w:rPr>
          <w:rFonts w:ascii="メイリオ" w:eastAsia="メイリオ" w:hAnsi="メイリオ" w:hint="eastAsia"/>
          <w:noProof/>
          <w:sz w:val="24"/>
          <w:szCs w:val="24"/>
        </w:rPr>
        <mc:AlternateContent>
          <mc:Choice Requires="wpi">
            <w:drawing>
              <wp:anchor distT="0" distB="0" distL="114300" distR="114300" simplePos="0" relativeHeight="251904000" behindDoc="0" locked="0" layoutInCell="1" allowOverlap="1" wp14:anchorId="2D3C09B2" wp14:editId="65835DA2">
                <wp:simplePos x="0" y="0"/>
                <wp:positionH relativeFrom="column">
                  <wp:posOffset>3102610</wp:posOffset>
                </wp:positionH>
                <wp:positionV relativeFrom="paragraph">
                  <wp:posOffset>-234950</wp:posOffset>
                </wp:positionV>
                <wp:extent cx="165825" cy="169545"/>
                <wp:effectExtent l="57150" t="38100" r="43815" b="40005"/>
                <wp:wrapNone/>
                <wp:docPr id="553" name="インク 553"/>
                <wp:cNvGraphicFramePr/>
                <a:graphic xmlns:a="http://schemas.openxmlformats.org/drawingml/2006/main">
                  <a:graphicData uri="http://schemas.microsoft.com/office/word/2010/wordprocessingInk">
                    <w14:contentPart bwMode="auto" r:id="rId35">
                      <w14:nvContentPartPr>
                        <w14:cNvContentPartPr/>
                      </w14:nvContentPartPr>
                      <w14:xfrm>
                        <a:off x="0" y="0"/>
                        <a:ext cx="165825" cy="169545"/>
                      </w14:xfrm>
                    </w14:contentPart>
                  </a:graphicData>
                </a:graphic>
              </wp:anchor>
            </w:drawing>
          </mc:Choice>
          <mc:Fallback>
            <w:pict>
              <v:shape w14:anchorId="46A3FD51" id="インク 553" o:spid="_x0000_s1026" type="#_x0000_t75" style="position:absolute;left:0;text-align:left;margin-left:243.6pt;margin-top:-19.2pt;width:14.45pt;height:14.75pt;z-index:2519040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">
                <v:imagedata r:id="rId36" o:title=""/>
              </v:shape>
            </w:pict>
          </mc:Fallback>
        </mc:AlternateContent>
      </w:r>
      <w:r w:rsidR="00902D38">
        <w:rPr>
          <w:rFonts w:ascii="メイリオ" w:eastAsia="メイリオ" w:hAnsi="メイリオ" w:hint="eastAsia"/>
          <w:noProof/>
          <w:sz w:val="24"/>
          <w:szCs w:val="24"/>
        </w:rPr>
        <mc:AlternateContent>
          <mc:Choice Requires="wpi">
            <w:drawing>
              <wp:anchor distT="0" distB="0" distL="114300" distR="114300" simplePos="0" relativeHeight="251900928" behindDoc="0" locked="0" layoutInCell="1" allowOverlap="1" wp14:anchorId="5ADB8B6F" wp14:editId="171E27AC">
                <wp:simplePos x="0" y="0"/>
                <wp:positionH relativeFrom="column">
                  <wp:posOffset>3729990</wp:posOffset>
                </wp:positionH>
                <wp:positionV relativeFrom="paragraph">
                  <wp:posOffset>-928370</wp:posOffset>
                </wp:positionV>
                <wp:extent cx="2534920" cy="751350"/>
                <wp:effectExtent l="38100" t="38100" r="55880" b="48895"/>
                <wp:wrapNone/>
                <wp:docPr id="550" name="インク 550"/>
                <wp:cNvGraphicFramePr/>
                <a:graphic xmlns:a="http://schemas.openxmlformats.org/drawingml/2006/main">
                  <a:graphicData uri="http://schemas.microsoft.com/office/word/2010/wordprocessingInk">
                    <w14:contentPart bwMode="auto" r:id="rId37">
                      <w14:nvContentPartPr>
                        <w14:cNvContentPartPr/>
                      </w14:nvContentPartPr>
                      <w14:xfrm>
                        <a:off x="0" y="0"/>
                        <a:ext cx="2534920" cy="751350"/>
                      </w14:xfrm>
                    </w14:contentPart>
                  </a:graphicData>
                </a:graphic>
              </wp:anchor>
            </w:drawing>
          </mc:Choice>
          <mc:Fallback>
            <w:pict>
              <v:shape w14:anchorId="7115B7BE" id="インク 550" o:spid="_x0000_s1026" type="#_x0000_t75" style="position:absolute;left:0;text-align:left;margin-left:293pt;margin-top:-73.8pt;width:201pt;height:60.55pt;z-index:2519009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">
                <v:imagedata r:id="rId38" o:title=""/>
              </v:shape>
            </w:pict>
          </mc:Fallback>
        </mc:AlternateContent>
      </w:r>
      <w:r w:rsidR="00902D38">
        <w:rPr>
          <w:rFonts w:ascii="メイリオ" w:eastAsia="メイリオ" w:hAnsi="メイリオ" w:hint="eastAsia"/>
          <w:noProof/>
          <w:sz w:val="24"/>
          <w:szCs w:val="24"/>
        </w:rPr>
        <mc:AlternateContent>
          <mc:Choice Requires="wpi">
            <w:drawing>
              <wp:anchor distT="0" distB="0" distL="114300" distR="114300" simplePos="0" relativeHeight="251885568" behindDoc="0" locked="0" layoutInCell="1" allowOverlap="1" wp14:anchorId="67B9C1FE" wp14:editId="2846C6E9">
                <wp:simplePos x="0" y="0"/>
                <wp:positionH relativeFrom="column">
                  <wp:posOffset>517525</wp:posOffset>
                </wp:positionH>
                <wp:positionV relativeFrom="paragraph">
                  <wp:posOffset>-528955</wp:posOffset>
                </wp:positionV>
                <wp:extent cx="1125855" cy="128270"/>
                <wp:effectExtent l="38100" t="57150" r="17145" b="43180"/>
                <wp:wrapNone/>
                <wp:docPr id="535" name="インク 535"/>
                <wp:cNvGraphicFramePr/>
                <a:graphic xmlns:a="http://schemas.openxmlformats.org/drawingml/2006/main">
                  <a:graphicData uri="http://schemas.microsoft.com/office/word/2010/wordprocessingInk">
                    <w14:contentPart bwMode="auto" r:id="rId39">
                      <w14:nvContentPartPr>
                        <w14:cNvContentPartPr/>
                      </w14:nvContentPartPr>
                      <w14:xfrm>
                        <a:off x="0" y="0"/>
                        <a:ext cx="1125855" cy="128270"/>
                      </w14:xfrm>
                    </w14:contentPart>
                  </a:graphicData>
                </a:graphic>
              </wp:anchor>
            </w:drawing>
          </mc:Choice>
          <mc:Fallback>
            <w:pict>
              <v:shape w14:anchorId="6CC05261" id="インク 535" o:spid="_x0000_s1026" type="#_x0000_t75" style="position:absolute;left:0;text-align:left;margin-left:40.05pt;margin-top:-42.35pt;width:90.05pt;height:11.5pt;z-index:2518855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">
                <v:imagedata r:id="rId40" o:title=""/>
              </v:shape>
            </w:pict>
          </mc:Fallback>
        </mc:AlternateContent>
      </w:r>
      <w:r w:rsidR="00902D38">
        <w:rPr>
          <w:rFonts w:ascii="メイリオ" w:eastAsia="メイリオ" w:hAnsi="メイリオ" w:hint="eastAsia"/>
          <w:noProof/>
          <w:sz w:val="24"/>
          <w:szCs w:val="24"/>
        </w:rPr>
        <mc:AlternateContent>
          <mc:Choice Requires="wpi">
            <w:drawing>
              <wp:anchor distT="0" distB="0" distL="114300" distR="114300" simplePos="0" relativeHeight="251882496" behindDoc="0" locked="0" layoutInCell="1" allowOverlap="1" wp14:anchorId="36F6F6D6" wp14:editId="4DA407DD">
                <wp:simplePos x="0" y="0"/>
                <wp:positionH relativeFrom="column">
                  <wp:posOffset>-602615</wp:posOffset>
                </wp:positionH>
                <wp:positionV relativeFrom="paragraph">
                  <wp:posOffset>-1223010</wp:posOffset>
                </wp:positionV>
                <wp:extent cx="3943350" cy="1478915"/>
                <wp:effectExtent l="57150" t="38100" r="0" b="45085"/>
                <wp:wrapNone/>
                <wp:docPr id="532" name="インク 532"/>
                <wp:cNvGraphicFramePr/>
                <a:graphic xmlns:a="http://schemas.openxmlformats.org/drawingml/2006/main">
                  <a:graphicData uri="http://schemas.microsoft.com/office/word/2010/wordprocessingInk">
                    <w14:contentPart bwMode="auto" r:id="rId41">
                      <w14:nvContentPartPr>
                        <w14:cNvContentPartPr/>
                      </w14:nvContentPartPr>
                      <w14:xfrm>
                        <a:off x="0" y="0"/>
                        <a:ext cx="3943350" cy="1478915"/>
                      </w14:xfrm>
                    </w14:contentPart>
                  </a:graphicData>
                </a:graphic>
              </wp:anchor>
            </w:drawing>
          </mc:Choice>
          <mc:Fallback>
            <w:pict>
              <v:shape w14:anchorId="42D59344" id="インク 532" o:spid="_x0000_s1026" type="#_x0000_t75" style="position:absolute;left:0;text-align:left;margin-left:-48.15pt;margin-top:-97pt;width:311.9pt;height:117.85pt;z-index:2518824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">
                <v:imagedata r:id="rId42" o:title=""/>
              </v:shape>
            </w:pict>
          </mc:Fallback>
        </mc:AlternateContent>
      </w:r>
      <w:r w:rsidR="00902D38">
        <w:rPr>
          <w:rFonts w:ascii="メイリオ" w:eastAsia="メイリオ" w:hAnsi="メイリオ" w:hint="eastAsia"/>
          <w:noProof/>
          <w:sz w:val="24"/>
          <w:szCs w:val="24"/>
        </w:rPr>
        <mc:AlternateContent>
          <mc:Choice Requires="wpi">
            <w:drawing>
              <wp:anchor distT="0" distB="0" distL="114300" distR="114300" simplePos="0" relativeHeight="251875328" behindDoc="0" locked="0" layoutInCell="1" allowOverlap="1" wp14:anchorId="4AD9E958" wp14:editId="674D79AA">
                <wp:simplePos x="0" y="0"/>
                <wp:positionH relativeFrom="column">
                  <wp:posOffset>1741805</wp:posOffset>
                </wp:positionH>
                <wp:positionV relativeFrom="paragraph">
                  <wp:posOffset>11430</wp:posOffset>
                </wp:positionV>
                <wp:extent cx="358005" cy="271840"/>
                <wp:effectExtent l="57150" t="57150" r="23495" b="52070"/>
                <wp:wrapNone/>
                <wp:docPr id="525" name="インク 525"/>
                <wp:cNvGraphicFramePr/>
                <a:graphic xmlns:a="http://schemas.openxmlformats.org/drawingml/2006/main">
                  <a:graphicData uri="http://schemas.microsoft.com/office/word/2010/wordprocessingInk">
                    <w14:contentPart bwMode="auto" r:id="rId43">
                      <w14:nvContentPartPr>
                        <w14:cNvContentPartPr/>
                      </w14:nvContentPartPr>
                      <w14:xfrm>
                        <a:off x="0" y="0"/>
                        <a:ext cx="358005" cy="271840"/>
                      </w14:xfrm>
                    </w14:contentPart>
                  </a:graphicData>
                </a:graphic>
              </wp:anchor>
            </w:drawing>
          </mc:Choice>
          <mc:Fallback>
            <w:pict>
              <v:shape w14:anchorId="58097300" id="インク 525" o:spid="_x0000_s1026" type="#_x0000_t75" style="position:absolute;left:0;text-align:left;margin-left:136.45pt;margin-top:.2pt;width:29.65pt;height:22.8pt;z-index:2518753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">
                <v:imagedata r:id="rId44" o:title=""/>
              </v:shape>
            </w:pict>
          </mc:Fallback>
        </mc:AlternateContent>
      </w:r>
      <w:r w:rsidR="00902D38">
        <w:rPr>
          <w:rFonts w:ascii="メイリオ" w:eastAsia="メイリオ" w:hAnsi="メイリオ" w:hint="eastAsia"/>
          <w:noProof/>
          <w:sz w:val="24"/>
          <w:szCs w:val="24"/>
        </w:rPr>
        <mc:AlternateContent>
          <mc:Choice Requires="wpi">
            <w:drawing>
              <wp:anchor distT="0" distB="0" distL="114300" distR="114300" simplePos="0" relativeHeight="251859968" behindDoc="0" locked="0" layoutInCell="1" allowOverlap="1" wp14:anchorId="1095B841" wp14:editId="12A759D4">
                <wp:simplePos x="0" y="0"/>
                <wp:positionH relativeFrom="column">
                  <wp:posOffset>1392674</wp:posOffset>
                </wp:positionH>
                <wp:positionV relativeFrom="paragraph">
                  <wp:posOffset>-871863</wp:posOffset>
                </wp:positionV>
                <wp:extent cx="207720" cy="176760"/>
                <wp:effectExtent l="57150" t="38100" r="40005" b="52070"/>
                <wp:wrapNone/>
                <wp:docPr id="126" name="インク 126"/>
                <wp:cNvGraphicFramePr/>
                <a:graphic xmlns:a="http://schemas.openxmlformats.org/drawingml/2006/main">
                  <a:graphicData uri="http://schemas.microsoft.com/office/word/2010/wordprocessingInk">
                    <w14:contentPart bwMode="auto" r:id="rId45">
                      <w14:nvContentPartPr>
                        <w14:cNvContentPartPr/>
                      </w14:nvContentPartPr>
                      <w14:xfrm>
                        <a:off x="0" y="0"/>
                        <a:ext cx="207720" cy="176760"/>
                      </w14:xfrm>
                    </w14:contentPart>
                  </a:graphicData>
                </a:graphic>
              </wp:anchor>
            </w:drawing>
          </mc:Choice>
          <mc:Fallback>
            <w:pict>
              <v:shape w14:anchorId="337547B0" id="インク 126" o:spid="_x0000_s1026" type="#_x0000_t75" style="position:absolute;left:0;text-align:left;margin-left:108.95pt;margin-top:-69.35pt;width:17.75pt;height:15.3pt;z-index:2518599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">
                <v:imagedata r:id="rId46" o:title=""/>
              </v:shape>
            </w:pict>
          </mc:Fallback>
        </mc:AlternateContent>
      </w:r>
      <w:r w:rsidR="00902D38">
        <w:rPr>
          <w:rFonts w:ascii="メイリオ" w:eastAsia="メイリオ" w:hAnsi="メイリオ" w:hint="eastAsia"/>
          <w:noProof/>
          <w:sz w:val="24"/>
          <w:szCs w:val="24"/>
        </w:rPr>
        <mc:AlternateContent>
          <mc:Choice Requires="wpi">
            <w:drawing>
              <wp:anchor distT="0" distB="0" distL="114300" distR="114300" simplePos="0" relativeHeight="251858944" behindDoc="0" locked="0" layoutInCell="1" allowOverlap="1" wp14:anchorId="7C5E8DF0" wp14:editId="4A9506D1">
                <wp:simplePos x="0" y="0"/>
                <wp:positionH relativeFrom="column">
                  <wp:posOffset>716594</wp:posOffset>
                </wp:positionH>
                <wp:positionV relativeFrom="paragraph">
                  <wp:posOffset>146906</wp:posOffset>
                </wp:positionV>
                <wp:extent cx="360" cy="360"/>
                <wp:effectExtent l="38100" t="38100" r="57150" b="57150"/>
                <wp:wrapNone/>
                <wp:docPr id="125" name="インク 125"/>
                <wp:cNvGraphicFramePr/>
                <a:graphic xmlns:a="http://schemas.openxmlformats.org/drawingml/2006/main">
                  <a:graphicData uri="http://schemas.microsoft.com/office/word/2010/wordprocessingInk">
                    <w14:contentPart bwMode="auto" r:id="rId47">
                      <w14:nvContentPartPr>
                        <w14:cNvContentPartPr/>
                      </w14:nvContentPartPr>
                      <w14:xfrm>
                        <a:off x="0" y="0"/>
                        <a:ext cx="360" cy="360"/>
                      </w14:xfrm>
                    </w14:contentPart>
                  </a:graphicData>
                </a:graphic>
              </wp:anchor>
            </w:drawing>
          </mc:Choice>
          <mc:Fallback>
            <w:pict>
              <v:shape w14:anchorId="0B5AEDB9" id="インク 125" o:spid="_x0000_s1026" type="#_x0000_t75" style="position:absolute;left:0;text-align:left;margin-left:55.7pt;margin-top:10.85pt;width:1.45pt;height:1.45pt;z-index:2518589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">
                <v:imagedata r:id="rId11" o:title=""/>
              </v:shape>
            </w:pict>
          </mc:Fallback>
        </mc:AlternateContent>
      </w:r>
      <w:r w:rsidR="00902D38">
        <w:rPr>
          <w:rFonts w:ascii="メイリオ" w:eastAsia="メイリオ" w:hAnsi="メイリオ" w:hint="eastAsia"/>
          <w:noProof/>
          <w:sz w:val="24"/>
          <w:szCs w:val="24"/>
        </w:rPr>
        <mc:AlternateContent>
          <mc:Choice Requires="wpi">
            <w:drawing>
              <wp:anchor distT="0" distB="0" distL="114300" distR="114300" simplePos="0" relativeHeight="251857920" behindDoc="0" locked="0" layoutInCell="1" allowOverlap="1" wp14:anchorId="1963C676" wp14:editId="2B4C0887">
                <wp:simplePos x="0" y="0"/>
                <wp:positionH relativeFrom="column">
                  <wp:posOffset>533354</wp:posOffset>
                </wp:positionH>
                <wp:positionV relativeFrom="paragraph">
                  <wp:posOffset>-847054</wp:posOffset>
                </wp:positionV>
                <wp:extent cx="1024200" cy="461520"/>
                <wp:effectExtent l="38100" t="57150" r="43180" b="53340"/>
                <wp:wrapNone/>
                <wp:docPr id="124" name="インク 124"/>
                <wp:cNvGraphicFramePr/>
                <a:graphic xmlns:a="http://schemas.openxmlformats.org/drawingml/2006/main">
                  <a:graphicData uri="http://schemas.microsoft.com/office/word/2010/wordprocessingInk">
                    <w14:contentPart bwMode="auto" r:id="rId48">
                      <w14:nvContentPartPr>
                        <w14:cNvContentPartPr/>
                      </w14:nvContentPartPr>
                      <w14:xfrm>
                        <a:off x="0" y="0"/>
                        <a:ext cx="1024200" cy="461520"/>
                      </w14:xfrm>
                    </w14:contentPart>
                  </a:graphicData>
                </a:graphic>
              </wp:anchor>
            </w:drawing>
          </mc:Choice>
          <mc:Fallback>
            <w:pict>
              <v:shape w14:anchorId="19BDD5BC" id="インク 124" o:spid="_x0000_s1026" type="#_x0000_t75" style="position:absolute;left:0;text-align:left;margin-left:41.3pt;margin-top:-67.4pt;width:82.1pt;height:37.8pt;z-index:2518579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">
                <v:imagedata r:id="rId49" o:title=""/>
              </v:shape>
            </w:pict>
          </mc:Fallback>
        </mc:AlternateContent>
      </w:r>
      <w:r w:rsidR="00E476F4" w:rsidRPr="006B104D">
        <w:rPr>
          <w:rFonts w:ascii="メイリオ" w:eastAsia="メイリオ" w:hAnsi="メイリオ" w:hint="eastAsia"/>
          <w:sz w:val="24"/>
          <w:szCs w:val="24"/>
        </w:rPr>
        <w:t>ループ系統の運用にあたっては，電力潮流が線路容量を超過しないよう，他の系統からの回り込みも考慮しつつ適切な潮流管理を行う必要がある。リアクタンス成分が支配的である一般的な電力系統においては，系統の地点間の相差角によって有効電力潮流が，そして電圧差によって無効電力潮流が調整できる。ループ潮流を調整する手段として，発電機の出力調整の他に，ループを構成する系統のリアクタンスを調整する SVC（Static Var Compensator）や，相差角を調整する位相調整変圧器が用いられる場合がある。</w:t>
      </w:r>
    </w:p>
    <w:p w14:paraId="6FF61F9D" w14:textId="77777777" w:rsidR="00E476F4" w:rsidRPr="006B104D" w:rsidRDefault="00E476F4" w:rsidP="00E476F4">
      <w:pPr>
        <w:snapToGrid w:val="0"/>
        <w:spacing w:line="211" w:lineRule="auto"/>
        <w:rPr>
          <w:rFonts w:ascii="メイリオ" w:eastAsia="メイリオ" w:hAnsi="メイリオ"/>
          <w:sz w:val="24"/>
          <w:szCs w:val="24"/>
        </w:rPr>
      </w:pPr>
    </w:p>
    <w:p w14:paraId="5027B5B5" w14:textId="047F3D18" w:rsidR="00E476F4" w:rsidRPr="006B104D" w:rsidRDefault="00E476F4" w:rsidP="00467258">
      <w:pPr>
        <w:pStyle w:val="2"/>
      </w:pPr>
      <w:r w:rsidRPr="006B104D">
        <w:rPr>
          <w:rFonts w:hint="eastAsia"/>
        </w:rPr>
        <w:t xml:space="preserve">H12　</w:t>
      </w:r>
      <w:r w:rsidRPr="006B104D">
        <w:t>問6　電力用コンデンサ</w:t>
      </w:r>
    </w:p>
    <w:p w14:paraId="1E72BB58" w14:textId="77777777" w:rsidR="00E476F4" w:rsidRPr="006B104D" w:rsidRDefault="00E476F4" w:rsidP="00E476F4">
      <w:pPr>
        <w:widowControl/>
        <w:shd w:val="clear" w:color="auto" w:fill="FFFFFF"/>
        <w:snapToGrid w:val="0"/>
        <w:spacing w:before="100" w:beforeAutospacing="1" w:after="100" w:afterAutospacing="1" w:line="211" w:lineRule="auto"/>
        <w:ind w:firstLine="240"/>
        <w:jc w:val="left"/>
        <w:rPr>
          <w:rFonts w:ascii="メイリオ" w:eastAsia="メイリオ" w:hAnsi="メイリオ" w:cs="ＭＳ Ｐゴシック"/>
          <w:kern w:val="0"/>
          <w:sz w:val="24"/>
          <w:szCs w:val="24"/>
        </w:rPr>
      </w:pPr>
      <w:r w:rsidRPr="006B104D">
        <w:rPr>
          <w:rFonts w:ascii="メイリオ" w:eastAsia="メイリオ" w:hAnsi="メイリオ" w:cs="ＭＳ Ｐゴシック"/>
          <w:kern w:val="0"/>
          <w:sz w:val="24"/>
          <w:szCs w:val="24"/>
        </w:rPr>
        <w:t>電力用コンデンサは主として力率改善と</w:t>
      </w:r>
      <w:r w:rsidRPr="006B104D">
        <w:rPr>
          <w:rFonts w:ascii="メイリオ" w:eastAsia="メイリオ" w:hAnsi="メイリオ" w:cs="ＭＳ Ｐゴシック"/>
          <w:b/>
          <w:bCs/>
          <w:kern w:val="0"/>
          <w:sz w:val="24"/>
          <w:szCs w:val="24"/>
        </w:rPr>
        <w:t>電圧調整</w:t>
      </w:r>
      <w:r w:rsidRPr="006B104D">
        <w:rPr>
          <w:rFonts w:ascii="メイリオ" w:eastAsia="メイリオ" w:hAnsi="メイリオ" w:cs="ＭＳ Ｐゴシック"/>
          <w:kern w:val="0"/>
          <w:sz w:val="24"/>
          <w:szCs w:val="24"/>
        </w:rPr>
        <w:t>のために用いられるが，使用によって電圧波形にひずみが生じることがある。これは一般に，電力用コンデンサ設置点からみた系統側の高周波インピーダンスが</w:t>
      </w:r>
      <w:r w:rsidRPr="006B104D">
        <w:rPr>
          <w:rFonts w:ascii="メイリオ" w:eastAsia="メイリオ" w:hAnsi="メイリオ" w:cs="ＭＳ Ｐゴシック"/>
          <w:b/>
          <w:bCs/>
          <w:kern w:val="0"/>
          <w:sz w:val="24"/>
          <w:szCs w:val="24"/>
        </w:rPr>
        <w:t>誘導性</w:t>
      </w:r>
      <w:r w:rsidRPr="006B104D">
        <w:rPr>
          <w:rFonts w:ascii="メイリオ" w:eastAsia="メイリオ" w:hAnsi="メイリオ" w:cs="ＭＳ Ｐゴシック"/>
          <w:kern w:val="0"/>
          <w:sz w:val="24"/>
          <w:szCs w:val="24"/>
        </w:rPr>
        <w:t>のとき，電力用コンデンサのみを回路に投入すると，電力用コンデンサにかかる高周波による電圧が大きくなって波形がひずむからである。これを防ぐためには，通常，電力用コンデンサに直列にリアクトルが接続される。</w:t>
      </w:r>
    </w:p>
    <w:p w14:paraId="3289E999" w14:textId="5F0FC1D0" w:rsidR="00E476F4" w:rsidRPr="006B104D" w:rsidRDefault="00A2118C" w:rsidP="00E476F4">
      <w:pPr>
        <w:widowControl/>
        <w:shd w:val="clear" w:color="auto" w:fill="FFFFFF"/>
        <w:snapToGrid w:val="0"/>
        <w:spacing w:before="100" w:beforeAutospacing="1" w:after="100" w:afterAutospacing="1" w:line="211" w:lineRule="auto"/>
        <w:ind w:firstLine="240"/>
        <w:jc w:val="left"/>
        <w:rPr>
          <w:rFonts w:ascii="メイリオ" w:eastAsia="メイリオ" w:hAnsi="メイリオ" w:cs="ＭＳ Ｐゴシック"/>
          <w:kern w:val="0"/>
          <w:sz w:val="24"/>
          <w:szCs w:val="24"/>
        </w:rPr>
      </w:pPr>
      <w:r>
        <w:rPr>
          <w:rFonts w:ascii="メイリオ" w:eastAsia="メイリオ" w:hAnsi="メイリオ" w:cs="ＭＳ Ｐゴシック"/>
          <w:noProof/>
          <w:kern w:val="0"/>
          <w:sz w:val="24"/>
          <w:szCs w:val="24"/>
        </w:rPr>
        <mc:AlternateContent>
          <mc:Choice Requires="wpi">
            <w:drawing>
              <wp:anchor distT="0" distB="0" distL="114300" distR="114300" simplePos="0" relativeHeight="251928576" behindDoc="0" locked="0" layoutInCell="1" allowOverlap="1" wp14:anchorId="74856A8D" wp14:editId="45822E89">
                <wp:simplePos x="0" y="0"/>
                <wp:positionH relativeFrom="column">
                  <wp:posOffset>1172845</wp:posOffset>
                </wp:positionH>
                <wp:positionV relativeFrom="paragraph">
                  <wp:posOffset>1174750</wp:posOffset>
                </wp:positionV>
                <wp:extent cx="3047365" cy="1010920"/>
                <wp:effectExtent l="38100" t="38100" r="19685" b="55880"/>
                <wp:wrapNone/>
                <wp:docPr id="577" name="インク 577"/>
                <wp:cNvGraphicFramePr/>
                <a:graphic xmlns:a="http://schemas.openxmlformats.org/drawingml/2006/main">
                  <a:graphicData uri="http://schemas.microsoft.com/office/word/2010/wordprocessingInk">
                    <w14:contentPart bwMode="auto" r:id="rId50">
                      <w14:nvContentPartPr>
                        <w14:cNvContentPartPr/>
                      </w14:nvContentPartPr>
                      <w14:xfrm>
                        <a:off x="0" y="0"/>
                        <a:ext cx="3047365" cy="1010920"/>
                      </w14:xfrm>
                    </w14:contentPart>
                  </a:graphicData>
                </a:graphic>
              </wp:anchor>
            </w:drawing>
          </mc:Choice>
          <mc:Fallback>
            <w:pict>
              <v:shape w14:anchorId="1072C5EB" id="インク 577" o:spid="_x0000_s1026" type="#_x0000_t75" style="position:absolute;left:0;text-align:left;margin-left:91.65pt;margin-top:91.8pt;width:241.35pt;height:81pt;z-index:251928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">
                <v:imagedata r:id="rId51" o:title=""/>
              </v:shape>
            </w:pict>
          </mc:Fallback>
        </mc:AlternateContent>
      </w:r>
      <w:r w:rsidR="00E476F4" w:rsidRPr="006B104D">
        <w:rPr>
          <w:rFonts w:ascii="メイリオ" w:eastAsia="メイリオ" w:hAnsi="メイリオ" w:cs="ＭＳ Ｐゴシック"/>
          <w:kern w:val="0"/>
          <w:sz w:val="24"/>
          <w:szCs w:val="24"/>
        </w:rPr>
        <w:t>一般に，三相回路の高調波は，第 5 調波が主で，以下第 7，第 11，第 13 ・・・などの高周波がある。この発生原因の主なものは，変圧器など鉄心を有する誘導機器の</w:t>
      </w:r>
      <w:r w:rsidR="00E476F4" w:rsidRPr="006B104D">
        <w:rPr>
          <w:rFonts w:ascii="メイリオ" w:eastAsia="メイリオ" w:hAnsi="メイリオ" w:cs="ＭＳ Ｐゴシック"/>
          <w:b/>
          <w:bCs/>
          <w:color w:val="FF0000"/>
          <w:kern w:val="0"/>
          <w:sz w:val="24"/>
          <w:szCs w:val="24"/>
        </w:rPr>
        <w:t>整流負荷</w:t>
      </w:r>
      <w:r w:rsidR="00E476F4" w:rsidRPr="006B104D">
        <w:rPr>
          <w:rFonts w:ascii="メイリオ" w:eastAsia="メイリオ" w:hAnsi="メイリオ" w:cs="ＭＳ Ｐゴシック"/>
          <w:kern w:val="0"/>
          <w:sz w:val="24"/>
          <w:szCs w:val="24"/>
        </w:rPr>
        <w:t>によるものである。原理的に第 5 調波に対して同調するのは，直列リアクトルのリアクタンスが電力用コンデンサのリアクタンスの </w:t>
      </w:r>
      <w:r w:rsidR="00E476F4" w:rsidRPr="006B104D">
        <w:rPr>
          <w:rFonts w:ascii="メイリオ" w:eastAsia="メイリオ" w:hAnsi="メイリオ" w:cs="ＭＳ Ｐゴシック"/>
          <w:b/>
          <w:bCs/>
          <w:kern w:val="0"/>
          <w:sz w:val="24"/>
          <w:szCs w:val="24"/>
        </w:rPr>
        <w:t>4</w:t>
      </w:r>
      <w:r w:rsidR="00E476F4" w:rsidRPr="006B104D">
        <w:rPr>
          <w:rFonts w:ascii="メイリオ" w:eastAsia="メイリオ" w:hAnsi="メイリオ" w:cs="ＭＳ Ｐゴシック"/>
          <w:kern w:val="0"/>
          <w:sz w:val="24"/>
          <w:szCs w:val="24"/>
        </w:rPr>
        <w:t> [%] のときであるが，実際には経済性や</w:t>
      </w:r>
      <w:r w:rsidR="00E476F4" w:rsidRPr="006B104D">
        <w:rPr>
          <w:rFonts w:ascii="メイリオ" w:eastAsia="メイリオ" w:hAnsi="メイリオ" w:cs="ＭＳ Ｐゴシック"/>
          <w:b/>
          <w:bCs/>
          <w:kern w:val="0"/>
          <w:sz w:val="24"/>
          <w:szCs w:val="24"/>
        </w:rPr>
        <w:t>周波数</w:t>
      </w:r>
      <w:r w:rsidR="00E476F4" w:rsidRPr="006B104D">
        <w:rPr>
          <w:rFonts w:ascii="メイリオ" w:eastAsia="メイリオ" w:hAnsi="メイリオ" w:cs="ＭＳ Ｐゴシック"/>
          <w:kern w:val="0"/>
          <w:sz w:val="24"/>
          <w:szCs w:val="24"/>
        </w:rPr>
        <w:t>の低下などに対する安全率を考え，直列リアクトルのリアクタンスを高めの値に選定するのが一般的である。</w:t>
      </w:r>
    </w:p>
    <w:p w14:paraId="6FD3691F" w14:textId="77777777" w:rsidR="00E476F4" w:rsidRPr="006B104D" w:rsidRDefault="00E476F4" w:rsidP="00E476F4">
      <w:pPr>
        <w:widowControl/>
        <w:shd w:val="clear" w:color="auto" w:fill="FFFFFF"/>
        <w:snapToGrid w:val="0"/>
        <w:spacing w:before="100" w:beforeAutospacing="1" w:after="100" w:afterAutospacing="1" w:line="211" w:lineRule="auto"/>
        <w:ind w:firstLine="240"/>
        <w:jc w:val="left"/>
        <w:rPr>
          <w:rFonts w:ascii="メイリオ" w:eastAsia="メイリオ" w:hAnsi="メイリオ" w:cs="ＭＳ Ｐゴシック"/>
          <w:kern w:val="0"/>
          <w:sz w:val="24"/>
          <w:szCs w:val="24"/>
        </w:rPr>
      </w:pPr>
      <w:r w:rsidRPr="006B104D">
        <w:rPr>
          <w:rFonts w:ascii="メイリオ" w:eastAsia="メイリオ" w:hAnsi="メイリオ" w:cs="ＭＳ Ｐゴシック"/>
          <w:kern w:val="0"/>
          <w:sz w:val="24"/>
          <w:szCs w:val="24"/>
        </w:rPr>
        <w:t>第 5 調波より高次の高調波に対しては，例えば第 7 調波では </w:t>
      </w:r>
      <w:r w:rsidRPr="006B104D">
        <w:rPr>
          <w:rFonts w:ascii="メイリオ" w:eastAsia="メイリオ" w:hAnsi="メイリオ" w:cs="ＭＳ Ｐゴシック"/>
          <w:b/>
          <w:bCs/>
          <w:kern w:val="0"/>
          <w:sz w:val="24"/>
          <w:szCs w:val="24"/>
        </w:rPr>
        <w:t>2.1</w:t>
      </w:r>
      <w:r w:rsidRPr="006B104D">
        <w:rPr>
          <w:rFonts w:ascii="メイリオ" w:eastAsia="メイリオ" w:hAnsi="メイリオ" w:cs="ＭＳ Ｐゴシック"/>
          <w:kern w:val="0"/>
          <w:sz w:val="24"/>
          <w:szCs w:val="24"/>
        </w:rPr>
        <w:t> [%] 以上の直列リアクトルを挿入すればよいが，すでに第 5 調波用に直列リアクトルが挿入されているため，改めて考慮する必要はない。</w:t>
      </w:r>
    </w:p>
    <w:p w14:paraId="465A36A2" w14:textId="20576490" w:rsidR="00E476F4" w:rsidRPr="00467258" w:rsidRDefault="00E476F4" w:rsidP="00467258">
      <w:pPr>
        <w:widowControl/>
        <w:shd w:val="clear" w:color="auto" w:fill="FFFFFF"/>
        <w:snapToGrid w:val="0"/>
        <w:spacing w:before="100" w:beforeAutospacing="1" w:after="100" w:afterAutospacing="1" w:line="211" w:lineRule="auto"/>
        <w:ind w:firstLine="240"/>
        <w:jc w:val="left"/>
        <w:rPr>
          <w:rFonts w:ascii="メイリオ" w:eastAsia="メイリオ" w:hAnsi="メイリオ" w:cs="ＭＳ Ｐゴシック" w:hint="eastAsia"/>
          <w:kern w:val="0"/>
          <w:sz w:val="24"/>
          <w:szCs w:val="24"/>
        </w:rPr>
      </w:pPr>
      <w:r w:rsidRPr="006B104D">
        <w:rPr>
          <w:rFonts w:ascii="メイリオ" w:eastAsia="メイリオ" w:hAnsi="メイリオ" w:cs="ＭＳ Ｐゴシック"/>
          <w:kern w:val="0"/>
          <w:sz w:val="24"/>
          <w:szCs w:val="24"/>
        </w:rPr>
        <w:t>また，直列リアクトルには，この他にも，電力用コンデンサ投入時の</w:t>
      </w:r>
      <w:r w:rsidRPr="006B104D">
        <w:rPr>
          <w:rFonts w:ascii="メイリオ" w:eastAsia="メイリオ" w:hAnsi="メイリオ" w:cs="ＭＳ Ｐゴシック"/>
          <w:b/>
          <w:bCs/>
          <w:kern w:val="0"/>
          <w:sz w:val="24"/>
          <w:szCs w:val="24"/>
        </w:rPr>
        <w:t>突入電流</w:t>
      </w:r>
      <w:r w:rsidRPr="006B104D">
        <w:rPr>
          <w:rFonts w:ascii="メイリオ" w:eastAsia="メイリオ" w:hAnsi="メイリオ" w:cs="ＭＳ Ｐゴシック"/>
          <w:kern w:val="0"/>
          <w:sz w:val="24"/>
          <w:szCs w:val="24"/>
        </w:rPr>
        <w:t>の抑制，電力用コンデンサ開閉時の</w:t>
      </w:r>
      <w:r w:rsidRPr="006B104D">
        <w:rPr>
          <w:rFonts w:ascii="メイリオ" w:eastAsia="メイリオ" w:hAnsi="メイリオ" w:cs="ＭＳ Ｐゴシック"/>
          <w:b/>
          <w:bCs/>
          <w:kern w:val="0"/>
          <w:sz w:val="24"/>
          <w:szCs w:val="24"/>
        </w:rPr>
        <w:t>過電圧</w:t>
      </w:r>
      <w:r w:rsidRPr="006B104D">
        <w:rPr>
          <w:rFonts w:ascii="メイリオ" w:eastAsia="メイリオ" w:hAnsi="メイリオ" w:cs="ＭＳ Ｐゴシック"/>
          <w:kern w:val="0"/>
          <w:sz w:val="24"/>
          <w:szCs w:val="24"/>
        </w:rPr>
        <w:t>抑制などの効果もある。</w:t>
      </w:r>
    </w:p>
    <w:p w14:paraId="0DEEB088" w14:textId="77777777" w:rsidR="00AF4499" w:rsidRPr="006B104D" w:rsidRDefault="00AF4499" w:rsidP="00AF4499">
      <w:pPr>
        <w:pStyle w:val="2"/>
      </w:pPr>
      <w:r w:rsidRPr="006B104D">
        <w:rPr>
          <w:rFonts w:hint="eastAsia"/>
        </w:rPr>
        <w:lastRenderedPageBreak/>
        <w:t xml:space="preserve">H23　２種　</w:t>
      </w:r>
      <w:r w:rsidRPr="006B104D">
        <w:t>問7　配電線の電圧調整</w:t>
      </w:r>
    </w:p>
    <w:p w14:paraId="18F7166B" w14:textId="77777777" w:rsidR="00AF4499" w:rsidRPr="006B104D" w:rsidRDefault="00AF4499" w:rsidP="00874A82">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低圧需要家への供給電圧を電気事業法で定められた範囲内に維持するためには，配電用変電所の</w:t>
      </w:r>
      <w:r w:rsidRPr="006B104D">
        <w:rPr>
          <w:rFonts w:ascii="メイリオ" w:eastAsia="メイリオ" w:hAnsi="メイリオ"/>
          <w:b/>
          <w:bCs/>
          <w:sz w:val="24"/>
          <w:szCs w:val="24"/>
        </w:rPr>
        <w:t>送出電圧</w:t>
      </w:r>
      <w:r w:rsidRPr="006B104D">
        <w:rPr>
          <w:rFonts w:ascii="メイリオ" w:eastAsia="メイリオ" w:hAnsi="メイリオ"/>
          <w:sz w:val="24"/>
          <w:szCs w:val="24"/>
        </w:rPr>
        <w:t>を合理的に調整し，配電系統各部の電圧降下を適切に配分することが必要である。ただし，近年普及してきた分散形電源が接続された系統では，需要家構内の消費電力より発電電力が大きい場合に，需要家から系統側へ電力が供給されるいわゆる</w:t>
      </w:r>
      <w:r w:rsidRPr="006B104D">
        <w:rPr>
          <w:rFonts w:ascii="メイリオ" w:eastAsia="メイリオ" w:hAnsi="メイリオ"/>
          <w:b/>
          <w:bCs/>
          <w:sz w:val="24"/>
          <w:szCs w:val="24"/>
        </w:rPr>
        <w:t>逆潮流</w:t>
      </w:r>
      <w:r w:rsidRPr="006B104D">
        <w:rPr>
          <w:rFonts w:ascii="メイリオ" w:eastAsia="メイリオ" w:hAnsi="メイリオ"/>
          <w:sz w:val="24"/>
          <w:szCs w:val="24"/>
        </w:rPr>
        <w:t>が生じ，部分的に系統の電圧上昇を発生することがあるので注意を要する。</w:t>
      </w:r>
    </w:p>
    <w:p w14:paraId="5A23C583" w14:textId="77777777" w:rsidR="00AF4499" w:rsidRPr="006B104D" w:rsidRDefault="00AF4499" w:rsidP="00874A82">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また，こう長が長く電圧降下が大きい配電線のように，配電線の電圧を限度内に保持することが困難な場合には，配電線に</w:t>
      </w:r>
      <w:r w:rsidRPr="00874A82">
        <w:rPr>
          <w:rFonts w:ascii="メイリオ" w:eastAsia="メイリオ" w:hAnsi="メイリオ"/>
          <w:b/>
          <w:bCs/>
          <w:color w:val="FF0000"/>
          <w:sz w:val="24"/>
          <w:szCs w:val="24"/>
        </w:rPr>
        <w:t>線路電圧調整器</w:t>
      </w:r>
      <w:r w:rsidRPr="006B104D">
        <w:rPr>
          <w:rFonts w:ascii="メイリオ" w:eastAsia="メイリオ" w:hAnsi="メイリオ"/>
          <w:sz w:val="24"/>
          <w:szCs w:val="24"/>
        </w:rPr>
        <w:t>が使用される他，電力用コンデンサや静止形</w:t>
      </w:r>
      <w:r w:rsidRPr="006B104D">
        <w:rPr>
          <w:rFonts w:ascii="メイリオ" w:eastAsia="メイリオ" w:hAnsi="メイリオ"/>
          <w:b/>
          <w:bCs/>
          <w:sz w:val="24"/>
          <w:szCs w:val="24"/>
        </w:rPr>
        <w:t>無効電力</w:t>
      </w:r>
      <w:r w:rsidRPr="006B104D">
        <w:rPr>
          <w:rFonts w:ascii="メイリオ" w:eastAsia="メイリオ" w:hAnsi="メイリオ"/>
          <w:sz w:val="24"/>
          <w:szCs w:val="24"/>
        </w:rPr>
        <w:t>補償装置（ SVC 及び STATCOM ）などを用いて，配電線に流れる</w:t>
      </w:r>
      <w:r w:rsidRPr="006B104D">
        <w:rPr>
          <w:rFonts w:ascii="メイリオ" w:eastAsia="メイリオ" w:hAnsi="メイリオ"/>
          <w:b/>
          <w:bCs/>
          <w:sz w:val="24"/>
          <w:szCs w:val="24"/>
        </w:rPr>
        <w:t>無効電力</w:t>
      </w:r>
      <w:r w:rsidRPr="006B104D">
        <w:rPr>
          <w:rFonts w:ascii="メイリオ" w:eastAsia="メイリオ" w:hAnsi="メイリオ"/>
          <w:sz w:val="24"/>
          <w:szCs w:val="24"/>
        </w:rPr>
        <w:t>を調整することにより電圧調整を行うこともある。</w:t>
      </w:r>
    </w:p>
    <w:p w14:paraId="295D06BC" w14:textId="77777777" w:rsidR="00AF4499" w:rsidRPr="006B104D" w:rsidRDefault="00AF4499" w:rsidP="00874A82">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その他に，配電線に直列コンデンサを挿入して，配電線のリアクタンスを補償することにより電圧改善を行うこともできるが，</w:t>
      </w:r>
      <w:r w:rsidRPr="00102FB6">
        <w:rPr>
          <w:rFonts w:ascii="メイリオ" w:eastAsia="メイリオ" w:hAnsi="メイリオ"/>
          <w:sz w:val="24"/>
          <w:szCs w:val="24"/>
          <w:u w:val="thick" w:color="FF0000"/>
        </w:rPr>
        <w:t>配電線事故時の事故電流により</w:t>
      </w:r>
      <w:r w:rsidRPr="00102FB6">
        <w:rPr>
          <w:rFonts w:ascii="メイリオ" w:eastAsia="メイリオ" w:hAnsi="メイリオ"/>
          <w:b/>
          <w:bCs/>
          <w:sz w:val="24"/>
          <w:szCs w:val="24"/>
          <w:u w:val="thick" w:color="FF0000"/>
        </w:rPr>
        <w:t>過電圧</w:t>
      </w:r>
      <w:r w:rsidRPr="006B104D">
        <w:rPr>
          <w:rFonts w:ascii="メイリオ" w:eastAsia="メイリオ" w:hAnsi="メイリオ"/>
          <w:sz w:val="24"/>
          <w:szCs w:val="24"/>
        </w:rPr>
        <w:t>が生じるなどの弊害もあるため，あまり採用されていないのが実状である。</w:t>
      </w:r>
    </w:p>
    <w:p w14:paraId="70D83375" w14:textId="77777777" w:rsidR="00AF4499" w:rsidRPr="006B104D" w:rsidRDefault="00AF4499" w:rsidP="00AF4499">
      <w:pPr>
        <w:snapToGrid w:val="0"/>
        <w:spacing w:line="211" w:lineRule="auto"/>
        <w:rPr>
          <w:rFonts w:ascii="メイリオ" w:eastAsia="メイリオ" w:hAnsi="メイリオ"/>
          <w:sz w:val="24"/>
          <w:szCs w:val="24"/>
        </w:rPr>
      </w:pPr>
    </w:p>
    <w:p w14:paraId="313B158D" w14:textId="77777777" w:rsidR="00AF4499" w:rsidRPr="006B104D" w:rsidRDefault="00AF4499" w:rsidP="00AF4499">
      <w:pPr>
        <w:pStyle w:val="2"/>
      </w:pPr>
      <w:r w:rsidRPr="006B104D">
        <w:rPr>
          <w:rFonts w:hint="eastAsia"/>
        </w:rPr>
        <w:t xml:space="preserve">H20　2種　</w:t>
      </w:r>
      <w:r w:rsidRPr="006B104D">
        <w:t>問7　送電線の電圧制御</w:t>
      </w:r>
    </w:p>
    <w:p w14:paraId="42B69A6A" w14:textId="77777777" w:rsidR="00AF4499" w:rsidRPr="006B104D" w:rsidRDefault="00AF4499" w:rsidP="00874A82">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送電線の送電端及び受電端の電圧を一定範囲に保つためには，送受電端において適切に無効電力の授受を行わなければならず，このために用いるのが</w:t>
      </w:r>
      <w:r w:rsidRPr="006B104D">
        <w:rPr>
          <w:rFonts w:ascii="メイリオ" w:eastAsia="メイリオ" w:hAnsi="メイリオ"/>
          <w:b/>
          <w:bCs/>
          <w:sz w:val="24"/>
          <w:szCs w:val="24"/>
        </w:rPr>
        <w:t>調相</w:t>
      </w:r>
      <w:r w:rsidRPr="006B104D">
        <w:rPr>
          <w:rFonts w:ascii="メイリオ" w:eastAsia="メイリオ" w:hAnsi="メイリオ"/>
          <w:sz w:val="24"/>
          <w:szCs w:val="24"/>
        </w:rPr>
        <w:t>設備であり，電力用コンデンサ，分路リアクトル，ロータリーコンデンサ，SVC ( Static Var Compensator ) などが用いられている。</w:t>
      </w:r>
      <w:r w:rsidRPr="006B104D">
        <w:rPr>
          <w:rFonts w:ascii="メイリオ" w:eastAsia="メイリオ" w:hAnsi="メイリオ"/>
          <w:b/>
          <w:bCs/>
          <w:sz w:val="24"/>
          <w:szCs w:val="24"/>
        </w:rPr>
        <w:t>調相</w:t>
      </w:r>
      <w:r w:rsidRPr="006B104D">
        <w:rPr>
          <w:rFonts w:ascii="メイリオ" w:eastAsia="メイリオ" w:hAnsi="メイリオ"/>
          <w:sz w:val="24"/>
          <w:szCs w:val="24"/>
        </w:rPr>
        <w:t>設備を適切に用いることによって，受電端の電圧が高いとき</w:t>
      </w:r>
      <w:r w:rsidRPr="006B104D">
        <w:rPr>
          <w:rFonts w:ascii="メイリオ" w:eastAsia="メイリオ" w:hAnsi="メイリオ"/>
          <w:b/>
          <w:bCs/>
          <w:sz w:val="24"/>
          <w:szCs w:val="24"/>
        </w:rPr>
        <w:t>遅れ無効電力</w:t>
      </w:r>
      <w:r w:rsidRPr="006B104D">
        <w:rPr>
          <w:rFonts w:ascii="メイリオ" w:eastAsia="メイリオ" w:hAnsi="メイリオ"/>
          <w:sz w:val="24"/>
          <w:szCs w:val="24"/>
        </w:rPr>
        <w:t>を供給して電圧を上げる。ロータリーコンデンサは</w:t>
      </w:r>
      <w:r w:rsidRPr="006B104D">
        <w:rPr>
          <w:rFonts w:ascii="メイリオ" w:eastAsia="メイリオ" w:hAnsi="メイリオ"/>
          <w:b/>
          <w:bCs/>
          <w:sz w:val="24"/>
          <w:szCs w:val="24"/>
        </w:rPr>
        <w:t>界磁電流</w:t>
      </w:r>
      <w:r w:rsidRPr="006B104D">
        <w:rPr>
          <w:rFonts w:ascii="メイリオ" w:eastAsia="メイリオ" w:hAnsi="メイリオ"/>
          <w:sz w:val="24"/>
          <w:szCs w:val="24"/>
        </w:rPr>
        <w:t>を抑制することによって，また，SVC は，サイリスタの</w:t>
      </w:r>
      <w:r w:rsidRPr="006B104D">
        <w:rPr>
          <w:rFonts w:ascii="メイリオ" w:eastAsia="メイリオ" w:hAnsi="メイリオ"/>
          <w:b/>
          <w:bCs/>
          <w:sz w:val="24"/>
          <w:szCs w:val="24"/>
        </w:rPr>
        <w:t>制御角</w:t>
      </w:r>
      <w:r w:rsidRPr="006B104D">
        <w:rPr>
          <w:rFonts w:ascii="メイリオ" w:eastAsia="メイリオ" w:hAnsi="メイリオ"/>
          <w:sz w:val="24"/>
          <w:szCs w:val="24"/>
        </w:rPr>
        <w:t>を変えて</w:t>
      </w:r>
      <w:r w:rsidRPr="006B104D">
        <w:rPr>
          <w:rFonts w:ascii="メイリオ" w:eastAsia="メイリオ" w:hAnsi="メイリオ"/>
          <w:b/>
          <w:bCs/>
          <w:sz w:val="24"/>
          <w:szCs w:val="24"/>
        </w:rPr>
        <w:t>リアクトル</w:t>
      </w:r>
      <w:r w:rsidRPr="006B104D">
        <w:rPr>
          <w:rFonts w:ascii="メイリオ" w:eastAsia="メイリオ" w:hAnsi="メイリオ"/>
          <w:sz w:val="24"/>
          <w:szCs w:val="24"/>
        </w:rPr>
        <w:t>を流れる電流を制御することによって，発生あるいは消費する無効電力を自由にしかも連続的に変えることができ，端子電圧を一定に保つことができる。</w:t>
      </w:r>
    </w:p>
    <w:p w14:paraId="724EA654" w14:textId="77777777" w:rsidR="00AF4499" w:rsidRPr="006B104D" w:rsidRDefault="00AF4499" w:rsidP="00AF4499">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調相設備の設置目的は次のとおり。</w:t>
      </w:r>
    </w:p>
    <w:p w14:paraId="4E4FCBD7" w14:textId="77777777" w:rsidR="00AF4499" w:rsidRPr="006B104D" w:rsidRDefault="00AF4499" w:rsidP="00AF4499">
      <w:pPr>
        <w:numPr>
          <w:ilvl w:val="0"/>
          <w:numId w:val="36"/>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lastRenderedPageBreak/>
        <w:t>無効電力潮流を改善する。</w:t>
      </w:r>
    </w:p>
    <w:p w14:paraId="664BE386" w14:textId="77777777" w:rsidR="00AF4499" w:rsidRPr="006B104D" w:rsidRDefault="00AF4499" w:rsidP="00AF4499">
      <w:pPr>
        <w:numPr>
          <w:ilvl w:val="0"/>
          <w:numId w:val="36"/>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電力損失を低減する。</w:t>
      </w:r>
    </w:p>
    <w:p w14:paraId="08648584" w14:textId="77777777" w:rsidR="00AF4499" w:rsidRPr="006B104D" w:rsidRDefault="00AF4499" w:rsidP="00AF4499">
      <w:pPr>
        <w:numPr>
          <w:ilvl w:val="0"/>
          <w:numId w:val="36"/>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送電容量を確保する。</w:t>
      </w:r>
    </w:p>
    <w:p w14:paraId="1362D9C5" w14:textId="77777777" w:rsidR="00AF4499" w:rsidRPr="006B104D" w:rsidRDefault="00AF4499" w:rsidP="00AF4499">
      <w:pPr>
        <w:numPr>
          <w:ilvl w:val="0"/>
          <w:numId w:val="36"/>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系統電圧を適性に維持する。</w:t>
      </w:r>
    </w:p>
    <w:p w14:paraId="5249129D" w14:textId="77777777" w:rsidR="00AF4499" w:rsidRPr="006B104D" w:rsidRDefault="00AF4499" w:rsidP="00AF4499">
      <w:pPr>
        <w:numPr>
          <w:ilvl w:val="0"/>
          <w:numId w:val="36"/>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安定度の向上を図る。</w:t>
      </w:r>
    </w:p>
    <w:p w14:paraId="585BE5C7" w14:textId="77777777" w:rsidR="00AF4499" w:rsidRPr="006B104D" w:rsidRDefault="00AF4499" w:rsidP="00AF4499">
      <w:pPr>
        <w:snapToGrid w:val="0"/>
        <w:spacing w:line="211" w:lineRule="auto"/>
        <w:rPr>
          <w:rFonts w:ascii="メイリオ" w:eastAsia="メイリオ" w:hAnsi="メイリオ"/>
          <w:sz w:val="24"/>
          <w:szCs w:val="24"/>
        </w:rPr>
      </w:pPr>
    </w:p>
    <w:p w14:paraId="7117FCA8" w14:textId="17C045BA" w:rsidR="00F43C6F" w:rsidRPr="006B104D" w:rsidRDefault="00DD4228" w:rsidP="00F43C6F">
      <w:pPr>
        <w:pStyle w:val="1"/>
        <w:rPr>
          <w:rFonts w:ascii="メイリオ" w:eastAsia="メイリオ" w:hAnsi="メイリオ"/>
        </w:rPr>
      </w:pPr>
      <w:r>
        <w:rPr>
          <w:rFonts w:ascii="メイリオ" w:eastAsia="メイリオ" w:hAnsi="メイリオ" w:hint="eastAsia"/>
        </w:rPr>
        <w:t>ケーブル</w:t>
      </w:r>
    </w:p>
    <w:p w14:paraId="4044B7D0" w14:textId="72F67D34" w:rsidR="00F43C6F" w:rsidRPr="006B104D" w:rsidRDefault="00F43C6F" w:rsidP="00F43C6F">
      <w:pPr>
        <w:pStyle w:val="2"/>
      </w:pPr>
      <w:r w:rsidRPr="006B104D">
        <w:rPr>
          <w:rFonts w:hint="eastAsia"/>
        </w:rPr>
        <w:t xml:space="preserve">二次　H27　２種　</w:t>
      </w:r>
      <w:r w:rsidRPr="006B104D">
        <w:t>問6　水トリー</w:t>
      </w:r>
    </w:p>
    <w:p w14:paraId="274C7E01" w14:textId="77777777" w:rsidR="00F43C6F" w:rsidRPr="006B104D" w:rsidRDefault="00F43C6F" w:rsidP="00F43C6F">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電力用 CV ケーブル（架橋ポリエチレン絶縁ビニルシースケーブル）の水トリーに関する次の問に答えよ。</w:t>
      </w:r>
    </w:p>
    <w:p w14:paraId="3C8AC53B" w14:textId="77777777" w:rsidR="00F43C6F" w:rsidRPr="006B104D" w:rsidRDefault="00F43C6F" w:rsidP="00F43C6F">
      <w:pPr>
        <w:numPr>
          <w:ilvl w:val="0"/>
          <w:numId w:val="208"/>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水トリーの発生要因，特徴について簡潔に述べよ。</w:t>
      </w:r>
    </w:p>
    <w:p w14:paraId="32BD2C3F" w14:textId="77777777" w:rsidR="00F43C6F" w:rsidRPr="006B104D" w:rsidRDefault="00F43C6F" w:rsidP="00F43C6F">
      <w:pPr>
        <w:numPr>
          <w:ilvl w:val="0"/>
          <w:numId w:val="208"/>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以下に示す CV ケーブルの水トリー劣化診断技術の中から二つ選び，その概要について簡潔に述べよ。</w:t>
      </w:r>
    </w:p>
    <w:p w14:paraId="1E572F20" w14:textId="77777777" w:rsidR="00F43C6F" w:rsidRPr="006B104D" w:rsidRDefault="00F43C6F" w:rsidP="00F43C6F">
      <w:pPr>
        <w:numPr>
          <w:ilvl w:val="1"/>
          <w:numId w:val="208"/>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損失電流法</w:t>
      </w:r>
    </w:p>
    <w:p w14:paraId="11B7A7FC" w14:textId="77777777" w:rsidR="00F43C6F" w:rsidRPr="006B104D" w:rsidRDefault="00F43C6F" w:rsidP="00F43C6F">
      <w:pPr>
        <w:numPr>
          <w:ilvl w:val="1"/>
          <w:numId w:val="208"/>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残留電荷法</w:t>
      </w:r>
    </w:p>
    <w:p w14:paraId="4DB41B5A" w14:textId="77777777" w:rsidR="00F43C6F" w:rsidRPr="006B104D" w:rsidRDefault="00F43C6F" w:rsidP="00F43C6F">
      <w:pPr>
        <w:numPr>
          <w:ilvl w:val="1"/>
          <w:numId w:val="208"/>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耐電圧法</w:t>
      </w:r>
    </w:p>
    <w:p w14:paraId="118A3D5D" w14:textId="77777777" w:rsidR="00F43C6F" w:rsidRPr="006B104D" w:rsidRDefault="00F43C6F" w:rsidP="00F43C6F">
      <w:pPr>
        <w:numPr>
          <w:ilvl w:val="1"/>
          <w:numId w:val="208"/>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直流漏れ電流測定</w:t>
      </w:r>
    </w:p>
    <w:p w14:paraId="7F60E150" w14:textId="77777777" w:rsidR="00F43C6F" w:rsidRPr="006B104D" w:rsidRDefault="00F43C6F" w:rsidP="00F43C6F">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1. 水トリーの発生要因，特徴</w:t>
      </w:r>
    </w:p>
    <w:p w14:paraId="42B0B3AC" w14:textId="77777777" w:rsidR="00F43C6F" w:rsidRPr="006B104D" w:rsidRDefault="00F43C6F" w:rsidP="009B5DE2">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CV ケーブルの絶縁体内に水分が多く含まれている状態で電圧が印加されると，突起周辺など</w:t>
      </w:r>
      <w:r w:rsidRPr="00860D1C">
        <w:rPr>
          <w:rFonts w:ascii="メイリオ" w:eastAsia="メイリオ" w:hAnsi="メイリオ"/>
          <w:b/>
          <w:bCs/>
          <w:sz w:val="24"/>
          <w:szCs w:val="24"/>
        </w:rPr>
        <w:t>電界集中部に水分が集まり凝集し，樹枝状劣化が進む</w:t>
      </w:r>
      <w:r w:rsidRPr="006B104D">
        <w:rPr>
          <w:rFonts w:ascii="メイリオ" w:eastAsia="メイリオ" w:hAnsi="メイリオ"/>
          <w:sz w:val="24"/>
          <w:szCs w:val="24"/>
        </w:rPr>
        <w:t>が，この劣化痕を水トリーと呼ぶ。水トリー内部は，健全部分に比べて導電率はけた違いに高く，電界は低くなるので，水トリーが発生しても，電気トリーとは異なり</w:t>
      </w:r>
      <w:r w:rsidRPr="003778A6">
        <w:rPr>
          <w:rFonts w:ascii="メイリオ" w:eastAsia="メイリオ" w:hAnsi="メイリオ"/>
          <w:sz w:val="24"/>
          <w:szCs w:val="24"/>
          <w:u w:val="thick" w:color="FF0000"/>
        </w:rPr>
        <w:t>部分放電は観測されない。</w:t>
      </w:r>
      <w:r w:rsidRPr="006B104D">
        <w:rPr>
          <w:rFonts w:ascii="メイリオ" w:eastAsia="メイリオ" w:hAnsi="メイリオ"/>
          <w:sz w:val="24"/>
          <w:szCs w:val="24"/>
        </w:rPr>
        <w:t>このため，水トリーの発生は検知しにくいうえに，水トリー先端の電界が高い部分より電気トリーが発生すると短時間で絶縁体の全路破壊に結びつくことが多い。</w:t>
      </w:r>
    </w:p>
    <w:p w14:paraId="0FE99FD5" w14:textId="77777777" w:rsidR="00F43C6F" w:rsidRPr="006B104D" w:rsidRDefault="00F43C6F" w:rsidP="00F43C6F">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CV ケーブルの水トリー劣化診断技術</w:t>
      </w:r>
    </w:p>
    <w:p w14:paraId="10A579C3" w14:textId="77777777" w:rsidR="00F43C6F" w:rsidRPr="006B104D" w:rsidRDefault="00F43C6F" w:rsidP="00F43C6F">
      <w:pPr>
        <w:numPr>
          <w:ilvl w:val="0"/>
          <w:numId w:val="209"/>
        </w:numPr>
        <w:snapToGrid w:val="0"/>
        <w:spacing w:line="211" w:lineRule="auto"/>
        <w:rPr>
          <w:rFonts w:ascii="メイリオ" w:eastAsia="メイリオ" w:hAnsi="メイリオ"/>
          <w:sz w:val="24"/>
          <w:szCs w:val="24"/>
        </w:rPr>
      </w:pPr>
      <w:r w:rsidRPr="006B104D">
        <w:rPr>
          <w:rFonts w:ascii="メイリオ" w:eastAsia="メイリオ" w:hAnsi="メイリオ"/>
          <w:b/>
          <w:bCs/>
          <w:sz w:val="24"/>
          <w:szCs w:val="24"/>
        </w:rPr>
        <w:lastRenderedPageBreak/>
        <w:t>損失電流法</w:t>
      </w:r>
      <w:r w:rsidRPr="006B104D">
        <w:rPr>
          <w:rFonts w:ascii="メイリオ" w:eastAsia="メイリオ" w:hAnsi="メイリオ"/>
          <w:sz w:val="24"/>
          <w:szCs w:val="24"/>
        </w:rPr>
        <w:t>：ケーブル絶縁体に流れる充電電流から課電電圧と同位相の電流成分（損失電流成分）を抽出し，その中に含まれる高調波電流（主に第三高調波電流）を劣化信号として用いる。</w:t>
      </w:r>
    </w:p>
    <w:p w14:paraId="373CD6FA" w14:textId="77777777" w:rsidR="00F43C6F" w:rsidRPr="006B104D" w:rsidRDefault="00F43C6F" w:rsidP="00F43C6F">
      <w:pPr>
        <w:numPr>
          <w:ilvl w:val="0"/>
          <w:numId w:val="209"/>
        </w:numPr>
        <w:snapToGrid w:val="0"/>
        <w:spacing w:line="211" w:lineRule="auto"/>
        <w:rPr>
          <w:rFonts w:ascii="メイリオ" w:eastAsia="メイリオ" w:hAnsi="メイリオ"/>
          <w:sz w:val="24"/>
          <w:szCs w:val="24"/>
        </w:rPr>
      </w:pPr>
      <w:r w:rsidRPr="006B104D">
        <w:rPr>
          <w:rFonts w:ascii="メイリオ" w:eastAsia="メイリオ" w:hAnsi="メイリオ"/>
          <w:b/>
          <w:bCs/>
          <w:sz w:val="24"/>
          <w:szCs w:val="24"/>
        </w:rPr>
        <w:t>残留電荷法</w:t>
      </w:r>
      <w:r w:rsidRPr="006B104D">
        <w:rPr>
          <w:rFonts w:ascii="メイリオ" w:eastAsia="メイリオ" w:hAnsi="メイリオ"/>
          <w:sz w:val="24"/>
          <w:szCs w:val="24"/>
        </w:rPr>
        <w:t>：水トリー劣化部に蓄積された電荷の放出状況を評価して劣化状況を診断する。具体的には，直流電圧をケーブルに課電し，接地後，水トリー劣化部に蓄積された電荷を，交流電圧を印加することにより放出させて診断する。</w:t>
      </w:r>
    </w:p>
    <w:p w14:paraId="341003F2" w14:textId="77777777" w:rsidR="00F43C6F" w:rsidRPr="006B104D" w:rsidRDefault="00F43C6F" w:rsidP="00F43C6F">
      <w:pPr>
        <w:numPr>
          <w:ilvl w:val="0"/>
          <w:numId w:val="209"/>
        </w:numPr>
        <w:snapToGrid w:val="0"/>
        <w:spacing w:line="211" w:lineRule="auto"/>
        <w:rPr>
          <w:rFonts w:ascii="メイリオ" w:eastAsia="メイリオ" w:hAnsi="メイリオ"/>
          <w:sz w:val="24"/>
          <w:szCs w:val="24"/>
        </w:rPr>
      </w:pPr>
      <w:r w:rsidRPr="006B104D">
        <w:rPr>
          <w:rFonts w:ascii="メイリオ" w:eastAsia="メイリオ" w:hAnsi="メイリオ"/>
          <w:b/>
          <w:bCs/>
          <w:sz w:val="24"/>
          <w:szCs w:val="24"/>
        </w:rPr>
        <w:t>耐電圧法</w:t>
      </w:r>
      <w:r w:rsidRPr="006B104D">
        <w:rPr>
          <w:rFonts w:ascii="メイリオ" w:eastAsia="メイリオ" w:hAnsi="メイリオ"/>
          <w:sz w:val="24"/>
          <w:szCs w:val="24"/>
        </w:rPr>
        <w:t>：水トリー劣化ケーブルのスクリーニングを目的とし，常規電圧よりも高い電圧をケーブル線路に課電する。スクリーニングする劣化レベルに応じて試験電圧や，効果的な試験電圧種類（商用周波，超低周波，可変周波）を選定する。</w:t>
      </w:r>
    </w:p>
    <w:p w14:paraId="65742D8F" w14:textId="77777777" w:rsidR="00F43C6F" w:rsidRPr="006B104D" w:rsidRDefault="00F43C6F" w:rsidP="00F43C6F">
      <w:pPr>
        <w:numPr>
          <w:ilvl w:val="0"/>
          <w:numId w:val="209"/>
        </w:numPr>
        <w:snapToGrid w:val="0"/>
        <w:spacing w:line="211" w:lineRule="auto"/>
        <w:rPr>
          <w:rFonts w:ascii="メイリオ" w:eastAsia="メイリオ" w:hAnsi="メイリオ"/>
          <w:sz w:val="24"/>
          <w:szCs w:val="24"/>
        </w:rPr>
      </w:pPr>
      <w:r w:rsidRPr="006B104D">
        <w:rPr>
          <w:rFonts w:ascii="メイリオ" w:eastAsia="メイリオ" w:hAnsi="メイリオ"/>
          <w:b/>
          <w:bCs/>
          <w:sz w:val="24"/>
          <w:szCs w:val="24"/>
        </w:rPr>
        <w:t>直流漏れ電流測定</w:t>
      </w:r>
      <w:r w:rsidRPr="006B104D">
        <w:rPr>
          <w:rFonts w:ascii="メイリオ" w:eastAsia="メイリオ" w:hAnsi="メイリオ"/>
          <w:sz w:val="24"/>
          <w:szCs w:val="24"/>
        </w:rPr>
        <w:t>：ケーブルの導体－シース間に一定の直流電圧を印加し，漏れ電流の大きさ・変化・三相不平衡などを時間で整理し，その形状や値から絶縁状態を調査する。</w:t>
      </w:r>
    </w:p>
    <w:p w14:paraId="3504AE34" w14:textId="77777777" w:rsidR="00F43C6F" w:rsidRPr="006B104D" w:rsidRDefault="00F43C6F" w:rsidP="00F43C6F">
      <w:pPr>
        <w:snapToGrid w:val="0"/>
        <w:spacing w:line="211" w:lineRule="auto"/>
        <w:rPr>
          <w:rFonts w:ascii="メイリオ" w:eastAsia="メイリオ" w:hAnsi="メイリオ"/>
          <w:sz w:val="24"/>
          <w:szCs w:val="24"/>
        </w:rPr>
      </w:pPr>
    </w:p>
    <w:p w14:paraId="0F9BBFE9" w14:textId="77777777" w:rsidR="00AF4499" w:rsidRPr="006B104D" w:rsidRDefault="00AF4499" w:rsidP="00AF4499">
      <w:pPr>
        <w:pStyle w:val="2"/>
      </w:pPr>
      <w:r w:rsidRPr="006B104D">
        <w:rPr>
          <w:rFonts w:hint="eastAsia"/>
        </w:rPr>
        <w:t xml:space="preserve">H24　２種　</w:t>
      </w:r>
      <w:r w:rsidRPr="006B104D">
        <w:t>問6　送電線の振動</w:t>
      </w:r>
    </w:p>
    <w:p w14:paraId="13DA7108" w14:textId="24891304" w:rsidR="009B5DE2" w:rsidRDefault="00256857" w:rsidP="009B5DE2">
      <w:pPr>
        <w:snapToGrid w:val="0"/>
        <w:spacing w:line="211" w:lineRule="auto"/>
        <w:ind w:firstLineChars="100" w:firstLine="240"/>
        <w:rPr>
          <w:rFonts w:ascii="メイリオ" w:eastAsia="メイリオ" w:hAnsi="メイリオ"/>
          <w:sz w:val="24"/>
          <w:szCs w:val="24"/>
        </w:rPr>
      </w:pPr>
      <w:r>
        <w:rPr>
          <w:rFonts w:ascii="メイリオ" w:eastAsia="メイリオ" w:hAnsi="メイリオ"/>
          <w:noProof/>
          <w:sz w:val="24"/>
          <w:szCs w:val="24"/>
        </w:rPr>
        <mc:AlternateContent>
          <mc:Choice Requires="wpi">
            <w:drawing>
              <wp:anchor distT="0" distB="0" distL="114300" distR="114300" simplePos="0" relativeHeight="251695104" behindDoc="0" locked="0" layoutInCell="1" allowOverlap="1" wp14:anchorId="39AB562C" wp14:editId="30E4AD60">
                <wp:simplePos x="0" y="0"/>
                <wp:positionH relativeFrom="column">
                  <wp:posOffset>-659045</wp:posOffset>
                </wp:positionH>
                <wp:positionV relativeFrom="paragraph">
                  <wp:posOffset>798551</wp:posOffset>
                </wp:positionV>
                <wp:extent cx="115200" cy="5040"/>
                <wp:effectExtent l="38100" t="57150" r="56515" b="52705"/>
                <wp:wrapNone/>
                <wp:docPr id="37" name="インク 37"/>
                <wp:cNvGraphicFramePr/>
                <a:graphic xmlns:a="http://schemas.openxmlformats.org/drawingml/2006/main">
                  <a:graphicData uri="http://schemas.microsoft.com/office/word/2010/wordprocessingInk">
                    <w14:contentPart bwMode="auto" r:id="rId52">
                      <w14:nvContentPartPr>
                        <w14:cNvContentPartPr/>
                      </w14:nvContentPartPr>
                      <w14:xfrm>
                        <a:off x="0" y="0"/>
                        <a:ext cx="115200" cy="5040"/>
                      </w14:xfrm>
                    </w14:contentPart>
                  </a:graphicData>
                </a:graphic>
              </wp:anchor>
            </w:drawing>
          </mc:Choice>
          <mc:Fallback>
            <w:pict>
              <v:shapetype w14:anchorId="451C5DF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37" o:spid="_x0000_s1026" type="#_x0000_t75" style="position:absolute;left:0;text-align:left;margin-left:-52.6pt;margin-top:62.2pt;width:10.45pt;height:1.8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">
                <v:imagedata r:id="rId53" o:title=""/>
              </v:shape>
            </w:pict>
          </mc:Fallback>
        </mc:AlternateContent>
      </w:r>
      <w:r w:rsidR="00AF4499" w:rsidRPr="006B104D">
        <w:rPr>
          <w:rFonts w:ascii="メイリオ" w:eastAsia="メイリオ" w:hAnsi="メイリオ"/>
          <w:sz w:val="24"/>
          <w:szCs w:val="24"/>
        </w:rPr>
        <w:t>毎秒数メートルの</w:t>
      </w:r>
      <w:r w:rsidR="00AF4499" w:rsidRPr="003778A6">
        <w:rPr>
          <w:rFonts w:ascii="メイリオ" w:eastAsia="メイリオ" w:hAnsi="メイリオ"/>
          <w:sz w:val="24"/>
          <w:szCs w:val="24"/>
          <w:u w:val="thick" w:color="FF0000"/>
        </w:rPr>
        <w:t>微風</w:t>
      </w:r>
      <w:r w:rsidR="00AF4499" w:rsidRPr="006B104D">
        <w:rPr>
          <w:rFonts w:ascii="メイリオ" w:eastAsia="メイリオ" w:hAnsi="メイリオ"/>
          <w:sz w:val="24"/>
          <w:szCs w:val="24"/>
        </w:rPr>
        <w:t>が，</w:t>
      </w:r>
      <w:r w:rsidR="00AF4499" w:rsidRPr="003778A6">
        <w:rPr>
          <w:rFonts w:ascii="メイリオ" w:eastAsia="メイリオ" w:hAnsi="メイリオ"/>
          <w:sz w:val="24"/>
          <w:szCs w:val="24"/>
          <w:u w:val="thick" w:color="FF0000"/>
        </w:rPr>
        <w:t>電線と直角に</w:t>
      </w:r>
      <w:r w:rsidR="00AF4499" w:rsidRPr="006B104D">
        <w:rPr>
          <w:rFonts w:ascii="メイリオ" w:eastAsia="メイリオ" w:hAnsi="メイリオ"/>
          <w:sz w:val="24"/>
          <w:szCs w:val="24"/>
        </w:rPr>
        <w:t>当たると</w:t>
      </w:r>
      <w:r w:rsidR="00AF4499" w:rsidRPr="003778A6">
        <w:rPr>
          <w:rFonts w:ascii="メイリオ" w:eastAsia="メイリオ" w:hAnsi="メイリオ"/>
          <w:sz w:val="24"/>
          <w:szCs w:val="24"/>
          <w:u w:val="thick" w:color="FF0000"/>
        </w:rPr>
        <w:t>電線の背後にカルマン渦</w:t>
      </w:r>
      <w:r w:rsidR="00AF4499" w:rsidRPr="006B104D">
        <w:rPr>
          <w:rFonts w:ascii="メイリオ" w:eastAsia="メイリオ" w:hAnsi="メイリオ"/>
          <w:sz w:val="24"/>
          <w:szCs w:val="24"/>
        </w:rPr>
        <w:t>ができて電線に</w:t>
      </w:r>
      <w:r w:rsidR="00AF4499" w:rsidRPr="003778A6">
        <w:rPr>
          <w:rFonts w:ascii="メイリオ" w:eastAsia="メイリオ" w:hAnsi="メイリオ"/>
          <w:b/>
          <w:bCs/>
          <w:sz w:val="24"/>
          <w:szCs w:val="24"/>
          <w:u w:val="thick" w:color="FF0000"/>
        </w:rPr>
        <w:t>鉛直方向</w:t>
      </w:r>
      <w:r w:rsidR="00AF4499" w:rsidRPr="003778A6">
        <w:rPr>
          <w:rFonts w:ascii="メイリオ" w:eastAsia="メイリオ" w:hAnsi="メイリオ"/>
          <w:sz w:val="24"/>
          <w:szCs w:val="24"/>
          <w:u w:val="thick" w:color="FF0000"/>
        </w:rPr>
        <w:t>に周期的な力</w:t>
      </w:r>
      <w:r w:rsidR="00AF4499" w:rsidRPr="006B104D">
        <w:rPr>
          <w:rFonts w:ascii="メイリオ" w:eastAsia="メイリオ" w:hAnsi="メイリオ"/>
          <w:sz w:val="24"/>
          <w:szCs w:val="24"/>
        </w:rPr>
        <w:t>が働き，これが電線の</w:t>
      </w:r>
      <w:r w:rsidR="00AF4499" w:rsidRPr="003778A6">
        <w:rPr>
          <w:rFonts w:ascii="メイリオ" w:eastAsia="メイリオ" w:hAnsi="メイリオ"/>
          <w:b/>
          <w:bCs/>
          <w:sz w:val="24"/>
          <w:szCs w:val="24"/>
          <w:u w:val="thick" w:color="FF0000"/>
        </w:rPr>
        <w:t>固有振動数</w:t>
      </w:r>
      <w:r w:rsidR="00AF4499" w:rsidRPr="003778A6">
        <w:rPr>
          <w:rFonts w:ascii="メイリオ" w:eastAsia="メイリオ" w:hAnsi="メイリオ"/>
          <w:sz w:val="24"/>
          <w:szCs w:val="24"/>
          <w:u w:val="thick" w:color="FF0000"/>
        </w:rPr>
        <w:t>と一致すると微風振動が発生</w:t>
      </w:r>
      <w:r w:rsidR="00AF4499" w:rsidRPr="006B104D">
        <w:rPr>
          <w:rFonts w:ascii="メイリオ" w:eastAsia="メイリオ" w:hAnsi="メイリオ"/>
          <w:sz w:val="24"/>
          <w:szCs w:val="24"/>
        </w:rPr>
        <w:t>する。全振幅は 3 [cm] 程度以下と小さいが，電線が長い間繰り返し応力を受けて電線を構成する素線が切れたり断線のおそれが生じる。</w:t>
      </w:r>
    </w:p>
    <w:p w14:paraId="651DF7E7" w14:textId="52CAB6DD" w:rsidR="00AF4499" w:rsidRDefault="003778A6" w:rsidP="009B5DE2">
      <w:pPr>
        <w:snapToGrid w:val="0"/>
        <w:spacing w:line="211" w:lineRule="auto"/>
        <w:rPr>
          <w:rFonts w:ascii="メイリオ" w:eastAsia="メイリオ" w:hAnsi="メイリオ"/>
          <w:sz w:val="24"/>
          <w:szCs w:val="24"/>
        </w:rPr>
      </w:pPr>
      <w:r>
        <w:rPr>
          <w:rFonts w:ascii="メイリオ" w:eastAsia="メイリオ" w:hAnsi="メイリオ" w:hint="eastAsia"/>
          <w:noProof/>
          <w:sz w:val="24"/>
          <w:szCs w:val="24"/>
        </w:rPr>
        <mc:AlternateContent>
          <mc:Choice Requires="wpi">
            <w:drawing>
              <wp:anchor distT="0" distB="0" distL="114300" distR="114300" simplePos="0" relativeHeight="251694080" behindDoc="0" locked="0" layoutInCell="1" allowOverlap="1" wp14:anchorId="1372FEDE" wp14:editId="4F87218C">
                <wp:simplePos x="0" y="0"/>
                <wp:positionH relativeFrom="column">
                  <wp:posOffset>573405</wp:posOffset>
                </wp:positionH>
                <wp:positionV relativeFrom="paragraph">
                  <wp:posOffset>675005</wp:posOffset>
                </wp:positionV>
                <wp:extent cx="2705100" cy="833505"/>
                <wp:effectExtent l="38100" t="38100" r="57150" b="43180"/>
                <wp:wrapNone/>
                <wp:docPr id="36" name="インク 36"/>
                <wp:cNvGraphicFramePr/>
                <a:graphic xmlns:a="http://schemas.openxmlformats.org/drawingml/2006/main">
                  <a:graphicData uri="http://schemas.microsoft.com/office/word/2010/wordprocessingInk">
                    <w14:contentPart bwMode="auto" r:id="rId54">
                      <w14:nvContentPartPr>
                        <w14:cNvContentPartPr/>
                      </w14:nvContentPartPr>
                      <w14:xfrm>
                        <a:off x="0" y="0"/>
                        <a:ext cx="2705100" cy="833505"/>
                      </w14:xfrm>
                    </w14:contentPart>
                  </a:graphicData>
                </a:graphic>
              </wp:anchor>
            </w:drawing>
          </mc:Choice>
          <mc:Fallback>
            <w:pict>
              <v:shape w14:anchorId="2901100C" id="インク 36" o:spid="_x0000_s1026" type="#_x0000_t75" style="position:absolute;left:0;text-align:left;margin-left:44.45pt;margin-top:52.45pt;width:214.4pt;height:67.0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">
                <v:imagedata r:id="rId55" o:title=""/>
              </v:shape>
            </w:pict>
          </mc:Fallback>
        </mc:AlternateContent>
      </w:r>
      <w:r>
        <w:rPr>
          <w:rFonts w:ascii="メイリオ" w:eastAsia="メイリオ" w:hAnsi="メイリオ" w:hint="eastAsia"/>
          <w:noProof/>
          <w:sz w:val="24"/>
          <w:szCs w:val="24"/>
        </w:rPr>
        <mc:AlternateContent>
          <mc:Choice Requires="wpi">
            <w:drawing>
              <wp:anchor distT="0" distB="0" distL="114300" distR="114300" simplePos="0" relativeHeight="251678720" behindDoc="0" locked="0" layoutInCell="1" allowOverlap="1" wp14:anchorId="4A7DFD79" wp14:editId="4E3E6CFB">
                <wp:simplePos x="0" y="0"/>
                <wp:positionH relativeFrom="column">
                  <wp:posOffset>4238625</wp:posOffset>
                </wp:positionH>
                <wp:positionV relativeFrom="paragraph">
                  <wp:posOffset>525145</wp:posOffset>
                </wp:positionV>
                <wp:extent cx="1867535" cy="1124340"/>
                <wp:effectExtent l="38100" t="38100" r="0" b="57150"/>
                <wp:wrapNone/>
                <wp:docPr id="20" name="インク 20"/>
                <wp:cNvGraphicFramePr/>
                <a:graphic xmlns:a="http://schemas.openxmlformats.org/drawingml/2006/main">
                  <a:graphicData uri="http://schemas.microsoft.com/office/word/2010/wordprocessingInk">
                    <w14:contentPart bwMode="auto" r:id="rId56">
                      <w14:nvContentPartPr>
                        <w14:cNvContentPartPr/>
                      </w14:nvContentPartPr>
                      <w14:xfrm>
                        <a:off x="0" y="0"/>
                        <a:ext cx="1867535" cy="1124340"/>
                      </w14:xfrm>
                    </w14:contentPart>
                  </a:graphicData>
                </a:graphic>
              </wp:anchor>
            </w:drawing>
          </mc:Choice>
          <mc:Fallback>
            <w:pict>
              <v:shape w14:anchorId="33B28C9F" id="インク 20" o:spid="_x0000_s1026" type="#_x0000_t75" style="position:absolute;left:0;text-align:left;margin-left:333.05pt;margin-top:40.65pt;width:148.45pt;height:89.9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">
                <v:imagedata r:id="rId57" o:title=""/>
              </v:shape>
            </w:pict>
          </mc:Fallback>
        </mc:AlternateContent>
      </w:r>
      <w:r w:rsidR="009B5DE2">
        <w:rPr>
          <w:rFonts w:ascii="メイリオ" w:eastAsia="メイリオ" w:hAnsi="メイリオ" w:hint="eastAsia"/>
          <w:sz w:val="24"/>
          <w:szCs w:val="24"/>
        </w:rPr>
        <w:t xml:space="preserve">　</w:t>
      </w:r>
      <w:r w:rsidR="00AF4499" w:rsidRPr="006B104D">
        <w:rPr>
          <w:rFonts w:ascii="メイリオ" w:eastAsia="メイリオ" w:hAnsi="メイリオ"/>
          <w:sz w:val="24"/>
          <w:szCs w:val="24"/>
        </w:rPr>
        <w:t>微風振動は</w:t>
      </w:r>
      <w:r w:rsidR="00AF4499" w:rsidRPr="003778A6">
        <w:rPr>
          <w:rFonts w:ascii="メイリオ" w:eastAsia="メイリオ" w:hAnsi="メイリオ"/>
          <w:sz w:val="24"/>
          <w:szCs w:val="24"/>
          <w:u w:val="thick" w:color="FF0000"/>
        </w:rPr>
        <w:t>径間が</w:t>
      </w:r>
      <w:r w:rsidR="009B5DE2" w:rsidRPr="003778A6">
        <w:rPr>
          <w:rFonts w:ascii="メイリオ" w:eastAsia="メイリオ" w:hAnsi="メイリオ" w:hint="eastAsia"/>
          <w:sz w:val="24"/>
          <w:szCs w:val="24"/>
          <w:u w:val="thick" w:color="FF0000"/>
        </w:rPr>
        <w:t>長い</w:t>
      </w:r>
      <w:r w:rsidR="00AF4499" w:rsidRPr="006B104D">
        <w:rPr>
          <w:rFonts w:ascii="メイリオ" w:eastAsia="メイリオ" w:hAnsi="メイリオ"/>
          <w:sz w:val="24"/>
          <w:szCs w:val="24"/>
        </w:rPr>
        <w:t>場合や，</w:t>
      </w:r>
      <w:r w:rsidR="00AF4499" w:rsidRPr="003778A6">
        <w:rPr>
          <w:rFonts w:ascii="メイリオ" w:eastAsia="メイリオ" w:hAnsi="メイリオ"/>
          <w:sz w:val="24"/>
          <w:szCs w:val="24"/>
          <w:u w:val="thick" w:color="FF0000"/>
        </w:rPr>
        <w:t>直径が大きい割に重量の軽い</w:t>
      </w:r>
      <w:r w:rsidR="00AF4499" w:rsidRPr="006B104D">
        <w:rPr>
          <w:rFonts w:ascii="メイリオ" w:eastAsia="メイリオ" w:hAnsi="メイリオ"/>
          <w:sz w:val="24"/>
          <w:szCs w:val="24"/>
        </w:rPr>
        <w:t>電線の場合，電線</w:t>
      </w:r>
      <w:r w:rsidR="00256857">
        <w:rPr>
          <w:rFonts w:ascii="メイリオ" w:eastAsia="メイリオ" w:hAnsi="メイリオ"/>
          <w:noProof/>
          <w:sz w:val="24"/>
          <w:szCs w:val="24"/>
        </w:rPr>
        <mc:AlternateContent>
          <mc:Choice Requires="wpi">
            <w:drawing>
              <wp:anchor distT="0" distB="0" distL="114300" distR="114300" simplePos="0" relativeHeight="251714560" behindDoc="0" locked="0" layoutInCell="1" allowOverlap="1" wp14:anchorId="7464D8D4" wp14:editId="47EEF3C7">
                <wp:simplePos x="0" y="0"/>
                <wp:positionH relativeFrom="column">
                  <wp:posOffset>3324225</wp:posOffset>
                </wp:positionH>
                <wp:positionV relativeFrom="paragraph">
                  <wp:posOffset>-6350</wp:posOffset>
                </wp:positionV>
                <wp:extent cx="1577340" cy="508705"/>
                <wp:effectExtent l="57150" t="57150" r="22860" b="43815"/>
                <wp:wrapNone/>
                <wp:docPr id="56" name="インク 56"/>
                <wp:cNvGraphicFramePr/>
                <a:graphic xmlns:a="http://schemas.openxmlformats.org/drawingml/2006/main">
                  <a:graphicData uri="http://schemas.microsoft.com/office/word/2010/wordprocessingInk">
                    <w14:contentPart bwMode="auto" r:id="rId58">
                      <w14:nvContentPartPr>
                        <w14:cNvContentPartPr/>
                      </w14:nvContentPartPr>
                      <w14:xfrm>
                        <a:off x="0" y="0"/>
                        <a:ext cx="1577340" cy="508705"/>
                      </w14:xfrm>
                    </w14:contentPart>
                  </a:graphicData>
                </a:graphic>
              </wp:anchor>
            </w:drawing>
          </mc:Choice>
          <mc:Fallback>
            <w:pict>
              <v:shape w14:anchorId="4B6C6CD1" id="インク 56" o:spid="_x0000_s1026" type="#_x0000_t75" style="position:absolute;left:0;text-align:left;margin-left:261.05pt;margin-top:-1.2pt;width:125.6pt;height:41.4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">
                <v:imagedata r:id="rId59" o:title=""/>
              </v:shape>
            </w:pict>
          </mc:Fallback>
        </mc:AlternateContent>
      </w:r>
      <w:r w:rsidR="00256857">
        <w:rPr>
          <w:rFonts w:ascii="メイリオ" w:eastAsia="メイリオ" w:hAnsi="メイリオ"/>
          <w:noProof/>
          <w:sz w:val="24"/>
          <w:szCs w:val="24"/>
        </w:rPr>
        <mc:AlternateContent>
          <mc:Choice Requires="wpi">
            <w:drawing>
              <wp:anchor distT="0" distB="0" distL="114300" distR="114300" simplePos="0" relativeHeight="251704320" behindDoc="0" locked="0" layoutInCell="1" allowOverlap="1" wp14:anchorId="6AAC0DB9" wp14:editId="2EF4B0EE">
                <wp:simplePos x="0" y="0"/>
                <wp:positionH relativeFrom="column">
                  <wp:posOffset>3894455</wp:posOffset>
                </wp:positionH>
                <wp:positionV relativeFrom="paragraph">
                  <wp:posOffset>-268605</wp:posOffset>
                </wp:positionV>
                <wp:extent cx="272160" cy="210240"/>
                <wp:effectExtent l="57150" t="38100" r="0" b="56515"/>
                <wp:wrapNone/>
                <wp:docPr id="46" name="インク 46"/>
                <wp:cNvGraphicFramePr/>
                <a:graphic xmlns:a="http://schemas.openxmlformats.org/drawingml/2006/main">
                  <a:graphicData uri="http://schemas.microsoft.com/office/word/2010/wordprocessingInk">
                    <w14:contentPart bwMode="auto" r:id="rId60">
                      <w14:nvContentPartPr>
                        <w14:cNvContentPartPr/>
                      </w14:nvContentPartPr>
                      <w14:xfrm>
                        <a:off x="0" y="0"/>
                        <a:ext cx="272160" cy="210240"/>
                      </w14:xfrm>
                    </w14:contentPart>
                  </a:graphicData>
                </a:graphic>
              </wp:anchor>
            </w:drawing>
          </mc:Choice>
          <mc:Fallback>
            <w:pict>
              <v:shape w14:anchorId="7B4824C0" id="インク 46" o:spid="_x0000_s1026" type="#_x0000_t75" style="position:absolute;left:0;text-align:left;margin-left:305.95pt;margin-top:-21.85pt;width:22.85pt;height:17.9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">
                <v:imagedata r:id="rId61" o:title=""/>
              </v:shape>
            </w:pict>
          </mc:Fallback>
        </mc:AlternateContent>
      </w:r>
      <w:r w:rsidR="00AF4499" w:rsidRPr="006B104D">
        <w:rPr>
          <w:rFonts w:ascii="メイリオ" w:eastAsia="メイリオ" w:hAnsi="メイリオ"/>
          <w:sz w:val="24"/>
          <w:szCs w:val="24"/>
        </w:rPr>
        <w:t>の</w:t>
      </w:r>
      <w:r w:rsidR="00AF4499" w:rsidRPr="003778A6">
        <w:rPr>
          <w:rFonts w:ascii="メイリオ" w:eastAsia="メイリオ" w:hAnsi="メイリオ"/>
          <w:sz w:val="24"/>
          <w:szCs w:val="24"/>
          <w:u w:val="thick" w:color="FF0000"/>
        </w:rPr>
        <w:t>張力が大きい</w:t>
      </w:r>
      <w:r w:rsidR="00AF4499" w:rsidRPr="006B104D">
        <w:rPr>
          <w:rFonts w:ascii="メイリオ" w:eastAsia="メイリオ" w:hAnsi="メイリオ"/>
          <w:sz w:val="24"/>
          <w:szCs w:val="24"/>
        </w:rPr>
        <w:t>場合に発生しやすい。</w:t>
      </w:r>
    </w:p>
    <w:p w14:paraId="2D8BC220" w14:textId="4F4C5811" w:rsidR="009B5DE2" w:rsidRPr="006B104D" w:rsidRDefault="009B5DE2" w:rsidP="009B5DE2">
      <w:pPr>
        <w:snapToGrid w:val="0"/>
        <w:spacing w:line="211" w:lineRule="auto"/>
        <w:rPr>
          <w:rFonts w:ascii="メイリオ" w:eastAsia="メイリオ" w:hAnsi="メイリオ"/>
          <w:sz w:val="24"/>
          <w:szCs w:val="24"/>
        </w:rPr>
      </w:pPr>
    </w:p>
    <w:p w14:paraId="49BC43D7" w14:textId="65A30490" w:rsidR="00AF4499" w:rsidRDefault="00AF4499" w:rsidP="009B5DE2">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雨で電線の下面に水滴が付き，しずくが落ちる状態では，コロナ放電が最も激しくなる。電線から帯電した水の粒子が射出するためその反作用で電線の振動を誘発する。これをコロナ振動といい</w:t>
      </w:r>
      <w:r w:rsidRPr="006B104D">
        <w:rPr>
          <w:rFonts w:ascii="メイリオ" w:eastAsia="メイリオ" w:hAnsi="メイリオ"/>
          <w:b/>
          <w:bCs/>
          <w:sz w:val="24"/>
          <w:szCs w:val="24"/>
        </w:rPr>
        <w:t>無風</w:t>
      </w:r>
      <w:r w:rsidRPr="006B104D">
        <w:rPr>
          <w:rFonts w:ascii="メイリオ" w:eastAsia="メイリオ" w:hAnsi="メイリオ"/>
          <w:sz w:val="24"/>
          <w:szCs w:val="24"/>
        </w:rPr>
        <w:t>の場合に発生しやすい。</w:t>
      </w:r>
    </w:p>
    <w:p w14:paraId="39F2F855" w14:textId="77777777" w:rsidR="009B5DE2" w:rsidRPr="006B104D" w:rsidRDefault="009B5DE2" w:rsidP="009B5DE2">
      <w:pPr>
        <w:snapToGrid w:val="0"/>
        <w:spacing w:line="211" w:lineRule="auto"/>
        <w:ind w:firstLineChars="100" w:firstLine="240"/>
        <w:rPr>
          <w:rFonts w:ascii="メイリオ" w:eastAsia="メイリオ" w:hAnsi="メイリオ"/>
          <w:sz w:val="24"/>
          <w:szCs w:val="24"/>
        </w:rPr>
      </w:pPr>
    </w:p>
    <w:p w14:paraId="568370A9" w14:textId="77777777" w:rsidR="00AF4499" w:rsidRPr="006B104D" w:rsidRDefault="00AF4499" w:rsidP="009B5DE2">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電線に氷雪が付着して強風が当たると，氷雪の付き方が</w:t>
      </w:r>
      <w:r w:rsidRPr="00256857">
        <w:rPr>
          <w:rFonts w:ascii="メイリオ" w:eastAsia="メイリオ" w:hAnsi="メイリオ"/>
          <w:sz w:val="24"/>
          <w:szCs w:val="24"/>
          <w:u w:val="thick" w:color="FF0000"/>
        </w:rPr>
        <w:t>非対称</w:t>
      </w:r>
      <w:r w:rsidRPr="006B104D">
        <w:rPr>
          <w:rFonts w:ascii="メイリオ" w:eastAsia="メイリオ" w:hAnsi="メイリオ"/>
          <w:sz w:val="24"/>
          <w:szCs w:val="24"/>
        </w:rPr>
        <w:t>であるため</w:t>
      </w:r>
      <w:r w:rsidRPr="006B104D">
        <w:rPr>
          <w:rFonts w:ascii="メイリオ" w:eastAsia="メイリオ" w:hAnsi="メイリオ"/>
          <w:b/>
          <w:bCs/>
          <w:sz w:val="24"/>
          <w:szCs w:val="24"/>
        </w:rPr>
        <w:t>揚力</w:t>
      </w:r>
      <w:r w:rsidRPr="006B104D">
        <w:rPr>
          <w:rFonts w:ascii="メイリオ" w:eastAsia="メイリオ" w:hAnsi="メイリオ"/>
          <w:sz w:val="24"/>
          <w:szCs w:val="24"/>
        </w:rPr>
        <w:t>が発生し，自励振動を生じて電線が上下に大きく震動する。これをギャロッピ</w:t>
      </w:r>
      <w:r w:rsidRPr="006B104D">
        <w:rPr>
          <w:rFonts w:ascii="メイリオ" w:eastAsia="メイリオ" w:hAnsi="メイリオ"/>
          <w:sz w:val="24"/>
          <w:szCs w:val="24"/>
        </w:rPr>
        <w:lastRenderedPageBreak/>
        <w:t>ングという。</w:t>
      </w:r>
    </w:p>
    <w:p w14:paraId="26025822" w14:textId="77777777" w:rsidR="009B5DE2" w:rsidRDefault="009B5DE2" w:rsidP="009B5DE2">
      <w:pPr>
        <w:snapToGrid w:val="0"/>
        <w:spacing w:line="211" w:lineRule="auto"/>
        <w:ind w:firstLineChars="100" w:firstLine="240"/>
        <w:rPr>
          <w:rFonts w:ascii="メイリオ" w:eastAsia="メイリオ" w:hAnsi="メイリオ"/>
          <w:sz w:val="24"/>
          <w:szCs w:val="24"/>
        </w:rPr>
      </w:pPr>
    </w:p>
    <w:p w14:paraId="0B85F045" w14:textId="392D9D8F" w:rsidR="00AF4499" w:rsidRPr="006B104D" w:rsidRDefault="00AF4499" w:rsidP="009B5DE2">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多導体に特有の振動で，風上にある素導体によって乱された気流により風下の素導体が振動を起こす。素導体の間隔を数十メートル毎に保持している金具を支点とした振動である。この振動を</w:t>
      </w:r>
      <w:r w:rsidRPr="006B104D">
        <w:rPr>
          <w:rFonts w:ascii="メイリオ" w:eastAsia="メイリオ" w:hAnsi="メイリオ"/>
          <w:b/>
          <w:bCs/>
          <w:sz w:val="24"/>
          <w:szCs w:val="24"/>
        </w:rPr>
        <w:t>サブスパン</w:t>
      </w:r>
      <w:r w:rsidRPr="006B104D">
        <w:rPr>
          <w:rFonts w:ascii="メイリオ" w:eastAsia="メイリオ" w:hAnsi="メイリオ"/>
          <w:sz w:val="24"/>
          <w:szCs w:val="24"/>
        </w:rPr>
        <w:t>振動という。</w:t>
      </w:r>
    </w:p>
    <w:p w14:paraId="2C5F379F" w14:textId="11873D5F" w:rsidR="00F43C6F" w:rsidRPr="006B104D" w:rsidRDefault="00DA09E8" w:rsidP="00F43C6F">
      <w:pPr>
        <w:pStyle w:val="2"/>
      </w:pPr>
      <w:r>
        <w:rPr>
          <w:rFonts w:hint="eastAsia"/>
        </w:rPr>
        <w:t xml:space="preserve">二種　二次　</w:t>
      </w:r>
      <w:r w:rsidR="00F43C6F" w:rsidRPr="006B104D">
        <w:t>問3　架空送電線の電線の太さの選定</w:t>
      </w:r>
    </w:p>
    <w:p w14:paraId="5BE59D36" w14:textId="77777777" w:rsidR="00F43C6F" w:rsidRPr="006B104D" w:rsidRDefault="00F43C6F" w:rsidP="00F43C6F">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架空送電線の電線の太さの選定について，次の問に答えよ。</w:t>
      </w:r>
    </w:p>
    <w:p w14:paraId="12CD0147" w14:textId="77777777" w:rsidR="00F43C6F" w:rsidRPr="006B104D" w:rsidRDefault="00F43C6F" w:rsidP="00F43C6F">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架空送電線の電線の太さを選定するにあたっては，様々な要因を考慮する必要があるが，その要因としては，電気的要因，機械的要因（強度・重量・耐振性・工事上の取り扱いなど）や価格などがある。</w:t>
      </w:r>
    </w:p>
    <w:p w14:paraId="5DB6C068" w14:textId="77777777" w:rsidR="00F43C6F" w:rsidRPr="006B104D" w:rsidRDefault="00F43C6F" w:rsidP="00F43C6F">
      <w:pPr>
        <w:numPr>
          <w:ilvl w:val="0"/>
          <w:numId w:val="194"/>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太さの選定に関係する主要な電気的要因を 4 項目挙げて，その概要を説明せよ。</w:t>
      </w:r>
    </w:p>
    <w:p w14:paraId="470037CA" w14:textId="77777777" w:rsidR="00F43C6F" w:rsidRPr="006B104D" w:rsidRDefault="00F43C6F" w:rsidP="00F43C6F">
      <w:pPr>
        <w:numPr>
          <w:ilvl w:val="0"/>
          <w:numId w:val="194"/>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上記の文章で説明されている要因のうち，機械的強度，重量，価格に上記 (1) で挙げた各項目を加えた 7 項目の要因それぞれに関して，電線の太さが太い方が望ましいか細い方が望ましいかを理由を付して述べよ。</w:t>
      </w:r>
    </w:p>
    <w:p w14:paraId="6E690A56" w14:textId="77777777" w:rsidR="00F43C6F" w:rsidRPr="006B104D" w:rsidRDefault="00F43C6F" w:rsidP="00F43C6F">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1.　太さの選定に関係する主要な電気的要因</w:t>
      </w:r>
    </w:p>
    <w:p w14:paraId="4EBE69CC" w14:textId="77777777" w:rsidR="00F43C6F" w:rsidRPr="006B104D" w:rsidRDefault="00F43C6F" w:rsidP="00F43C6F">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許容電流</w:t>
      </w:r>
    </w:p>
    <w:p w14:paraId="79ED87F4" w14:textId="77777777" w:rsidR="00F43C6F" w:rsidRPr="006B104D" w:rsidRDefault="00F43C6F" w:rsidP="00F43C6F">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一般に電線に電流が流れると温度が上昇し，ある限度以上に高くなると引張強さなどの性能が低下するので，電線の性能に悪影響を及ぼさない温度限度（最高許容温度）以下で使用しなければならない。この限度の電流を許容電流といい，電線の材質，構造，表面の状況，周囲温度，日射状態，風雨などにより異なる。</w:t>
      </w:r>
    </w:p>
    <w:p w14:paraId="28859B78" w14:textId="77777777" w:rsidR="00F43C6F" w:rsidRPr="006B104D" w:rsidRDefault="00F43C6F" w:rsidP="00F43C6F">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電力損失</w:t>
      </w:r>
    </w:p>
    <w:p w14:paraId="28AA1FF0" w14:textId="68088538" w:rsidR="00F43C6F" w:rsidRPr="006B104D" w:rsidRDefault="00F43C6F" w:rsidP="00F43C6F">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電線の径が小さい場合，抵抗</w:t>
      </w:r>
      <w:r w:rsidR="00037989" w:rsidRPr="006B104D">
        <w:rPr>
          <w:rFonts w:ascii="メイリオ" w:eastAsia="メイリオ" w:hAnsi="メイリオ"/>
          <w:sz w:val="24"/>
          <w:szCs w:val="24"/>
        </w:rPr>
        <w:t> </w:t>
      </w:r>
      <w:r w:rsidRPr="006B104D">
        <w:rPr>
          <w:rFonts w:ascii="メイリオ" w:eastAsia="メイリオ" w:hAnsi="メイリオ"/>
          <w:sz w:val="24"/>
          <w:szCs w:val="24"/>
        </w:rPr>
        <w:t>R が大きくなる。抵抗 R の電線に電流 I が流れると I</w:t>
      </w:r>
      <w:r w:rsidRPr="006B104D">
        <w:rPr>
          <w:rFonts w:ascii="メイリオ" w:eastAsia="メイリオ" w:hAnsi="メイリオ"/>
          <w:sz w:val="24"/>
          <w:szCs w:val="24"/>
          <w:vertAlign w:val="superscript"/>
        </w:rPr>
        <w:t>2</w:t>
      </w:r>
      <w:r w:rsidRPr="006B104D">
        <w:rPr>
          <w:rFonts w:ascii="メイリオ" w:eastAsia="メイリオ" w:hAnsi="メイリオ"/>
          <w:sz w:val="24"/>
          <w:szCs w:val="24"/>
        </w:rPr>
        <w:t>R に相当する電力損失が発生するが，エネルギー輸送の観点から望ましいことではない。</w:t>
      </w:r>
    </w:p>
    <w:p w14:paraId="21980FC2" w14:textId="77777777" w:rsidR="00F43C6F" w:rsidRPr="006B104D" w:rsidRDefault="00F43C6F" w:rsidP="00F43C6F">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コロナ</w:t>
      </w:r>
    </w:p>
    <w:p w14:paraId="61A14996" w14:textId="77777777" w:rsidR="00F43C6F" w:rsidRPr="006B104D" w:rsidRDefault="00F43C6F" w:rsidP="00F43C6F">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特に高電圧の送電線において電線の径が小さい場合，周囲の電界強度が高くなり，これが過大な場合にはコロナ放電が発生し電力損失，ラジオ雑音，近接通信線の誘導障害などを与えるので，これが発生しない範囲（AC 21 kV/cm 程度）</w:t>
      </w:r>
      <w:r w:rsidRPr="006B104D">
        <w:rPr>
          <w:rFonts w:ascii="メイリオ" w:eastAsia="メイリオ" w:hAnsi="メイリオ"/>
          <w:sz w:val="24"/>
          <w:szCs w:val="24"/>
        </w:rPr>
        <w:lastRenderedPageBreak/>
        <w:t>で使用しなければならない。</w:t>
      </w:r>
    </w:p>
    <w:p w14:paraId="0390DD9B" w14:textId="77777777" w:rsidR="00F43C6F" w:rsidRPr="006B104D" w:rsidRDefault="00F43C6F" w:rsidP="00F43C6F">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電圧降下</w:t>
      </w:r>
    </w:p>
    <w:p w14:paraId="67923C2D" w14:textId="0B6D62A1" w:rsidR="00F43C6F" w:rsidRPr="006B104D" w:rsidRDefault="00F43C6F" w:rsidP="00F43C6F">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電線の径が小さい場合，抵抗</w:t>
      </w:r>
      <w:r w:rsidR="00E04D5D" w:rsidRPr="006B104D">
        <w:rPr>
          <w:rFonts w:ascii="メイリオ" w:eastAsia="メイリオ" w:hAnsi="メイリオ"/>
          <w:sz w:val="24"/>
          <w:szCs w:val="24"/>
        </w:rPr>
        <w:t> </w:t>
      </w:r>
      <w:r w:rsidRPr="006B104D">
        <w:rPr>
          <w:rFonts w:ascii="メイリオ" w:eastAsia="メイリオ" w:hAnsi="メイリオ"/>
          <w:sz w:val="24"/>
          <w:szCs w:val="24"/>
        </w:rPr>
        <w:t>R と作用インダクタンス</w:t>
      </w:r>
      <w:r w:rsidR="00E04D5D" w:rsidRPr="006B104D">
        <w:rPr>
          <w:rFonts w:ascii="メイリオ" w:eastAsia="メイリオ" w:hAnsi="メイリオ"/>
          <w:sz w:val="24"/>
          <w:szCs w:val="24"/>
        </w:rPr>
        <w:t> </w:t>
      </w:r>
      <w:r w:rsidRPr="006B104D">
        <w:rPr>
          <w:rFonts w:ascii="メイリオ" w:eastAsia="メイリオ" w:hAnsi="メイリオ"/>
          <w:sz w:val="24"/>
          <w:szCs w:val="24"/>
        </w:rPr>
        <w:t>L が共に大きくなるので，直列インピーダンス Z=</w:t>
      </w:r>
      <w:proofErr w:type="spellStart"/>
      <w:r w:rsidRPr="006B104D">
        <w:rPr>
          <w:rFonts w:ascii="メイリオ" w:eastAsia="メイリオ" w:hAnsi="メイリオ"/>
          <w:sz w:val="24"/>
          <w:szCs w:val="24"/>
        </w:rPr>
        <w:t>R+jωL</w:t>
      </w:r>
      <w:proofErr w:type="spellEnd"/>
      <w:r w:rsidRPr="006B104D">
        <w:rPr>
          <w:rFonts w:ascii="メイリオ" w:eastAsia="メイリオ" w:hAnsi="メイリオ"/>
          <w:sz w:val="24"/>
          <w:szCs w:val="24"/>
        </w:rPr>
        <w:t> も大きくなる。直列インピーダンス Z の電線に電流 I を流すと ZI の電圧降下が生じるが，送配電機器や負荷の電圧は可能なかぎり定格値近くで運用する方が望ましい。すなわち，電圧降下が過大にならないようにしなければならない。</w:t>
      </w:r>
    </w:p>
    <w:p w14:paraId="701B8561" w14:textId="77777777" w:rsidR="00F43C6F" w:rsidRPr="006B104D" w:rsidRDefault="00F43C6F" w:rsidP="00F43C6F">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2.　電線の太さ</w:t>
      </w:r>
    </w:p>
    <w:p w14:paraId="6AD8BDD1" w14:textId="77777777" w:rsidR="00F43C6F" w:rsidRPr="006B104D" w:rsidRDefault="00F43C6F" w:rsidP="00F43C6F">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電線の太さが太い，細いで 7 項目の要因を比較する。</w:t>
      </w:r>
    </w:p>
    <w:tbl>
      <w:tblPr>
        <w:tblW w:w="0" w:type="auto"/>
        <w:tblInd w:w="-8"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670"/>
        <w:gridCol w:w="2150"/>
        <w:gridCol w:w="2126"/>
      </w:tblGrid>
      <w:tr w:rsidR="00F43C6F" w:rsidRPr="006B104D" w14:paraId="7B418C8D" w14:textId="77777777" w:rsidTr="00B43616">
        <w:tc>
          <w:tcPr>
            <w:tcW w:w="0" w:type="auto"/>
            <w:tcBorders>
              <w:top w:val="single" w:sz="6" w:space="0" w:color="808080"/>
              <w:left w:val="single" w:sz="6" w:space="0" w:color="808080"/>
              <w:bottom w:val="single" w:sz="6" w:space="0" w:color="808080"/>
              <w:right w:val="single" w:sz="6" w:space="0" w:color="808080"/>
            </w:tcBorders>
            <w:shd w:val="clear" w:color="auto" w:fill="DDDDDD"/>
            <w:tcMar>
              <w:top w:w="90" w:type="dxa"/>
              <w:left w:w="90" w:type="dxa"/>
              <w:bottom w:w="90" w:type="dxa"/>
              <w:right w:w="90" w:type="dxa"/>
            </w:tcMar>
            <w:vAlign w:val="center"/>
            <w:hideMark/>
          </w:tcPr>
          <w:p w14:paraId="309E641D" w14:textId="77777777" w:rsidR="00F43C6F" w:rsidRPr="006B104D" w:rsidRDefault="00F43C6F" w:rsidP="0006360D">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要因</w:t>
            </w:r>
          </w:p>
        </w:tc>
        <w:tc>
          <w:tcPr>
            <w:tcW w:w="2150" w:type="dxa"/>
            <w:tcBorders>
              <w:top w:val="single" w:sz="6" w:space="0" w:color="808080"/>
              <w:left w:val="single" w:sz="6" w:space="0" w:color="808080"/>
              <w:bottom w:val="single" w:sz="6" w:space="0" w:color="808080"/>
              <w:right w:val="single" w:sz="6" w:space="0" w:color="808080"/>
            </w:tcBorders>
            <w:shd w:val="clear" w:color="auto" w:fill="DDDDDD"/>
            <w:tcMar>
              <w:top w:w="90" w:type="dxa"/>
              <w:left w:w="90" w:type="dxa"/>
              <w:bottom w:w="90" w:type="dxa"/>
              <w:right w:w="90" w:type="dxa"/>
            </w:tcMar>
            <w:vAlign w:val="center"/>
            <w:hideMark/>
          </w:tcPr>
          <w:p w14:paraId="47737717" w14:textId="77777777" w:rsidR="00F43C6F" w:rsidRPr="006B104D" w:rsidRDefault="00F43C6F" w:rsidP="0006360D">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太い電線</w:t>
            </w:r>
          </w:p>
        </w:tc>
        <w:tc>
          <w:tcPr>
            <w:tcW w:w="2126" w:type="dxa"/>
            <w:tcBorders>
              <w:top w:val="single" w:sz="6" w:space="0" w:color="808080"/>
              <w:left w:val="single" w:sz="6" w:space="0" w:color="808080"/>
              <w:bottom w:val="single" w:sz="6" w:space="0" w:color="808080"/>
              <w:right w:val="single" w:sz="6" w:space="0" w:color="808080"/>
            </w:tcBorders>
            <w:shd w:val="clear" w:color="auto" w:fill="DDDDDD"/>
            <w:tcMar>
              <w:top w:w="90" w:type="dxa"/>
              <w:left w:w="90" w:type="dxa"/>
              <w:bottom w:w="90" w:type="dxa"/>
              <w:right w:w="90" w:type="dxa"/>
            </w:tcMar>
            <w:vAlign w:val="center"/>
            <w:hideMark/>
          </w:tcPr>
          <w:p w14:paraId="33AC7CEE" w14:textId="77777777" w:rsidR="00F43C6F" w:rsidRPr="006B104D" w:rsidRDefault="00F43C6F" w:rsidP="0006360D">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細い電線</w:t>
            </w:r>
          </w:p>
        </w:tc>
      </w:tr>
      <w:tr w:rsidR="00F43C6F" w:rsidRPr="006B104D" w14:paraId="3EA0081D" w14:textId="77777777" w:rsidTr="00B43616">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1CB9F21D" w14:textId="77777777" w:rsidR="00F43C6F" w:rsidRPr="006B104D" w:rsidRDefault="00F43C6F" w:rsidP="0006360D">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機械的強度</w:t>
            </w:r>
          </w:p>
        </w:tc>
        <w:tc>
          <w:tcPr>
            <w:tcW w:w="2150"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248A03CD" w14:textId="77777777" w:rsidR="00F43C6F" w:rsidRPr="006B104D" w:rsidRDefault="00F43C6F" w:rsidP="0006360D">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 引張強さ 大</w:t>
            </w:r>
          </w:p>
        </w:tc>
        <w:tc>
          <w:tcPr>
            <w:tcW w:w="2126"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5DC08AF7" w14:textId="77777777" w:rsidR="00F43C6F" w:rsidRPr="006B104D" w:rsidRDefault="00F43C6F" w:rsidP="0006360D">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 引張強さ 小</w:t>
            </w:r>
          </w:p>
        </w:tc>
      </w:tr>
      <w:tr w:rsidR="00F43C6F" w:rsidRPr="006B104D" w14:paraId="7FA79AF4" w14:textId="77777777" w:rsidTr="00B43616">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1C6406F8" w14:textId="77777777" w:rsidR="00F43C6F" w:rsidRPr="006B104D" w:rsidRDefault="00F43C6F" w:rsidP="0006360D">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重量</w:t>
            </w:r>
          </w:p>
        </w:tc>
        <w:tc>
          <w:tcPr>
            <w:tcW w:w="2150"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446C280B" w14:textId="77777777" w:rsidR="00F43C6F" w:rsidRPr="006B104D" w:rsidRDefault="00F43C6F" w:rsidP="0006360D">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 大</w:t>
            </w:r>
          </w:p>
        </w:tc>
        <w:tc>
          <w:tcPr>
            <w:tcW w:w="2126"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04490092" w14:textId="77777777" w:rsidR="00F43C6F" w:rsidRPr="006B104D" w:rsidRDefault="00F43C6F" w:rsidP="0006360D">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 小</w:t>
            </w:r>
          </w:p>
        </w:tc>
      </w:tr>
      <w:tr w:rsidR="00F43C6F" w:rsidRPr="006B104D" w14:paraId="316E0433" w14:textId="77777777" w:rsidTr="00B43616">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5BF09280" w14:textId="77777777" w:rsidR="00F43C6F" w:rsidRPr="006B104D" w:rsidRDefault="00F43C6F" w:rsidP="0006360D">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価格</w:t>
            </w:r>
          </w:p>
        </w:tc>
        <w:tc>
          <w:tcPr>
            <w:tcW w:w="2150"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37312F1D" w14:textId="77777777" w:rsidR="00F43C6F" w:rsidRPr="006B104D" w:rsidRDefault="00F43C6F" w:rsidP="0006360D">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 高価</w:t>
            </w:r>
          </w:p>
        </w:tc>
        <w:tc>
          <w:tcPr>
            <w:tcW w:w="2126"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74E9339D" w14:textId="77777777" w:rsidR="00F43C6F" w:rsidRPr="006B104D" w:rsidRDefault="00F43C6F" w:rsidP="0006360D">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 安価</w:t>
            </w:r>
          </w:p>
        </w:tc>
      </w:tr>
      <w:tr w:rsidR="00F43C6F" w:rsidRPr="006B104D" w14:paraId="6C240E54" w14:textId="77777777" w:rsidTr="00B43616">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64A3DD3C" w14:textId="77777777" w:rsidR="00F43C6F" w:rsidRPr="006B104D" w:rsidRDefault="00F43C6F" w:rsidP="0006360D">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許容電流</w:t>
            </w:r>
          </w:p>
        </w:tc>
        <w:tc>
          <w:tcPr>
            <w:tcW w:w="2150"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7D6B3649" w14:textId="77777777" w:rsidR="00F43C6F" w:rsidRPr="006B104D" w:rsidRDefault="00F43C6F" w:rsidP="0006360D">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 大</w:t>
            </w:r>
          </w:p>
        </w:tc>
        <w:tc>
          <w:tcPr>
            <w:tcW w:w="2126"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150E9984" w14:textId="77777777" w:rsidR="00F43C6F" w:rsidRPr="006B104D" w:rsidRDefault="00F43C6F" w:rsidP="0006360D">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 小</w:t>
            </w:r>
          </w:p>
        </w:tc>
      </w:tr>
      <w:tr w:rsidR="00F43C6F" w:rsidRPr="006B104D" w14:paraId="24173FF4" w14:textId="77777777" w:rsidTr="00B43616">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3E46A141" w14:textId="77777777" w:rsidR="00F43C6F" w:rsidRPr="006B104D" w:rsidRDefault="00F43C6F" w:rsidP="0006360D">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電力損失</w:t>
            </w:r>
          </w:p>
        </w:tc>
        <w:tc>
          <w:tcPr>
            <w:tcW w:w="2150"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36A51474" w14:textId="77777777" w:rsidR="00F43C6F" w:rsidRPr="006B104D" w:rsidRDefault="00F43C6F" w:rsidP="0006360D">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 小</w:t>
            </w:r>
          </w:p>
        </w:tc>
        <w:tc>
          <w:tcPr>
            <w:tcW w:w="2126"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760E77CF" w14:textId="77777777" w:rsidR="00F43C6F" w:rsidRPr="006B104D" w:rsidRDefault="00F43C6F" w:rsidP="0006360D">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 大</w:t>
            </w:r>
          </w:p>
        </w:tc>
      </w:tr>
      <w:tr w:rsidR="00F43C6F" w:rsidRPr="006B104D" w14:paraId="362097C7" w14:textId="77777777" w:rsidTr="00B43616">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2AFD41F1" w14:textId="77777777" w:rsidR="00F43C6F" w:rsidRPr="006B104D" w:rsidRDefault="00F43C6F" w:rsidP="0006360D">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コロナ ※単導体で比較</w:t>
            </w:r>
          </w:p>
        </w:tc>
        <w:tc>
          <w:tcPr>
            <w:tcW w:w="2150"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50D78D45" w14:textId="77777777" w:rsidR="00F43C6F" w:rsidRPr="006B104D" w:rsidRDefault="00F43C6F" w:rsidP="0006360D">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 小</w:t>
            </w:r>
          </w:p>
        </w:tc>
        <w:tc>
          <w:tcPr>
            <w:tcW w:w="2126"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78537E48" w14:textId="77777777" w:rsidR="00F43C6F" w:rsidRPr="006B104D" w:rsidRDefault="00F43C6F" w:rsidP="0006360D">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 大</w:t>
            </w:r>
          </w:p>
        </w:tc>
      </w:tr>
      <w:tr w:rsidR="00F43C6F" w:rsidRPr="006B104D" w14:paraId="5B4B17BE" w14:textId="77777777" w:rsidTr="00B43616">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1B6B7E71" w14:textId="77777777" w:rsidR="00F43C6F" w:rsidRPr="006B104D" w:rsidRDefault="00F43C6F" w:rsidP="0006360D">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電圧降下</w:t>
            </w:r>
          </w:p>
        </w:tc>
        <w:tc>
          <w:tcPr>
            <w:tcW w:w="2150"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05DE8407" w14:textId="77777777" w:rsidR="00F43C6F" w:rsidRPr="006B104D" w:rsidRDefault="00F43C6F" w:rsidP="0006360D">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 小</w:t>
            </w:r>
          </w:p>
        </w:tc>
        <w:tc>
          <w:tcPr>
            <w:tcW w:w="2126"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447BC541" w14:textId="77777777" w:rsidR="00F43C6F" w:rsidRPr="006B104D" w:rsidRDefault="00F43C6F" w:rsidP="0006360D">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 大</w:t>
            </w:r>
          </w:p>
        </w:tc>
      </w:tr>
    </w:tbl>
    <w:p w14:paraId="6ADAB8A6" w14:textId="77777777" w:rsidR="00F43C6F" w:rsidRPr="006B104D" w:rsidRDefault="00F43C6F" w:rsidP="00F43C6F">
      <w:pPr>
        <w:snapToGrid w:val="0"/>
        <w:spacing w:line="211" w:lineRule="auto"/>
        <w:rPr>
          <w:rFonts w:ascii="メイリオ" w:eastAsia="メイリオ" w:hAnsi="メイリオ"/>
          <w:b/>
          <w:bCs/>
          <w:sz w:val="24"/>
          <w:szCs w:val="24"/>
        </w:rPr>
      </w:pPr>
    </w:p>
    <w:p w14:paraId="63EAB655" w14:textId="77777777" w:rsidR="00F43C6F" w:rsidRPr="006B104D" w:rsidRDefault="00F43C6F" w:rsidP="00F43C6F">
      <w:pPr>
        <w:snapToGrid w:val="0"/>
        <w:spacing w:line="211" w:lineRule="auto"/>
        <w:rPr>
          <w:rFonts w:ascii="メイリオ" w:eastAsia="メイリオ" w:hAnsi="メイリオ"/>
          <w:b/>
          <w:bCs/>
          <w:sz w:val="24"/>
          <w:szCs w:val="24"/>
        </w:rPr>
      </w:pPr>
    </w:p>
    <w:p w14:paraId="3E61C8CD" w14:textId="297D3C2B" w:rsidR="001440D1" w:rsidRPr="006B104D" w:rsidRDefault="00DE0AB9" w:rsidP="001440D1">
      <w:pPr>
        <w:pStyle w:val="2"/>
      </w:pPr>
      <w:r>
        <w:rPr>
          <w:noProof/>
        </w:rPr>
        <mc:AlternateContent>
          <mc:Choice Requires="wpi">
            <w:drawing>
              <wp:anchor distT="0" distB="0" distL="114300" distR="114300" simplePos="0" relativeHeight="251742208" behindDoc="0" locked="0" layoutInCell="1" allowOverlap="1" wp14:anchorId="5D32A7A8" wp14:editId="0E8F2FE4">
                <wp:simplePos x="0" y="0"/>
                <wp:positionH relativeFrom="column">
                  <wp:posOffset>4159250</wp:posOffset>
                </wp:positionH>
                <wp:positionV relativeFrom="paragraph">
                  <wp:posOffset>-283210</wp:posOffset>
                </wp:positionV>
                <wp:extent cx="1811655" cy="1170890"/>
                <wp:effectExtent l="57150" t="38100" r="36195" b="48895"/>
                <wp:wrapNone/>
                <wp:docPr id="468" name="インク 468"/>
                <wp:cNvGraphicFramePr/>
                <a:graphic xmlns:a="http://schemas.openxmlformats.org/drawingml/2006/main">
                  <a:graphicData uri="http://schemas.microsoft.com/office/word/2010/wordprocessingInk">
                    <w14:contentPart bwMode="auto" r:id="rId62">
                      <w14:nvContentPartPr>
                        <w14:cNvContentPartPr/>
                      </w14:nvContentPartPr>
                      <w14:xfrm>
                        <a:off x="0" y="0"/>
                        <a:ext cx="1811655" cy="1170890"/>
                      </w14:xfrm>
                    </w14:contentPart>
                  </a:graphicData>
                </a:graphic>
              </wp:anchor>
            </w:drawing>
          </mc:Choice>
          <mc:Fallback>
            <w:pict>
              <v:shape w14:anchorId="7C8A7F08" id="インク 468" o:spid="_x0000_s1026" type="#_x0000_t75" style="position:absolute;left:0;text-align:left;margin-left:326.8pt;margin-top:-23pt;width:144.05pt;height:93.65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">
                <v:imagedata r:id="rId63" o:title=""/>
              </v:shape>
            </w:pict>
          </mc:Fallback>
        </mc:AlternateContent>
      </w:r>
      <w:r w:rsidR="001440D1" w:rsidRPr="006B104D">
        <w:t>H8　問6　ケーブルの損失低減</w:t>
      </w:r>
    </w:p>
    <w:p w14:paraId="486125DB" w14:textId="2A3A5E80" w:rsidR="001440D1" w:rsidRPr="006B104D" w:rsidRDefault="00DE0AB9" w:rsidP="001440D1">
      <w:pPr>
        <w:widowControl/>
        <w:numPr>
          <w:ilvl w:val="0"/>
          <w:numId w:val="1"/>
        </w:numPr>
        <w:shd w:val="clear" w:color="auto" w:fill="FFFFFF"/>
        <w:snapToGrid w:val="0"/>
        <w:spacing w:before="100" w:beforeAutospacing="1" w:after="100" w:afterAutospacing="1" w:line="211" w:lineRule="auto"/>
        <w:ind w:left="795"/>
        <w:jc w:val="left"/>
        <w:rPr>
          <w:rFonts w:ascii="メイリオ" w:eastAsia="メイリオ" w:hAnsi="メイリオ" w:cs="ＭＳ Ｐゴシック"/>
          <w:kern w:val="0"/>
          <w:sz w:val="24"/>
          <w:szCs w:val="24"/>
        </w:rPr>
      </w:pPr>
      <w:r>
        <w:rPr>
          <w:rFonts w:ascii="メイリオ" w:eastAsia="メイリオ" w:hAnsi="メイリオ" w:cs="ＭＳ Ｐゴシック"/>
          <w:noProof/>
          <w:kern w:val="0"/>
          <w:sz w:val="24"/>
          <w:szCs w:val="24"/>
        </w:rPr>
        <mc:AlternateContent>
          <mc:Choice Requires="wpi">
            <w:drawing>
              <wp:anchor distT="0" distB="0" distL="114300" distR="114300" simplePos="0" relativeHeight="251763712" behindDoc="0" locked="0" layoutInCell="1" allowOverlap="1" wp14:anchorId="20EADCEE" wp14:editId="1C3D1FE4">
                <wp:simplePos x="0" y="0"/>
                <wp:positionH relativeFrom="column">
                  <wp:posOffset>-892810</wp:posOffset>
                </wp:positionH>
                <wp:positionV relativeFrom="paragraph">
                  <wp:posOffset>-553720</wp:posOffset>
                </wp:positionV>
                <wp:extent cx="941165" cy="1898425"/>
                <wp:effectExtent l="38100" t="38100" r="49530" b="45085"/>
                <wp:wrapNone/>
                <wp:docPr id="489" name="インク 489"/>
                <wp:cNvGraphicFramePr/>
                <a:graphic xmlns:a="http://schemas.openxmlformats.org/drawingml/2006/main">
                  <a:graphicData uri="http://schemas.microsoft.com/office/word/2010/wordprocessingInk">
                    <w14:contentPart bwMode="auto" r:id="rId64">
                      <w14:nvContentPartPr>
                        <w14:cNvContentPartPr/>
                      </w14:nvContentPartPr>
                      <w14:xfrm>
                        <a:off x="0" y="0"/>
                        <a:ext cx="941165" cy="1898425"/>
                      </w14:xfrm>
                    </w14:contentPart>
                  </a:graphicData>
                </a:graphic>
              </wp:anchor>
            </w:drawing>
          </mc:Choice>
          <mc:Fallback>
            <w:pict>
              <v:shape w14:anchorId="7D00311F" id="インク 489" o:spid="_x0000_s1026" type="#_x0000_t75" style="position:absolute;left:0;text-align:left;margin-left:-71pt;margin-top:-44.3pt;width:75.5pt;height:150.9pt;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">
                <v:imagedata r:id="rId65" o:title=""/>
              </v:shape>
            </w:pict>
          </mc:Fallback>
        </mc:AlternateContent>
      </w:r>
      <w:r>
        <w:rPr>
          <w:rFonts w:ascii="メイリオ" w:eastAsia="メイリオ" w:hAnsi="メイリオ" w:cs="ＭＳ Ｐゴシック"/>
          <w:noProof/>
          <w:kern w:val="0"/>
          <w:sz w:val="24"/>
          <w:szCs w:val="24"/>
        </w:rPr>
        <mc:AlternateContent>
          <mc:Choice Requires="wpi">
            <w:drawing>
              <wp:anchor distT="0" distB="0" distL="114300" distR="114300" simplePos="0" relativeHeight="251757568" behindDoc="0" locked="0" layoutInCell="1" allowOverlap="1" wp14:anchorId="74A9B960" wp14:editId="457D220F">
                <wp:simplePos x="0" y="0"/>
                <wp:positionH relativeFrom="column">
                  <wp:posOffset>-1065530</wp:posOffset>
                </wp:positionH>
                <wp:positionV relativeFrom="paragraph">
                  <wp:posOffset>-339725</wp:posOffset>
                </wp:positionV>
                <wp:extent cx="1410335" cy="1744345"/>
                <wp:effectExtent l="38100" t="38100" r="56515" b="46355"/>
                <wp:wrapNone/>
                <wp:docPr id="483" name="インク 483"/>
                <wp:cNvGraphicFramePr/>
                <a:graphic xmlns:a="http://schemas.openxmlformats.org/drawingml/2006/main">
                  <a:graphicData uri="http://schemas.microsoft.com/office/word/2010/wordprocessingInk">
                    <w14:contentPart bwMode="auto" r:id="rId66">
                      <w14:nvContentPartPr>
                        <w14:cNvContentPartPr/>
                      </w14:nvContentPartPr>
                      <w14:xfrm>
                        <a:off x="0" y="0"/>
                        <a:ext cx="1410335" cy="1744345"/>
                      </w14:xfrm>
                    </w14:contentPart>
                  </a:graphicData>
                </a:graphic>
              </wp:anchor>
            </w:drawing>
          </mc:Choice>
          <mc:Fallback>
            <w:pict>
              <v:shape w14:anchorId="05AE0C9C" id="インク 483" o:spid="_x0000_s1026" type="#_x0000_t75" style="position:absolute;left:0;text-align:left;margin-left:-84.6pt;margin-top:-27.45pt;width:112.45pt;height:138.75pt;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">
                <v:imagedata r:id="rId67" o:title=""/>
              </v:shape>
            </w:pict>
          </mc:Fallback>
        </mc:AlternateContent>
      </w:r>
      <w:r w:rsidR="001440D1" w:rsidRPr="006B104D">
        <w:rPr>
          <w:rFonts w:ascii="メイリオ" w:eastAsia="メイリオ" w:hAnsi="メイリオ" w:cs="ＭＳ Ｐゴシック"/>
          <w:kern w:val="0"/>
          <w:sz w:val="24"/>
          <w:szCs w:val="24"/>
        </w:rPr>
        <w:t>ケーブルの導体損失の主要な低減方策としては，導体の大サイズ化による交流導体抵抗の低減があげられる。しかし，導体の大サイズ化に伴い</w:t>
      </w:r>
      <w:r w:rsidR="001440D1" w:rsidRPr="006B104D">
        <w:rPr>
          <w:rFonts w:ascii="メイリオ" w:eastAsia="メイリオ" w:hAnsi="メイリオ" w:cs="ＭＳ Ｐゴシック"/>
          <w:b/>
          <w:bCs/>
          <w:kern w:val="0"/>
          <w:sz w:val="24"/>
          <w:szCs w:val="24"/>
        </w:rPr>
        <w:t>表皮効果</w:t>
      </w:r>
      <w:r w:rsidR="001440D1" w:rsidRPr="006B104D">
        <w:rPr>
          <w:rFonts w:ascii="メイリオ" w:eastAsia="メイリオ" w:hAnsi="メイリオ" w:cs="ＭＳ Ｐゴシック"/>
          <w:kern w:val="0"/>
          <w:sz w:val="24"/>
          <w:szCs w:val="24"/>
        </w:rPr>
        <w:t>によって，この効果は小さくなるため，これを抑えるために大サイズ導体では</w:t>
      </w:r>
      <w:r w:rsidR="001440D1" w:rsidRPr="00860D1C">
        <w:rPr>
          <w:rFonts w:ascii="メイリオ" w:eastAsia="メイリオ" w:hAnsi="メイリオ" w:cs="ＭＳ Ｐゴシック"/>
          <w:b/>
          <w:bCs/>
          <w:color w:val="FF0000"/>
          <w:kern w:val="0"/>
          <w:sz w:val="24"/>
          <w:szCs w:val="24"/>
          <w:u w:val="thick" w:color="FF0000"/>
        </w:rPr>
        <w:t>分割</w:t>
      </w:r>
      <w:r w:rsidR="001440D1" w:rsidRPr="00860D1C">
        <w:rPr>
          <w:rFonts w:ascii="メイリオ" w:eastAsia="メイリオ" w:hAnsi="メイリオ" w:cs="ＭＳ Ｐゴシック"/>
          <w:kern w:val="0"/>
          <w:sz w:val="24"/>
          <w:szCs w:val="24"/>
          <w:u w:val="thick" w:color="FF0000"/>
        </w:rPr>
        <w:t>圧縮導体</w:t>
      </w:r>
      <w:r w:rsidR="001440D1" w:rsidRPr="006B104D">
        <w:rPr>
          <w:rFonts w:ascii="メイリオ" w:eastAsia="メイリオ" w:hAnsi="メイリオ" w:cs="ＭＳ Ｐゴシック"/>
          <w:kern w:val="0"/>
          <w:sz w:val="24"/>
          <w:szCs w:val="24"/>
        </w:rPr>
        <w:t>が採用されている。また，最近では，素線絶縁導体も開発されている。</w:t>
      </w:r>
    </w:p>
    <w:p w14:paraId="51F6240A" w14:textId="676FE809" w:rsidR="001440D1" w:rsidRPr="006B104D" w:rsidRDefault="001440D1" w:rsidP="001440D1">
      <w:pPr>
        <w:widowControl/>
        <w:numPr>
          <w:ilvl w:val="0"/>
          <w:numId w:val="1"/>
        </w:numPr>
        <w:shd w:val="clear" w:color="auto" w:fill="FFFFFF"/>
        <w:snapToGrid w:val="0"/>
        <w:spacing w:before="100" w:beforeAutospacing="1" w:after="100" w:afterAutospacing="1" w:line="211" w:lineRule="auto"/>
        <w:ind w:left="795"/>
        <w:jc w:val="left"/>
        <w:rPr>
          <w:rFonts w:ascii="メイリオ" w:eastAsia="メイリオ" w:hAnsi="メイリオ" w:cs="ＭＳ Ｐゴシック"/>
          <w:kern w:val="0"/>
          <w:sz w:val="24"/>
          <w:szCs w:val="24"/>
        </w:rPr>
      </w:pPr>
      <w:r w:rsidRPr="006B104D">
        <w:rPr>
          <w:rFonts w:ascii="メイリオ" w:eastAsia="メイリオ" w:hAnsi="メイリオ" w:cs="ＭＳ Ｐゴシック"/>
          <w:kern w:val="0"/>
          <w:sz w:val="24"/>
          <w:szCs w:val="24"/>
        </w:rPr>
        <w:lastRenderedPageBreak/>
        <w:t>ケーブルの誘電損失は，誘電率と誘電正接に比例し，電圧の</w:t>
      </w:r>
      <w:r w:rsidRPr="006B104D">
        <w:rPr>
          <w:rFonts w:ascii="メイリオ" w:eastAsia="メイリオ" w:hAnsi="メイリオ" w:cs="ＭＳ Ｐゴシック"/>
          <w:b/>
          <w:bCs/>
          <w:kern w:val="0"/>
          <w:sz w:val="24"/>
          <w:szCs w:val="24"/>
        </w:rPr>
        <w:t> 2 乗</w:t>
      </w:r>
      <w:r w:rsidRPr="006B104D">
        <w:rPr>
          <w:rFonts w:ascii="メイリオ" w:eastAsia="メイリオ" w:hAnsi="メイリオ" w:cs="ＭＳ Ｐゴシック"/>
          <w:kern w:val="0"/>
          <w:sz w:val="24"/>
          <w:szCs w:val="24"/>
        </w:rPr>
        <w:t>に比例して増大するため，特に</w:t>
      </w:r>
      <w:r w:rsidRPr="00DE0AB9">
        <w:rPr>
          <w:rFonts w:ascii="メイリオ" w:eastAsia="メイリオ" w:hAnsi="メイリオ" w:cs="ＭＳ Ｐゴシック"/>
          <w:kern w:val="0"/>
          <w:sz w:val="24"/>
          <w:szCs w:val="24"/>
          <w:u w:val="thick" w:color="FF0000"/>
        </w:rPr>
        <w:t>超高圧線路で</w:t>
      </w:r>
      <w:r w:rsidRPr="006B104D">
        <w:rPr>
          <w:rFonts w:ascii="メイリオ" w:eastAsia="メイリオ" w:hAnsi="メイリオ" w:cs="ＭＳ Ｐゴシック"/>
          <w:kern w:val="0"/>
          <w:sz w:val="24"/>
          <w:szCs w:val="24"/>
        </w:rPr>
        <w:t>は問題となってくる。このため，最近では超高圧地中送電線路においては，誘電率と誘電正接が小さい</w:t>
      </w:r>
      <w:r w:rsidRPr="006B104D">
        <w:rPr>
          <w:rFonts w:ascii="メイリオ" w:eastAsia="メイリオ" w:hAnsi="メイリオ" w:cs="ＭＳ Ｐゴシック"/>
          <w:b/>
          <w:bCs/>
          <w:kern w:val="0"/>
          <w:sz w:val="24"/>
          <w:szCs w:val="24"/>
        </w:rPr>
        <w:t> CV ケーブル（架橋ポリエチレン絶縁ビニルシースケーブル）</w:t>
      </w:r>
      <w:r w:rsidRPr="006B104D">
        <w:rPr>
          <w:rFonts w:ascii="メイリオ" w:eastAsia="メイリオ" w:hAnsi="メイリオ" w:cs="ＭＳ Ｐゴシック"/>
          <w:kern w:val="0"/>
          <w:sz w:val="24"/>
          <w:szCs w:val="24"/>
        </w:rPr>
        <w:t>及び低損失 OF ケーブル等が採用されてきている。</w:t>
      </w:r>
    </w:p>
    <w:p w14:paraId="6AD17988" w14:textId="26EF9757" w:rsidR="001440D1" w:rsidRDefault="004263C0" w:rsidP="001440D1">
      <w:pPr>
        <w:widowControl/>
        <w:numPr>
          <w:ilvl w:val="0"/>
          <w:numId w:val="1"/>
        </w:numPr>
        <w:shd w:val="clear" w:color="auto" w:fill="FFFFFF"/>
        <w:snapToGrid w:val="0"/>
        <w:spacing w:before="100" w:beforeAutospacing="1" w:after="100" w:afterAutospacing="1" w:line="211" w:lineRule="auto"/>
        <w:ind w:left="795"/>
        <w:jc w:val="left"/>
        <w:rPr>
          <w:rFonts w:ascii="メイリオ" w:eastAsia="メイリオ" w:hAnsi="メイリオ" w:cs="ＭＳ Ｐゴシック"/>
          <w:kern w:val="0"/>
          <w:sz w:val="24"/>
          <w:szCs w:val="24"/>
        </w:rPr>
      </w:pPr>
      <w:r>
        <w:rPr>
          <w:rFonts w:ascii="メイリオ" w:eastAsia="メイリオ" w:hAnsi="メイリオ" w:cs="ＭＳ Ｐゴシック"/>
          <w:noProof/>
          <w:kern w:val="0"/>
          <w:sz w:val="24"/>
          <w:szCs w:val="24"/>
        </w:rPr>
        <mc:AlternateContent>
          <mc:Choice Requires="wpi">
            <w:drawing>
              <wp:anchor distT="0" distB="0" distL="114300" distR="114300" simplePos="0" relativeHeight="251780096" behindDoc="0" locked="0" layoutInCell="1" allowOverlap="1" wp14:anchorId="25A580F9" wp14:editId="2FF5193E">
                <wp:simplePos x="0" y="0"/>
                <wp:positionH relativeFrom="column">
                  <wp:posOffset>-1001395</wp:posOffset>
                </wp:positionH>
                <wp:positionV relativeFrom="paragraph">
                  <wp:posOffset>-186055</wp:posOffset>
                </wp:positionV>
                <wp:extent cx="1276350" cy="1370965"/>
                <wp:effectExtent l="57150" t="38100" r="38100" b="57785"/>
                <wp:wrapNone/>
                <wp:docPr id="505" name="インク 505"/>
                <wp:cNvGraphicFramePr/>
                <a:graphic xmlns:a="http://schemas.openxmlformats.org/drawingml/2006/main">
                  <a:graphicData uri="http://schemas.microsoft.com/office/word/2010/wordprocessingInk">
                    <w14:contentPart bwMode="auto" r:id="rId68">
                      <w14:nvContentPartPr>
                        <w14:cNvContentPartPr/>
                      </w14:nvContentPartPr>
                      <w14:xfrm>
                        <a:off x="0" y="0"/>
                        <a:ext cx="1276350" cy="1370965"/>
                      </w14:xfrm>
                    </w14:contentPart>
                  </a:graphicData>
                </a:graphic>
              </wp:anchor>
            </w:drawing>
          </mc:Choice>
          <mc:Fallback>
            <w:pict>
              <v:shape w14:anchorId="1B9C5D6F" id="インク 505" o:spid="_x0000_s1026" type="#_x0000_t75" style="position:absolute;left:0;text-align:left;margin-left:-79.55pt;margin-top:-15.35pt;width:101.9pt;height:109.35pt;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">
                <v:imagedata r:id="rId69" o:title=""/>
              </v:shape>
            </w:pict>
          </mc:Fallback>
        </mc:AlternateContent>
      </w:r>
      <w:r w:rsidR="001440D1" w:rsidRPr="006B104D">
        <w:rPr>
          <w:rFonts w:ascii="メイリオ" w:eastAsia="メイリオ" w:hAnsi="メイリオ" w:cs="ＭＳ Ｐゴシック"/>
          <w:kern w:val="0"/>
          <w:sz w:val="24"/>
          <w:szCs w:val="24"/>
        </w:rPr>
        <w:t>ケーブルのシース損失には，</w:t>
      </w:r>
      <w:r w:rsidR="001440D1" w:rsidRPr="004263C0">
        <w:rPr>
          <w:rFonts w:ascii="メイリオ" w:eastAsia="メイリオ" w:hAnsi="メイリオ" w:cs="ＭＳ Ｐゴシック"/>
          <w:kern w:val="0"/>
          <w:sz w:val="24"/>
          <w:szCs w:val="24"/>
          <w:u w:val="thick" w:color="FF0000"/>
        </w:rPr>
        <w:t>シース回路損失とシース渦電流損失</w:t>
      </w:r>
      <w:r w:rsidR="001440D1" w:rsidRPr="006B104D">
        <w:rPr>
          <w:rFonts w:ascii="メイリオ" w:eastAsia="メイリオ" w:hAnsi="メイリオ" w:cs="ＭＳ Ｐゴシック"/>
          <w:kern w:val="0"/>
          <w:sz w:val="24"/>
          <w:szCs w:val="24"/>
        </w:rPr>
        <w:t>があり，前者の対策としては，単心ケーブルの</w:t>
      </w:r>
      <w:r w:rsidR="001440D1" w:rsidRPr="004263C0">
        <w:rPr>
          <w:rFonts w:ascii="メイリオ" w:eastAsia="メイリオ" w:hAnsi="メイリオ" w:cs="ＭＳ Ｐゴシック"/>
          <w:b/>
          <w:bCs/>
          <w:kern w:val="0"/>
          <w:sz w:val="24"/>
          <w:szCs w:val="24"/>
          <w:u w:val="thick" w:color="FF0000"/>
        </w:rPr>
        <w:t>クロスボンド接地</w:t>
      </w:r>
      <w:r w:rsidR="001440D1" w:rsidRPr="006B104D">
        <w:rPr>
          <w:rFonts w:ascii="メイリオ" w:eastAsia="メイリオ" w:hAnsi="メイリオ" w:cs="ＭＳ Ｐゴシック"/>
          <w:kern w:val="0"/>
          <w:sz w:val="24"/>
          <w:szCs w:val="24"/>
        </w:rPr>
        <w:t>があげられる。また，後者の対策としては，適正なケーブル配置等により対処している。</w:t>
      </w:r>
    </w:p>
    <w:p w14:paraId="4F9E00B2" w14:textId="77777777" w:rsidR="00386641" w:rsidRPr="00386641" w:rsidRDefault="00386641" w:rsidP="00386641">
      <w:pPr>
        <w:widowControl/>
        <w:shd w:val="clear" w:color="auto" w:fill="FFFFFF"/>
        <w:snapToGrid w:val="0"/>
        <w:spacing w:before="100" w:beforeAutospacing="1" w:after="100" w:afterAutospacing="1" w:line="211" w:lineRule="auto"/>
        <w:ind w:left="795"/>
        <w:jc w:val="left"/>
        <w:rPr>
          <w:rFonts w:ascii="メイリオ" w:eastAsia="メイリオ" w:hAnsi="メイリオ" w:cs="ＭＳ Ｐゴシック"/>
          <w:kern w:val="0"/>
          <w:sz w:val="24"/>
          <w:szCs w:val="24"/>
        </w:rPr>
      </w:pPr>
      <w:r w:rsidRPr="00386641">
        <w:rPr>
          <w:rFonts w:ascii="メイリオ" w:eastAsia="メイリオ" w:hAnsi="メイリオ" w:cs="ＭＳ Ｐゴシック" w:hint="eastAsia"/>
          <w:kern w:val="0"/>
          <w:sz w:val="24"/>
          <w:szCs w:val="24"/>
        </w:rPr>
        <w:t>分割導体</w:t>
      </w:r>
    </w:p>
    <w:p w14:paraId="603A17C1" w14:textId="54BD7881" w:rsidR="00386641" w:rsidRPr="00386641" w:rsidRDefault="00386641" w:rsidP="00386641">
      <w:pPr>
        <w:widowControl/>
        <w:shd w:val="clear" w:color="auto" w:fill="FFFFFF"/>
        <w:snapToGrid w:val="0"/>
        <w:spacing w:before="100" w:beforeAutospacing="1" w:after="100" w:afterAutospacing="1" w:line="211" w:lineRule="auto"/>
        <w:jc w:val="left"/>
        <w:rPr>
          <w:rFonts w:ascii="メイリオ" w:eastAsia="メイリオ" w:hAnsi="メイリオ" w:cs="ＭＳ Ｐゴシック"/>
          <w:kern w:val="0"/>
          <w:sz w:val="24"/>
          <w:szCs w:val="24"/>
        </w:rPr>
      </w:pPr>
      <w:r w:rsidRPr="00386641">
        <w:rPr>
          <w:rFonts w:ascii="メイリオ" w:eastAsia="メイリオ" w:hAnsi="メイリオ" w:cs="ＭＳ Ｐゴシック" w:hint="eastAsia"/>
          <w:kern w:val="0"/>
          <w:sz w:val="24"/>
          <w:szCs w:val="24"/>
        </w:rPr>
        <w:t>定義</w:t>
      </w:r>
      <w:r w:rsidRPr="00386641">
        <w:rPr>
          <w:rFonts w:ascii="メイリオ" w:eastAsia="メイリオ" w:hAnsi="メイリオ" w:cs="ＭＳ Ｐゴシック" w:hint="eastAsia"/>
          <w:kern w:val="0"/>
          <w:sz w:val="24"/>
          <w:szCs w:val="24"/>
        </w:rPr>
        <w:tab/>
        <w:t>交流導体抵抗を低減するために、おのおのが軽度に絶縁された圧縮導体を数個より合わせた導体。</w:t>
      </w:r>
    </w:p>
    <w:p w14:paraId="097C905F" w14:textId="238D68D6" w:rsidR="00386641" w:rsidRPr="006B104D" w:rsidRDefault="00386641" w:rsidP="00386641">
      <w:pPr>
        <w:widowControl/>
        <w:shd w:val="clear" w:color="auto" w:fill="FFFFFF"/>
        <w:snapToGrid w:val="0"/>
        <w:spacing w:before="100" w:beforeAutospacing="1" w:after="100" w:afterAutospacing="1" w:line="211" w:lineRule="auto"/>
        <w:ind w:left="795"/>
        <w:jc w:val="left"/>
        <w:rPr>
          <w:rFonts w:ascii="メイリオ" w:eastAsia="メイリオ" w:hAnsi="メイリオ" w:cs="ＭＳ Ｐゴシック"/>
          <w:kern w:val="0"/>
          <w:sz w:val="24"/>
          <w:szCs w:val="24"/>
        </w:rPr>
      </w:pPr>
      <w:r>
        <w:rPr>
          <w:noProof/>
        </w:rPr>
        <w:drawing>
          <wp:inline distT="0" distB="0" distL="0" distR="0" wp14:anchorId="2D74F460" wp14:editId="15515F53">
            <wp:extent cx="2991290" cy="3665552"/>
            <wp:effectExtent l="0" t="0" r="0" b="0"/>
            <wp:docPr id="448" name="図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997640" cy="3673333"/>
                    </a:xfrm>
                    <a:prstGeom prst="rect">
                      <a:avLst/>
                    </a:prstGeom>
                    <a:noFill/>
                    <a:ln>
                      <a:noFill/>
                    </a:ln>
                  </pic:spPr>
                </pic:pic>
              </a:graphicData>
            </a:graphic>
          </wp:inline>
        </w:drawing>
      </w:r>
    </w:p>
    <w:p w14:paraId="013057D0" w14:textId="77777777" w:rsidR="001440D1" w:rsidRPr="006B104D" w:rsidRDefault="001440D1" w:rsidP="001440D1">
      <w:pPr>
        <w:snapToGrid w:val="0"/>
        <w:spacing w:line="211" w:lineRule="auto"/>
        <w:rPr>
          <w:rFonts w:ascii="メイリオ" w:eastAsia="メイリオ" w:hAnsi="メイリオ"/>
          <w:sz w:val="24"/>
          <w:szCs w:val="24"/>
        </w:rPr>
      </w:pPr>
    </w:p>
    <w:p w14:paraId="36A56E5A" w14:textId="77777777" w:rsidR="00F43C6F" w:rsidRPr="006B104D" w:rsidRDefault="00F43C6F" w:rsidP="00F43C6F">
      <w:pPr>
        <w:pStyle w:val="2"/>
      </w:pPr>
      <w:r w:rsidRPr="006B104D">
        <w:rPr>
          <w:rFonts w:hint="eastAsia"/>
        </w:rPr>
        <w:lastRenderedPageBreak/>
        <w:t xml:space="preserve">R2　</w:t>
      </w:r>
      <w:r w:rsidRPr="006B104D">
        <w:t>問3　ケーブルの温度上昇</w:t>
      </w:r>
    </w:p>
    <w:p w14:paraId="0387377C" w14:textId="1ADCAEC4" w:rsidR="00F43C6F" w:rsidRPr="006B104D" w:rsidRDefault="00F43C6F" w:rsidP="004263C0">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ケーブルの許容電流は，絶縁体の性能を長期にわたり損なわない温度条件から定められ，例えば CV ケーブル（架橋ポリエチレン絶縁ビニルシースケーブル）の最高許容温度（連続使用時）は </w:t>
      </w:r>
      <w:r w:rsidRPr="006B104D">
        <w:rPr>
          <w:rFonts w:ascii="メイリオ" w:eastAsia="メイリオ" w:hAnsi="メイリオ"/>
          <w:b/>
          <w:bCs/>
          <w:sz w:val="24"/>
          <w:szCs w:val="24"/>
        </w:rPr>
        <w:t>90 °C</w:t>
      </w:r>
      <w:r w:rsidRPr="006B104D">
        <w:rPr>
          <w:rFonts w:ascii="メイリオ" w:eastAsia="メイリオ" w:hAnsi="メイリオ"/>
          <w:sz w:val="24"/>
          <w:szCs w:val="24"/>
        </w:rPr>
        <w:t> 程度である。ここにケーブルの温度は，ケーブルから</w:t>
      </w:r>
      <w:r w:rsidR="004263C0">
        <w:rPr>
          <w:rFonts w:ascii="メイリオ" w:eastAsia="メイリオ" w:hAnsi="メイリオ" w:hint="eastAsia"/>
          <w:sz w:val="24"/>
          <w:szCs w:val="24"/>
        </w:rPr>
        <w:t>の</w:t>
      </w:r>
      <w:r w:rsidRPr="006B104D">
        <w:rPr>
          <w:rFonts w:ascii="メイリオ" w:eastAsia="メイリオ" w:hAnsi="メイリオ"/>
          <w:sz w:val="24"/>
          <w:szCs w:val="24"/>
        </w:rPr>
        <w:t>発熱と周囲への熱放散とから定める。</w:t>
      </w:r>
    </w:p>
    <w:p w14:paraId="7568453E" w14:textId="3E63EF36" w:rsidR="00F43C6F" w:rsidRPr="006B104D" w:rsidRDefault="00F43C6F" w:rsidP="004263C0">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ケーブルからの発熱は，導体での</w:t>
      </w:r>
      <w:r w:rsidRPr="004263C0">
        <w:rPr>
          <w:rFonts w:ascii="メイリオ" w:eastAsia="メイリオ" w:hAnsi="メイリオ"/>
          <w:sz w:val="24"/>
          <w:szCs w:val="24"/>
          <w:u w:val="thick" w:color="FF0000"/>
        </w:rPr>
        <w:t>銅損，誘電体損，シース損</w:t>
      </w:r>
      <w:r w:rsidRPr="006B104D">
        <w:rPr>
          <w:rFonts w:ascii="メイリオ" w:eastAsia="メイリオ" w:hAnsi="メイリオ"/>
          <w:sz w:val="24"/>
          <w:szCs w:val="24"/>
        </w:rPr>
        <w:t>などによる。誘電体損は，印加電圧の </w:t>
      </w:r>
      <w:r w:rsidRPr="006B104D">
        <w:rPr>
          <w:rFonts w:ascii="メイリオ" w:eastAsia="メイリオ" w:hAnsi="メイリオ"/>
          <w:b/>
          <w:bCs/>
          <w:sz w:val="24"/>
          <w:szCs w:val="24"/>
        </w:rPr>
        <w:t>2 乗</w:t>
      </w:r>
      <w:r w:rsidRPr="006B104D">
        <w:rPr>
          <w:rFonts w:ascii="メイリオ" w:eastAsia="メイリオ" w:hAnsi="メイリオ"/>
          <w:sz w:val="24"/>
          <w:szCs w:val="24"/>
        </w:rPr>
        <w:t>と静電容量，誘電体の </w:t>
      </w:r>
      <w:proofErr w:type="spellStart"/>
      <w:r w:rsidRPr="006B104D">
        <w:rPr>
          <w:rFonts w:ascii="メイリオ" w:eastAsia="メイリオ" w:hAnsi="メイリオ"/>
          <w:sz w:val="24"/>
          <w:szCs w:val="24"/>
        </w:rPr>
        <w:t>tanδ</w:t>
      </w:r>
      <w:proofErr w:type="spellEnd"/>
      <w:r w:rsidRPr="006B104D">
        <w:rPr>
          <w:rFonts w:ascii="メイリオ" w:eastAsia="メイリオ" w:hAnsi="メイリオ"/>
          <w:sz w:val="24"/>
          <w:szCs w:val="24"/>
        </w:rPr>
        <w:t> などに比例する。一方，シース損は，シース各部への鎖交磁束に起因する</w:t>
      </w:r>
      <w:r w:rsidRPr="0094239F">
        <w:rPr>
          <w:rFonts w:ascii="メイリオ" w:eastAsia="メイリオ" w:hAnsi="メイリオ"/>
          <w:b/>
          <w:bCs/>
          <w:sz w:val="24"/>
          <w:szCs w:val="24"/>
          <w:u w:val="thick" w:color="FF0000"/>
        </w:rPr>
        <w:t>渦電流損</w:t>
      </w:r>
      <w:r w:rsidRPr="006B104D">
        <w:rPr>
          <w:rFonts w:ascii="メイリオ" w:eastAsia="メイリオ" w:hAnsi="メイリオ"/>
          <w:sz w:val="24"/>
          <w:szCs w:val="24"/>
        </w:rPr>
        <w:t>と線路の長手方向に誘導されるシース電圧に起因する</w:t>
      </w:r>
      <w:r w:rsidRPr="0094239F">
        <w:rPr>
          <w:rFonts w:ascii="メイリオ" w:eastAsia="メイリオ" w:hAnsi="メイリオ"/>
          <w:sz w:val="24"/>
          <w:szCs w:val="24"/>
          <w:u w:val="thick" w:color="FF0000"/>
        </w:rPr>
        <w:t>シース回路損</w:t>
      </w:r>
      <w:r w:rsidRPr="006B104D">
        <w:rPr>
          <w:rFonts w:ascii="メイリオ" w:eastAsia="メイリオ" w:hAnsi="メイリオ"/>
          <w:sz w:val="24"/>
          <w:szCs w:val="24"/>
        </w:rPr>
        <w:t>などからなる。単心ケーブルでは，シース内に三相導体が収納されている三心ケーブルに比べ，シース電圧が大きくなる。</w:t>
      </w:r>
      <w:r w:rsidRPr="0094239F">
        <w:rPr>
          <w:rFonts w:ascii="メイリオ" w:eastAsia="メイリオ" w:hAnsi="メイリオ"/>
          <w:sz w:val="24"/>
          <w:szCs w:val="24"/>
          <w:u w:val="thick" w:color="FF0000"/>
        </w:rPr>
        <w:t>単心ケーブル</w:t>
      </w:r>
      <w:r w:rsidRPr="006B104D">
        <w:rPr>
          <w:rFonts w:ascii="メイリオ" w:eastAsia="メイリオ" w:hAnsi="メイリオ"/>
          <w:sz w:val="24"/>
          <w:szCs w:val="24"/>
        </w:rPr>
        <w:t>でシース回路損及びシース電圧を減少させるには，シース回路に</w:t>
      </w:r>
      <w:r w:rsidRPr="0094239F">
        <w:rPr>
          <w:rFonts w:ascii="メイリオ" w:eastAsia="メイリオ" w:hAnsi="メイリオ"/>
          <w:b/>
          <w:bCs/>
          <w:sz w:val="24"/>
          <w:szCs w:val="24"/>
          <w:u w:val="thick" w:color="FF0000"/>
        </w:rPr>
        <w:t>クロスボンド接地</w:t>
      </w:r>
      <w:r w:rsidRPr="006B104D">
        <w:rPr>
          <w:rFonts w:ascii="メイリオ" w:eastAsia="メイリオ" w:hAnsi="メイリオ"/>
          <w:sz w:val="24"/>
          <w:szCs w:val="24"/>
        </w:rPr>
        <w:t>を採用することが有効である。</w:t>
      </w:r>
    </w:p>
    <w:p w14:paraId="3C355A61" w14:textId="77777777" w:rsidR="00F43C6F" w:rsidRPr="006B104D" w:rsidRDefault="00F43C6F" w:rsidP="00F43C6F">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ケーブルからの熱放射は，周囲温度や土壌等の熱抵抗とともに，ケーブルの条数や布設方法により異なる。例えば図のような管路に，全て同一種類で同一サイズのケーブルを布設し同一の電流を流した場合には，放熱効果は (a)，(b)，(c) のうち </w:t>
      </w:r>
      <w:r w:rsidRPr="006B104D">
        <w:rPr>
          <w:rFonts w:ascii="メイリオ" w:eastAsia="メイリオ" w:hAnsi="メイリオ"/>
          <w:b/>
          <w:bCs/>
          <w:sz w:val="24"/>
          <w:szCs w:val="24"/>
        </w:rPr>
        <w:t>(b)</w:t>
      </w:r>
      <w:r w:rsidRPr="006B104D">
        <w:rPr>
          <w:rFonts w:ascii="メイリオ" w:eastAsia="メイリオ" w:hAnsi="メイリオ"/>
          <w:sz w:val="24"/>
          <w:szCs w:val="24"/>
        </w:rPr>
        <w:t> が最も大きい。ここにケーブル電流は許容電流程度であり，地表面からの日射の影響は無視できるとする。</w:t>
      </w:r>
    </w:p>
    <w:p w14:paraId="65D902A5" w14:textId="77777777" w:rsidR="00F43C6F" w:rsidRPr="006B104D" w:rsidRDefault="00F43C6F" w:rsidP="00F43C6F">
      <w:pPr>
        <w:snapToGrid w:val="0"/>
        <w:spacing w:line="211" w:lineRule="auto"/>
        <w:rPr>
          <w:rFonts w:ascii="メイリオ" w:eastAsia="メイリオ" w:hAnsi="メイリオ"/>
          <w:sz w:val="24"/>
          <w:szCs w:val="24"/>
        </w:rPr>
      </w:pPr>
      <w:r w:rsidRPr="006B104D">
        <w:rPr>
          <w:rFonts w:ascii="メイリオ" w:eastAsia="メイリオ" w:hAnsi="メイリオ"/>
          <w:noProof/>
          <w:sz w:val="24"/>
          <w:szCs w:val="24"/>
        </w:rPr>
        <w:drawing>
          <wp:inline distT="0" distB="0" distL="0" distR="0" wp14:anchorId="751B5D39" wp14:editId="35D44E24">
            <wp:extent cx="2619375" cy="2514600"/>
            <wp:effectExtent l="0" t="0" r="9525" b="0"/>
            <wp:docPr id="32" name="図 32" descr="ケーブル管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ケーブル管路"/>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619375" cy="2514600"/>
                    </a:xfrm>
                    <a:prstGeom prst="rect">
                      <a:avLst/>
                    </a:prstGeom>
                    <a:noFill/>
                    <a:ln>
                      <a:noFill/>
                    </a:ln>
                  </pic:spPr>
                </pic:pic>
              </a:graphicData>
            </a:graphic>
          </wp:inline>
        </w:drawing>
      </w:r>
    </w:p>
    <w:p w14:paraId="514751C0" w14:textId="77777777" w:rsidR="00F43C6F" w:rsidRPr="006B104D" w:rsidRDefault="00F43C6F" w:rsidP="00F43C6F">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図　ケーブル管路</w:t>
      </w:r>
    </w:p>
    <w:p w14:paraId="38181C7A" w14:textId="77777777" w:rsidR="00F43C6F" w:rsidRPr="006B104D" w:rsidRDefault="00F43C6F" w:rsidP="00F43C6F">
      <w:pPr>
        <w:snapToGrid w:val="0"/>
        <w:spacing w:line="211" w:lineRule="auto"/>
        <w:rPr>
          <w:rFonts w:ascii="メイリオ" w:eastAsia="メイリオ" w:hAnsi="メイリオ"/>
          <w:sz w:val="24"/>
          <w:szCs w:val="24"/>
        </w:rPr>
      </w:pPr>
    </w:p>
    <w:p w14:paraId="1009331D" w14:textId="77777777" w:rsidR="001C088C" w:rsidRPr="006B104D" w:rsidRDefault="001C088C" w:rsidP="001C088C">
      <w:pPr>
        <w:pStyle w:val="2"/>
      </w:pPr>
      <w:r w:rsidRPr="006B104D">
        <w:rPr>
          <w:rFonts w:hint="eastAsia"/>
        </w:rPr>
        <w:lastRenderedPageBreak/>
        <w:t xml:space="preserve">H29　</w:t>
      </w:r>
      <w:r w:rsidRPr="006B104D">
        <w:t>問4　地中配電線路のケーブル布設方法</w:t>
      </w:r>
    </w:p>
    <w:p w14:paraId="2EBB9D38" w14:textId="77777777" w:rsidR="00860D1C" w:rsidRDefault="001C088C" w:rsidP="0094239F">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地中配電線路のケーブルの敷設方法には，一般に直接埋設式，管路式及び</w:t>
      </w:r>
      <w:r w:rsidRPr="006B104D">
        <w:rPr>
          <w:rFonts w:ascii="メイリオ" w:eastAsia="メイリオ" w:hAnsi="メイリオ"/>
          <w:b/>
          <w:bCs/>
          <w:sz w:val="24"/>
          <w:szCs w:val="24"/>
        </w:rPr>
        <w:t>暗きょ</w:t>
      </w:r>
      <w:r w:rsidRPr="006B104D">
        <w:rPr>
          <w:rFonts w:ascii="メイリオ" w:eastAsia="メイリオ" w:hAnsi="メイリオ"/>
          <w:sz w:val="24"/>
          <w:szCs w:val="24"/>
        </w:rPr>
        <w:t>式がある。</w:t>
      </w:r>
    </w:p>
    <w:p w14:paraId="5B040F9C" w14:textId="77777777" w:rsidR="00C505A7" w:rsidRDefault="001C088C" w:rsidP="00860D1C">
      <w:pPr>
        <w:snapToGrid w:val="0"/>
        <w:spacing w:line="211" w:lineRule="auto"/>
        <w:ind w:firstLineChars="50" w:firstLine="120"/>
        <w:rPr>
          <w:rFonts w:ascii="メイリオ" w:eastAsia="メイリオ" w:hAnsi="メイリオ"/>
          <w:sz w:val="24"/>
          <w:szCs w:val="24"/>
        </w:rPr>
      </w:pPr>
      <w:r w:rsidRPr="006B104D">
        <w:rPr>
          <w:rFonts w:ascii="メイリオ" w:eastAsia="メイリオ" w:hAnsi="メイリオ"/>
          <w:sz w:val="24"/>
          <w:szCs w:val="24"/>
        </w:rPr>
        <w:t>直接埋設式は埋設条数の少ない本線部分や引込線部分で用いられ，土中に</w:t>
      </w:r>
      <w:r w:rsidRPr="006B104D">
        <w:rPr>
          <w:rFonts w:ascii="メイリオ" w:eastAsia="メイリオ" w:hAnsi="メイリオ"/>
          <w:b/>
          <w:bCs/>
          <w:color w:val="FF0000"/>
          <w:sz w:val="24"/>
          <w:szCs w:val="24"/>
        </w:rPr>
        <w:t>防護物</w:t>
      </w:r>
      <w:r w:rsidRPr="006B104D">
        <w:rPr>
          <w:rFonts w:ascii="メイリオ" w:eastAsia="メイリオ" w:hAnsi="メイリオ"/>
          <w:sz w:val="24"/>
          <w:szCs w:val="24"/>
        </w:rPr>
        <w:t>を並べケーブルを引き入れてから埋設する方式で，ケーブル取り替えの場合には</w:t>
      </w:r>
      <w:r w:rsidRPr="0094239F">
        <w:rPr>
          <w:rFonts w:ascii="メイリオ" w:eastAsia="メイリオ" w:hAnsi="メイリオ"/>
          <w:sz w:val="24"/>
          <w:szCs w:val="24"/>
          <w:u w:val="thick" w:color="FF0000"/>
        </w:rPr>
        <w:t>再掘削</w:t>
      </w:r>
      <w:r w:rsidRPr="006B104D">
        <w:rPr>
          <w:rFonts w:ascii="メイリオ" w:eastAsia="メイリオ" w:hAnsi="メイリオ"/>
          <w:sz w:val="24"/>
          <w:szCs w:val="24"/>
        </w:rPr>
        <w:t>が必要となる。</w:t>
      </w:r>
    </w:p>
    <w:p w14:paraId="4B7E64CF" w14:textId="758DC679" w:rsidR="00860D1C" w:rsidRDefault="001C088C" w:rsidP="00860D1C">
      <w:pPr>
        <w:snapToGrid w:val="0"/>
        <w:spacing w:line="211" w:lineRule="auto"/>
        <w:ind w:firstLineChars="50" w:firstLine="120"/>
        <w:rPr>
          <w:rFonts w:ascii="メイリオ" w:eastAsia="メイリオ" w:hAnsi="メイリオ"/>
          <w:sz w:val="24"/>
          <w:szCs w:val="24"/>
        </w:rPr>
      </w:pPr>
      <w:r w:rsidRPr="006B104D">
        <w:rPr>
          <w:rFonts w:ascii="メイリオ" w:eastAsia="メイリオ" w:hAnsi="メイリオ"/>
          <w:sz w:val="24"/>
          <w:szCs w:val="24"/>
        </w:rPr>
        <w:t>管路式は，交通量や舗装などの関係から再掘削が困難な場所に求められる方式で，地中箱などの間を複数条のパイプで結んだものであり，ケーブルの引入れ，引抜き，接続などのケーブル工事に伴う再掘削は不要である。</w:t>
      </w:r>
    </w:p>
    <w:p w14:paraId="4BFA9B41" w14:textId="2E3BE9A0" w:rsidR="001C088C" w:rsidRPr="006B104D" w:rsidRDefault="001C088C" w:rsidP="00860D1C">
      <w:pPr>
        <w:snapToGrid w:val="0"/>
        <w:spacing w:line="211" w:lineRule="auto"/>
        <w:ind w:firstLineChars="50" w:firstLine="120"/>
        <w:rPr>
          <w:rFonts w:ascii="メイリオ" w:eastAsia="メイリオ" w:hAnsi="メイリオ"/>
          <w:sz w:val="24"/>
          <w:szCs w:val="24"/>
        </w:rPr>
      </w:pPr>
      <w:r w:rsidRPr="006B104D">
        <w:rPr>
          <w:rFonts w:ascii="メイリオ" w:eastAsia="メイリオ" w:hAnsi="メイリオ"/>
          <w:b/>
          <w:bCs/>
          <w:sz w:val="24"/>
          <w:szCs w:val="24"/>
        </w:rPr>
        <w:t>暗きょ</w:t>
      </w:r>
      <w:r w:rsidRPr="006B104D">
        <w:rPr>
          <w:rFonts w:ascii="メイリオ" w:eastAsia="メイリオ" w:hAnsi="メイリオ"/>
          <w:sz w:val="24"/>
          <w:szCs w:val="24"/>
        </w:rPr>
        <w:t>式はあらかじめトンネル状の構造物を作っておき，その側壁に設けた受棚上にケーブルを敷設する方式である。特に幹線道路やビル街などでは道路の反復掘削防止や地下空間の有効利用などを目的に，電力，通信，ガス，水道，下水などを一括して収納する</w:t>
      </w:r>
      <w:r w:rsidRPr="006B104D">
        <w:rPr>
          <w:rFonts w:ascii="メイリオ" w:eastAsia="メイリオ" w:hAnsi="メイリオ"/>
          <w:b/>
          <w:bCs/>
          <w:color w:val="FF0000"/>
          <w:sz w:val="24"/>
          <w:szCs w:val="24"/>
        </w:rPr>
        <w:t>共同溝</w:t>
      </w:r>
      <w:r w:rsidRPr="006B104D">
        <w:rPr>
          <w:rFonts w:ascii="メイリオ" w:eastAsia="メイリオ" w:hAnsi="メイリオ"/>
          <w:sz w:val="24"/>
          <w:szCs w:val="24"/>
        </w:rPr>
        <w:t>が用いられる。このうち配電線等のように需要家供給を目的とした設備だけ収容するものは</w:t>
      </w:r>
      <w:r w:rsidRPr="00860D1C">
        <w:rPr>
          <w:rFonts w:ascii="メイリオ" w:eastAsia="メイリオ" w:hAnsi="メイリオ"/>
          <w:sz w:val="24"/>
          <w:szCs w:val="24"/>
          <w:u w:val="thick" w:color="FF0000"/>
        </w:rPr>
        <w:t>供給管</w:t>
      </w:r>
      <w:r w:rsidRPr="00860D1C">
        <w:rPr>
          <w:rFonts w:ascii="メイリオ" w:eastAsia="メイリオ" w:hAnsi="メイリオ"/>
          <w:b/>
          <w:bCs/>
          <w:sz w:val="24"/>
          <w:szCs w:val="24"/>
          <w:u w:val="thick" w:color="FF0000"/>
        </w:rPr>
        <w:t>共同溝</w:t>
      </w:r>
      <w:r w:rsidRPr="006B104D">
        <w:rPr>
          <w:rFonts w:ascii="メイリオ" w:eastAsia="メイリオ" w:hAnsi="メイリオ"/>
          <w:sz w:val="24"/>
          <w:szCs w:val="24"/>
        </w:rPr>
        <w:t>と呼ばれ，主として</w:t>
      </w:r>
      <w:r w:rsidRPr="006B104D">
        <w:rPr>
          <w:rFonts w:ascii="メイリオ" w:eastAsia="メイリオ" w:hAnsi="メイリオ"/>
          <w:b/>
          <w:bCs/>
          <w:color w:val="FF0000"/>
          <w:sz w:val="24"/>
          <w:szCs w:val="24"/>
        </w:rPr>
        <w:t>歩道</w:t>
      </w:r>
      <w:r w:rsidRPr="006B104D">
        <w:rPr>
          <w:rFonts w:ascii="メイリオ" w:eastAsia="メイリオ" w:hAnsi="メイリオ"/>
          <w:sz w:val="24"/>
          <w:szCs w:val="24"/>
        </w:rPr>
        <w:t>部分に設けられる。</w:t>
      </w:r>
    </w:p>
    <w:p w14:paraId="6822DD89" w14:textId="77777777" w:rsidR="001C088C" w:rsidRPr="006B104D" w:rsidRDefault="001C088C" w:rsidP="001C088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一方，地中設備の建設費用は架空設備に比べて格段に高額なものになることから，現在ではより経済的で施工しやすい施設方式が広く採用されている。例えば，</w:t>
      </w:r>
      <w:r w:rsidRPr="006B104D">
        <w:rPr>
          <w:rFonts w:ascii="メイリオ" w:eastAsia="メイリオ" w:hAnsi="メイリオ"/>
          <w:b/>
          <w:bCs/>
          <w:color w:val="FF0000"/>
          <w:sz w:val="24"/>
          <w:szCs w:val="24"/>
        </w:rPr>
        <w:t>CAB（Cable Box）</w:t>
      </w:r>
      <w:r w:rsidRPr="006B104D">
        <w:rPr>
          <w:rFonts w:ascii="メイリオ" w:eastAsia="メイリオ" w:hAnsi="メイリオ"/>
          <w:sz w:val="24"/>
          <w:szCs w:val="24"/>
        </w:rPr>
        <w:t>は</w:t>
      </w:r>
      <w:r w:rsidRPr="006B104D">
        <w:rPr>
          <w:rFonts w:ascii="メイリオ" w:eastAsia="メイリオ" w:hAnsi="メイリオ"/>
          <w:b/>
          <w:bCs/>
          <w:sz w:val="24"/>
          <w:szCs w:val="24"/>
        </w:rPr>
        <w:t>共同溝</w:t>
      </w:r>
      <w:r w:rsidRPr="006B104D">
        <w:rPr>
          <w:rFonts w:ascii="メイリオ" w:eastAsia="メイリオ" w:hAnsi="メイリオ"/>
          <w:sz w:val="24"/>
          <w:szCs w:val="24"/>
        </w:rPr>
        <w:t>の一種であり，主として</w:t>
      </w:r>
      <w:r w:rsidRPr="006B104D">
        <w:rPr>
          <w:rFonts w:ascii="メイリオ" w:eastAsia="メイリオ" w:hAnsi="メイリオ"/>
          <w:b/>
          <w:bCs/>
          <w:sz w:val="24"/>
          <w:szCs w:val="24"/>
        </w:rPr>
        <w:t>歩道</w:t>
      </w:r>
      <w:r w:rsidRPr="006B104D">
        <w:rPr>
          <w:rFonts w:ascii="メイリオ" w:eastAsia="メイリオ" w:hAnsi="メイリオ"/>
          <w:sz w:val="24"/>
          <w:szCs w:val="24"/>
        </w:rPr>
        <w:t>の下にふた掛け式の大形 U 字構造物を設置してこの中に電力・通信・その他ケーブルを布設する方式である。ケーブルの工事や維持補修はふたの開閉によって行われ，そのために必要な最小限の作業スペースが確保されている。</w:t>
      </w:r>
    </w:p>
    <w:p w14:paraId="13A19614" w14:textId="71F6A97C" w:rsidR="001C088C" w:rsidRPr="006B104D" w:rsidRDefault="001C088C" w:rsidP="001C088C">
      <w:pPr>
        <w:pStyle w:val="2"/>
      </w:pPr>
      <w:r w:rsidRPr="006B104D">
        <w:rPr>
          <w:rFonts w:hint="eastAsia"/>
        </w:rPr>
        <w:t>H24　問2　多導体</w:t>
      </w:r>
    </w:p>
    <w:p w14:paraId="390739BC" w14:textId="0606B978" w:rsidR="001C088C" w:rsidRPr="006B104D" w:rsidRDefault="001C088C" w:rsidP="00E013FE">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hint="eastAsia"/>
          <w:sz w:val="24"/>
          <w:szCs w:val="24"/>
        </w:rPr>
        <w:t>多導体は，単導体に比べて次に挙げるような多くの利点があるため，主に超高圧以上の送電線に多く採用されている。</w:t>
      </w:r>
    </w:p>
    <w:p w14:paraId="653EAB2D" w14:textId="70E05FE2" w:rsidR="001C088C" w:rsidRPr="006B104D" w:rsidRDefault="001C088C" w:rsidP="001C088C">
      <w:pPr>
        <w:snapToGrid w:val="0"/>
        <w:spacing w:line="211" w:lineRule="auto"/>
        <w:rPr>
          <w:rFonts w:ascii="メイリオ" w:eastAsia="メイリオ" w:hAnsi="メイリオ"/>
          <w:sz w:val="24"/>
          <w:szCs w:val="24"/>
        </w:rPr>
      </w:pPr>
    </w:p>
    <w:p w14:paraId="3039BAEF" w14:textId="0B674825" w:rsidR="001C088C" w:rsidRPr="006B104D" w:rsidRDefault="001C088C" w:rsidP="00E013FE">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hint="eastAsia"/>
          <w:sz w:val="24"/>
          <w:szCs w:val="24"/>
        </w:rPr>
        <w:t>単導体と合計断面積が等しい多導体は，単位長当たりの全導体表面積が大きくなるとともに，表皮効果が小さいので，許容電流を大きくとることができる。</w:t>
      </w:r>
    </w:p>
    <w:p w14:paraId="31C537A5" w14:textId="76F35A69" w:rsidR="001C088C" w:rsidRPr="006B104D" w:rsidRDefault="001C088C" w:rsidP="00E013FE">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hint="eastAsia"/>
          <w:sz w:val="24"/>
          <w:szCs w:val="24"/>
        </w:rPr>
        <w:t>送電線のインダクタンスが減少し，また，静電容量が増加するため，固有送電</w:t>
      </w:r>
      <w:r w:rsidRPr="006B104D">
        <w:rPr>
          <w:rFonts w:ascii="メイリオ" w:eastAsia="メイリオ" w:hAnsi="メイリオ" w:hint="eastAsia"/>
          <w:sz w:val="24"/>
          <w:szCs w:val="24"/>
        </w:rPr>
        <w:lastRenderedPageBreak/>
        <w:t>容量が増加する。</w:t>
      </w:r>
    </w:p>
    <w:p w14:paraId="75F48017" w14:textId="77777777" w:rsidR="001C088C" w:rsidRPr="006B104D" w:rsidRDefault="001C088C" w:rsidP="00E013FE">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hint="eastAsia"/>
          <w:sz w:val="24"/>
          <w:szCs w:val="24"/>
        </w:rPr>
        <w:t>導体表面の電位傾度を減少できるので，コロナ開始電圧が高くなり，コロナ損失，雑音障害を防止できる。</w:t>
      </w:r>
    </w:p>
    <w:p w14:paraId="3FE2F9AD" w14:textId="77777777" w:rsidR="001C088C" w:rsidRPr="006B104D" w:rsidRDefault="001C088C" w:rsidP="00E013FE">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hint="eastAsia"/>
          <w:sz w:val="24"/>
          <w:szCs w:val="24"/>
        </w:rPr>
        <w:t>送電線のインダクタンスが小さくなるので，系統安定度が向上する。</w:t>
      </w:r>
    </w:p>
    <w:p w14:paraId="01913D7D" w14:textId="77777777" w:rsidR="001C088C" w:rsidRPr="006B104D" w:rsidRDefault="001C088C" w:rsidP="00E013FE">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hint="eastAsia"/>
          <w:sz w:val="24"/>
          <w:szCs w:val="24"/>
        </w:rPr>
        <w:t>なお，多導体では，導体相互の間隔を保持するためにスペーサを取り付ける必要があるが，スペーサの取り付け間隔は，サブスパン振動，常時電流による電磁吸引現象，捻回復元現象及びクランプ把持力によって決定される。</w:t>
      </w:r>
    </w:p>
    <w:p w14:paraId="7A97D06F" w14:textId="0C9BC959" w:rsidR="001C088C" w:rsidRPr="006B104D" w:rsidRDefault="001C088C" w:rsidP="001C088C">
      <w:pPr>
        <w:pStyle w:val="2"/>
      </w:pPr>
      <w:r w:rsidRPr="006B104D">
        <w:rPr>
          <w:rFonts w:hint="eastAsia"/>
        </w:rPr>
        <w:t xml:space="preserve">R1　</w:t>
      </w:r>
      <w:r w:rsidRPr="006B104D">
        <w:t>問4　地中CV ケーブル</w:t>
      </w:r>
    </w:p>
    <w:p w14:paraId="2D2427D0" w14:textId="4F8806DD" w:rsidR="001C088C" w:rsidRPr="006B104D" w:rsidRDefault="001C088C" w:rsidP="00651BB7">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CV ケーブルは，ポリエチレンを絶縁体としたケーブルにおいて大きな欠点であった</w:t>
      </w:r>
      <w:r w:rsidRPr="006B104D">
        <w:rPr>
          <w:rFonts w:ascii="メイリオ" w:eastAsia="メイリオ" w:hAnsi="メイリオ"/>
          <w:b/>
          <w:bCs/>
          <w:sz w:val="24"/>
          <w:szCs w:val="24"/>
        </w:rPr>
        <w:t>耐熱性</w:t>
      </w:r>
      <w:r w:rsidRPr="006B104D">
        <w:rPr>
          <w:rFonts w:ascii="メイリオ" w:eastAsia="メイリオ" w:hAnsi="メイリオ"/>
          <w:sz w:val="24"/>
          <w:szCs w:val="24"/>
        </w:rPr>
        <w:t>を改善した架橋ポリエチレンを絶縁体としたケーブルである。乾式架橋方式は，絶縁性能も良く，OF ケーブルと比較して </w:t>
      </w:r>
      <w:proofErr w:type="spellStart"/>
      <w:r w:rsidRPr="006B104D">
        <w:rPr>
          <w:rFonts w:ascii="メイリオ" w:eastAsia="メイリオ" w:hAnsi="メイリオ"/>
          <w:sz w:val="24"/>
          <w:szCs w:val="24"/>
        </w:rPr>
        <w:t>tanδ</w:t>
      </w:r>
      <w:proofErr w:type="spellEnd"/>
      <w:r w:rsidRPr="006B104D">
        <w:rPr>
          <w:rFonts w:ascii="メイリオ" w:eastAsia="メイリオ" w:hAnsi="メイリオ"/>
          <w:sz w:val="24"/>
          <w:szCs w:val="24"/>
        </w:rPr>
        <w:t>（誘電正接）や比誘電率が小さいため誘電体損失や</w:t>
      </w:r>
      <w:r w:rsidRPr="006B104D">
        <w:rPr>
          <w:rFonts w:ascii="メイリオ" w:eastAsia="メイリオ" w:hAnsi="メイリオ"/>
          <w:b/>
          <w:bCs/>
          <w:sz w:val="24"/>
          <w:szCs w:val="24"/>
        </w:rPr>
        <w:t>充電電流</w:t>
      </w:r>
      <w:r w:rsidRPr="006B104D">
        <w:rPr>
          <w:rFonts w:ascii="メイリオ" w:eastAsia="メイリオ" w:hAnsi="メイリオ"/>
          <w:sz w:val="24"/>
          <w:szCs w:val="24"/>
        </w:rPr>
        <w:t>が小さくなる。また，三心一括の CV ケーブルと比較して，</w:t>
      </w:r>
      <w:r w:rsidRPr="006B104D">
        <w:rPr>
          <w:rFonts w:ascii="メイリオ" w:eastAsia="メイリオ" w:hAnsi="メイリオ"/>
          <w:b/>
          <w:bCs/>
          <w:color w:val="FF0000"/>
          <w:sz w:val="24"/>
          <w:szCs w:val="24"/>
        </w:rPr>
        <w:t>曲げ</w:t>
      </w:r>
      <w:r w:rsidRPr="006B104D">
        <w:rPr>
          <w:rFonts w:ascii="メイリオ" w:eastAsia="メイリオ" w:hAnsi="メイリオ"/>
          <w:sz w:val="24"/>
          <w:szCs w:val="24"/>
        </w:rPr>
        <w:t>特性の改善のため，22 ～ 77 kV で導体断面積 400 mm² までのケーブルは，3 条をより合わせてトリプレックス形としている。</w:t>
      </w:r>
    </w:p>
    <w:p w14:paraId="5F182935" w14:textId="4CF51F34" w:rsidR="001C088C" w:rsidRDefault="001C088C" w:rsidP="001C088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CV ケーブルの特徴的な現象として，絶縁体の架橋ポリエチレンに水トリーという</w:t>
      </w:r>
      <w:r w:rsidRPr="006B104D">
        <w:rPr>
          <w:rFonts w:ascii="メイリオ" w:eastAsia="メイリオ" w:hAnsi="メイリオ"/>
          <w:b/>
          <w:bCs/>
          <w:sz w:val="24"/>
          <w:szCs w:val="24"/>
        </w:rPr>
        <w:t>絶縁劣化</w:t>
      </w:r>
      <w:r w:rsidRPr="006B104D">
        <w:rPr>
          <w:rFonts w:ascii="メイリオ" w:eastAsia="メイリオ" w:hAnsi="メイリオ"/>
          <w:sz w:val="24"/>
          <w:szCs w:val="24"/>
        </w:rPr>
        <w:t>現象が生じることがある。水トリーは絶縁体中の</w:t>
      </w:r>
      <w:r w:rsidRPr="006B104D">
        <w:rPr>
          <w:rFonts w:ascii="メイリオ" w:eastAsia="メイリオ" w:hAnsi="メイリオ"/>
          <w:b/>
          <w:bCs/>
          <w:sz w:val="24"/>
          <w:szCs w:val="24"/>
        </w:rPr>
        <w:t>ボイド</w:t>
      </w:r>
      <w:r w:rsidRPr="006B104D">
        <w:rPr>
          <w:rFonts w:ascii="メイリオ" w:eastAsia="メイリオ" w:hAnsi="メイリオ"/>
          <w:sz w:val="24"/>
          <w:szCs w:val="24"/>
        </w:rPr>
        <w:t>とそこに供給される水の相乗作用により，トリー（樹枝）状に</w:t>
      </w:r>
      <w:r w:rsidRPr="006B104D">
        <w:rPr>
          <w:rFonts w:ascii="メイリオ" w:eastAsia="メイリオ" w:hAnsi="メイリオ"/>
          <w:b/>
          <w:bCs/>
          <w:sz w:val="24"/>
          <w:szCs w:val="24"/>
        </w:rPr>
        <w:t>絶縁劣化</w:t>
      </w:r>
      <w:r w:rsidRPr="006B104D">
        <w:rPr>
          <w:rFonts w:ascii="メイリオ" w:eastAsia="メイリオ" w:hAnsi="メイリオ"/>
          <w:sz w:val="24"/>
          <w:szCs w:val="24"/>
        </w:rPr>
        <w:t>が進展する現象である。</w:t>
      </w:r>
    </w:p>
    <w:p w14:paraId="72BAD991" w14:textId="77777777" w:rsidR="00651BB7" w:rsidRPr="006B104D" w:rsidRDefault="00651BB7" w:rsidP="001C088C">
      <w:pPr>
        <w:snapToGrid w:val="0"/>
        <w:spacing w:line="211" w:lineRule="auto"/>
        <w:rPr>
          <w:rFonts w:ascii="メイリオ" w:eastAsia="メイリオ" w:hAnsi="メイリオ"/>
          <w:sz w:val="24"/>
          <w:szCs w:val="24"/>
        </w:rPr>
      </w:pPr>
    </w:p>
    <w:p w14:paraId="3CF1BD81" w14:textId="77777777" w:rsidR="001C088C" w:rsidRPr="006B104D" w:rsidRDefault="001C088C" w:rsidP="001C088C">
      <w:pPr>
        <w:snapToGrid w:val="0"/>
        <w:spacing w:line="211" w:lineRule="auto"/>
        <w:rPr>
          <w:rFonts w:ascii="メイリオ" w:eastAsia="メイリオ" w:hAnsi="メイリオ"/>
          <w:sz w:val="24"/>
          <w:szCs w:val="24"/>
        </w:rPr>
      </w:pPr>
      <w:r w:rsidRPr="006B104D">
        <w:rPr>
          <w:rFonts w:ascii="メイリオ" w:eastAsia="メイリオ" w:hAnsi="メイリオ"/>
          <w:b/>
          <w:bCs/>
          <w:sz w:val="24"/>
          <w:szCs w:val="24"/>
        </w:rPr>
        <w:t>CV ケーブル</w:t>
      </w:r>
      <w:r w:rsidRPr="006B104D">
        <w:rPr>
          <w:rFonts w:ascii="メイリオ" w:eastAsia="メイリオ" w:hAnsi="メイリオ"/>
          <w:sz w:val="24"/>
          <w:szCs w:val="24"/>
        </w:rPr>
        <w:t>は，架橋ポリエチレン絶縁ケーブル（cross linked polyethylene insulated vinyl sheathed cable）の略称。</w:t>
      </w:r>
    </w:p>
    <w:p w14:paraId="20FFE33E" w14:textId="77777777" w:rsidR="001C088C" w:rsidRPr="006B104D" w:rsidRDefault="001C088C" w:rsidP="001C088C">
      <w:pPr>
        <w:snapToGrid w:val="0"/>
        <w:spacing w:line="211" w:lineRule="auto"/>
        <w:rPr>
          <w:rFonts w:ascii="メイリオ" w:eastAsia="メイリオ" w:hAnsi="メイリオ"/>
          <w:sz w:val="24"/>
          <w:szCs w:val="24"/>
        </w:rPr>
      </w:pPr>
      <w:r w:rsidRPr="006B104D">
        <w:rPr>
          <w:rFonts w:ascii="メイリオ" w:eastAsia="メイリオ" w:hAnsi="メイリオ"/>
          <w:b/>
          <w:bCs/>
          <w:sz w:val="24"/>
          <w:szCs w:val="24"/>
        </w:rPr>
        <w:t>水トリー現象</w:t>
      </w:r>
      <w:r w:rsidRPr="006B104D">
        <w:rPr>
          <w:rFonts w:ascii="メイリオ" w:eastAsia="メイリオ" w:hAnsi="メイリオ"/>
          <w:sz w:val="24"/>
          <w:szCs w:val="24"/>
        </w:rPr>
        <w:t>とは，ポリエチレン内に水が含まれると枝状となって進展する現象。</w:t>
      </w:r>
    </w:p>
    <w:p w14:paraId="13BD9226" w14:textId="77777777" w:rsidR="00FA2A51" w:rsidRPr="006B104D" w:rsidRDefault="00FA2A51" w:rsidP="00FA2A51">
      <w:pPr>
        <w:pStyle w:val="2"/>
      </w:pPr>
      <w:r w:rsidRPr="006B104D">
        <w:rPr>
          <w:rFonts w:hint="eastAsia"/>
        </w:rPr>
        <w:t xml:space="preserve">H19　</w:t>
      </w:r>
      <w:r w:rsidRPr="006B104D">
        <w:t>問5　送電線ケーブルを構成する各部の機能</w:t>
      </w:r>
    </w:p>
    <w:p w14:paraId="6A9C805D" w14:textId="77777777" w:rsidR="00FA2A51" w:rsidRPr="006B104D" w:rsidRDefault="00FA2A51" w:rsidP="00FA2A51">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地中送電線には，OF（油入），CV（架橋ポリエチレン絶縁）等のケーブルが使われているが，この中で CV ケーブルは OF ケーブルに比べ施工や保守管理が容</w:t>
      </w:r>
      <w:r w:rsidRPr="006B104D">
        <w:rPr>
          <w:rFonts w:ascii="メイリオ" w:eastAsia="メイリオ" w:hAnsi="メイリオ"/>
          <w:sz w:val="24"/>
          <w:szCs w:val="24"/>
        </w:rPr>
        <w:lastRenderedPageBreak/>
        <w:t>易なことから，1960 年代後半以降使用が拡大している。</w:t>
      </w:r>
    </w:p>
    <w:p w14:paraId="10F55158" w14:textId="77777777" w:rsidR="00FA2A51" w:rsidRPr="006B104D" w:rsidRDefault="00FA2A51" w:rsidP="00FA2A51">
      <w:pPr>
        <w:snapToGrid w:val="0"/>
        <w:spacing w:line="211" w:lineRule="auto"/>
        <w:rPr>
          <w:rFonts w:ascii="メイリオ" w:eastAsia="メイリオ" w:hAnsi="メイリオ"/>
          <w:sz w:val="24"/>
          <w:szCs w:val="24"/>
        </w:rPr>
      </w:pPr>
    </w:p>
    <w:p w14:paraId="2130CF28" w14:textId="77777777" w:rsidR="00FA2A51" w:rsidRPr="006B104D" w:rsidRDefault="00FA2A51" w:rsidP="00FA2A51">
      <w:pPr>
        <w:pStyle w:val="2"/>
      </w:pPr>
      <w:r w:rsidRPr="006B104D">
        <w:rPr>
          <w:rFonts w:hint="eastAsia"/>
        </w:rPr>
        <w:t>H15</w:t>
      </w:r>
      <w:r w:rsidRPr="006B104D">
        <w:t xml:space="preserve">　問5　送電線の微風振動</w:t>
      </w:r>
    </w:p>
    <w:p w14:paraId="6887F86A" w14:textId="77777777" w:rsidR="00FA2A51" w:rsidRPr="006B104D" w:rsidRDefault="00FA2A51" w:rsidP="00FA2A51">
      <w:pPr>
        <w:pStyle w:val="Web"/>
        <w:shd w:val="clear" w:color="auto" w:fill="FFFFFF"/>
        <w:snapToGrid w:val="0"/>
        <w:spacing w:line="211" w:lineRule="auto"/>
        <w:ind w:firstLine="240"/>
        <w:rPr>
          <w:rFonts w:ascii="メイリオ" w:eastAsia="メイリオ" w:hAnsi="メイリオ"/>
        </w:rPr>
      </w:pPr>
      <w:r w:rsidRPr="006B104D">
        <w:rPr>
          <w:rFonts w:ascii="メイリオ" w:eastAsia="メイリオ" w:hAnsi="メイリオ"/>
        </w:rPr>
        <w:t>比較的緩やかで一様な風が送電線に直角に吹き付けると，電線の風下側に</w:t>
      </w:r>
      <w:r w:rsidRPr="006B104D">
        <w:rPr>
          <w:rStyle w:val="a4"/>
          <w:rFonts w:ascii="メイリオ" w:eastAsia="メイリオ" w:hAnsi="メイリオ"/>
        </w:rPr>
        <w:t>カルマン渦</w:t>
      </w:r>
      <w:r w:rsidRPr="006B104D">
        <w:rPr>
          <w:rFonts w:ascii="メイリオ" w:eastAsia="メイリオ" w:hAnsi="メイリオ"/>
        </w:rPr>
        <w:t>が生じ，電線に対して上下鉛直方向の圧力が与えられて振動することがある。この振動数が電線の固有振動数と一致すると，持続的な</w:t>
      </w:r>
      <w:r w:rsidRPr="006B104D">
        <w:rPr>
          <w:rStyle w:val="a4"/>
          <w:rFonts w:ascii="メイリオ" w:eastAsia="メイリオ" w:hAnsi="メイリオ"/>
        </w:rPr>
        <w:t>振動</w:t>
      </w:r>
      <w:r w:rsidRPr="006B104D">
        <w:rPr>
          <w:rFonts w:ascii="メイリオ" w:eastAsia="メイリオ" w:hAnsi="メイリオ"/>
        </w:rPr>
        <w:t>が発生する。これが微風振動であり，</w:t>
      </w:r>
      <w:r w:rsidRPr="006B104D">
        <w:rPr>
          <w:rStyle w:val="a4"/>
          <w:rFonts w:ascii="メイリオ" w:eastAsia="メイリオ" w:hAnsi="メイリオ"/>
        </w:rPr>
        <w:t>長径間</w:t>
      </w:r>
      <w:r w:rsidRPr="006B104D">
        <w:rPr>
          <w:rFonts w:ascii="メイリオ" w:eastAsia="メイリオ" w:hAnsi="メイリオ"/>
        </w:rPr>
        <w:t>であって，直径が大きい割に重量の軽い電線の場合や，電線の張力が大きい場合に発生しやすい。</w:t>
      </w:r>
    </w:p>
    <w:p w14:paraId="4351E4E8" w14:textId="77777777" w:rsidR="00FA2A51" w:rsidRPr="006B104D" w:rsidRDefault="00FA2A51" w:rsidP="00FA2A51">
      <w:pPr>
        <w:pStyle w:val="Web"/>
        <w:shd w:val="clear" w:color="auto" w:fill="FFFFFF"/>
        <w:snapToGrid w:val="0"/>
        <w:spacing w:line="211" w:lineRule="auto"/>
        <w:ind w:firstLine="240"/>
        <w:rPr>
          <w:rFonts w:ascii="メイリオ" w:eastAsia="メイリオ" w:hAnsi="メイリオ"/>
        </w:rPr>
      </w:pPr>
      <w:r w:rsidRPr="006B104D">
        <w:rPr>
          <w:rFonts w:ascii="メイリオ" w:eastAsia="メイリオ" w:hAnsi="メイリオ"/>
        </w:rPr>
        <w:t>電線は微風振動により上下方向の曲げ疲労を生じ，素線切れや断線に至る場合がある。対策としては，電線の支持点付近に</w:t>
      </w:r>
      <w:r w:rsidRPr="006B104D">
        <w:rPr>
          <w:rStyle w:val="a4"/>
          <w:rFonts w:ascii="メイリオ" w:eastAsia="メイリオ" w:hAnsi="メイリオ"/>
        </w:rPr>
        <w:t>アーマロッド</w:t>
      </w:r>
      <w:r w:rsidRPr="006B104D">
        <w:rPr>
          <w:rFonts w:ascii="メイリオ" w:eastAsia="メイリオ" w:hAnsi="メイリオ"/>
        </w:rPr>
        <w:t>を巻き付けて電線を補強したり，</w:t>
      </w:r>
      <w:r w:rsidRPr="006B104D">
        <w:rPr>
          <w:rStyle w:val="a4"/>
          <w:rFonts w:ascii="メイリオ" w:eastAsia="メイリオ" w:hAnsi="メイリオ"/>
        </w:rPr>
        <w:t>ダンパ</w:t>
      </w:r>
      <w:r w:rsidRPr="006B104D">
        <w:rPr>
          <w:rFonts w:ascii="メイリオ" w:eastAsia="メイリオ" w:hAnsi="メイリオ"/>
        </w:rPr>
        <w:t>を取り付けて振動を吸収</w:t>
      </w:r>
      <w:r w:rsidRPr="006B104D">
        <w:rPr>
          <w:rFonts w:ascii="メイリオ" w:eastAsia="メイリオ" w:hAnsi="メイリオ" w:hint="eastAsia"/>
        </w:rPr>
        <w:t>したり</w:t>
      </w:r>
      <w:r w:rsidRPr="006B104D">
        <w:rPr>
          <w:rFonts w:ascii="メイリオ" w:eastAsia="メイリオ" w:hAnsi="メイリオ"/>
        </w:rPr>
        <w:t>する方法がある。</w:t>
      </w:r>
    </w:p>
    <w:p w14:paraId="37C76F6C" w14:textId="77777777" w:rsidR="00FA2A51" w:rsidRPr="006B104D" w:rsidRDefault="00FA2A51" w:rsidP="00FA2A51">
      <w:pPr>
        <w:pStyle w:val="2"/>
      </w:pPr>
      <w:r w:rsidRPr="006B104D">
        <w:rPr>
          <w:rFonts w:hint="eastAsia"/>
        </w:rPr>
        <w:t>H18　問3　交流回路における電力ケーブルの施設</w:t>
      </w:r>
    </w:p>
    <w:p w14:paraId="790A6596" w14:textId="77777777" w:rsidR="00FA2A51" w:rsidRPr="006B104D" w:rsidRDefault="00FA2A51" w:rsidP="00DB2F02">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hint="eastAsia"/>
          <w:sz w:val="24"/>
          <w:szCs w:val="24"/>
        </w:rPr>
        <w:t>電力ケーブルを施設する場合，金属シースは安全対策から接地しているが，接地の方式にはいくつかあり，それぞれ特徴がある。</w:t>
      </w:r>
    </w:p>
    <w:p w14:paraId="1EE82627" w14:textId="77777777" w:rsidR="00FA2A51" w:rsidRPr="006B104D" w:rsidRDefault="00FA2A51" w:rsidP="00FA2A51">
      <w:pPr>
        <w:snapToGrid w:val="0"/>
        <w:spacing w:line="211" w:lineRule="auto"/>
        <w:rPr>
          <w:rFonts w:ascii="メイリオ" w:eastAsia="メイリオ" w:hAnsi="メイリオ"/>
          <w:sz w:val="24"/>
          <w:szCs w:val="24"/>
        </w:rPr>
      </w:pPr>
    </w:p>
    <w:p w14:paraId="4B0C66FB" w14:textId="77777777" w:rsidR="00FA2A51" w:rsidRPr="006B104D" w:rsidRDefault="00FA2A51" w:rsidP="00DB2F02">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hint="eastAsia"/>
          <w:sz w:val="24"/>
          <w:szCs w:val="24"/>
        </w:rPr>
        <w:t>単心ケーブルを施設する場合，シースを片端接地するとシース回路損は生じないが，他端には接地点からの距離に応じてシースと大地の間に電位差が生じる。この大きさは基本的には主回路電流と導体・シース間の相互インダクタンスから算出できる。この対策として，必要により</w:t>
      </w:r>
      <w:r w:rsidRPr="00DB2F02">
        <w:rPr>
          <w:rFonts w:ascii="メイリオ" w:eastAsia="メイリオ" w:hAnsi="メイリオ" w:hint="eastAsia"/>
          <w:sz w:val="24"/>
          <w:szCs w:val="24"/>
          <w:u w:val="thick" w:color="FF0000"/>
        </w:rPr>
        <w:t>避雷器</w:t>
      </w:r>
      <w:r w:rsidRPr="006B104D">
        <w:rPr>
          <w:rFonts w:ascii="メイリオ" w:eastAsia="メイリオ" w:hAnsi="メイリオ" w:hint="eastAsia"/>
          <w:sz w:val="24"/>
          <w:szCs w:val="24"/>
        </w:rPr>
        <w:t>等を設置することになる。</w:t>
      </w:r>
    </w:p>
    <w:p w14:paraId="35D78998" w14:textId="77777777" w:rsidR="00FA2A51" w:rsidRPr="006B104D" w:rsidRDefault="00FA2A51" w:rsidP="00FA2A51">
      <w:pPr>
        <w:snapToGrid w:val="0"/>
        <w:spacing w:line="211" w:lineRule="auto"/>
        <w:rPr>
          <w:rFonts w:ascii="メイリオ" w:eastAsia="メイリオ" w:hAnsi="メイリオ"/>
          <w:sz w:val="24"/>
          <w:szCs w:val="24"/>
        </w:rPr>
      </w:pPr>
    </w:p>
    <w:p w14:paraId="28C660F7" w14:textId="77777777" w:rsidR="00FA2A51" w:rsidRPr="006B104D" w:rsidRDefault="00FA2A51" w:rsidP="00DB2F02">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hint="eastAsia"/>
          <w:sz w:val="24"/>
          <w:szCs w:val="24"/>
        </w:rPr>
        <w:t>シースを複数箇所で接地する方式では，シース電位はほとんどないが，シース回路損が発生し，送電容量は低下することになるので注意が必要である。</w:t>
      </w:r>
    </w:p>
    <w:p w14:paraId="5D82A7EA" w14:textId="77777777" w:rsidR="00FA2A51" w:rsidRPr="006B104D" w:rsidRDefault="00FA2A51" w:rsidP="00FA2A51">
      <w:pPr>
        <w:snapToGrid w:val="0"/>
        <w:spacing w:line="211" w:lineRule="auto"/>
        <w:rPr>
          <w:rFonts w:ascii="メイリオ" w:eastAsia="メイリオ" w:hAnsi="メイリオ"/>
          <w:sz w:val="24"/>
          <w:szCs w:val="24"/>
        </w:rPr>
      </w:pPr>
    </w:p>
    <w:p w14:paraId="7870A115" w14:textId="77777777" w:rsidR="00FA2A51" w:rsidRPr="006B104D" w:rsidRDefault="00FA2A51" w:rsidP="00DB2F02">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hint="eastAsia"/>
          <w:sz w:val="24"/>
          <w:szCs w:val="24"/>
        </w:rPr>
        <w:t>長距離送電線では，単心ケーブルを何本もつなぎ合わせて必要こう長になるように施設する場合が多い。この場合，シース電位がほとんどなくシース回路損が低減できるように，ケーブル接続箱で，ある相のシースを他相のシースに接続するクロスボンド方式が採用されている。</w:t>
      </w:r>
    </w:p>
    <w:p w14:paraId="13E0A41C" w14:textId="77777777" w:rsidR="00FA2A51" w:rsidRPr="006B104D" w:rsidRDefault="00FA2A51" w:rsidP="00FA2A51">
      <w:pPr>
        <w:snapToGrid w:val="0"/>
        <w:spacing w:line="211" w:lineRule="auto"/>
        <w:rPr>
          <w:rFonts w:ascii="メイリオ" w:eastAsia="メイリオ" w:hAnsi="メイリオ"/>
          <w:sz w:val="24"/>
          <w:szCs w:val="24"/>
        </w:rPr>
      </w:pPr>
    </w:p>
    <w:p w14:paraId="2C0474DB" w14:textId="77777777" w:rsidR="00FA2A51" w:rsidRPr="006B104D" w:rsidRDefault="00FA2A51" w:rsidP="00FA2A51">
      <w:pPr>
        <w:snapToGrid w:val="0"/>
        <w:spacing w:line="211" w:lineRule="auto"/>
        <w:rPr>
          <w:rFonts w:ascii="メイリオ" w:eastAsia="メイリオ" w:hAnsi="メイリオ"/>
          <w:sz w:val="24"/>
          <w:szCs w:val="24"/>
        </w:rPr>
      </w:pPr>
      <w:r w:rsidRPr="006B104D">
        <w:rPr>
          <w:rFonts w:ascii="メイリオ" w:eastAsia="メイリオ" w:hAnsi="メイリオ" w:hint="eastAsia"/>
          <w:sz w:val="24"/>
          <w:szCs w:val="24"/>
        </w:rPr>
        <w:t>シース電位低減策としては，接地方式のほか，三相単心ケーブルの配列を工夫したりねん架する方式もある。</w:t>
      </w:r>
    </w:p>
    <w:p w14:paraId="4203AF41" w14:textId="77777777" w:rsidR="00FA2A51" w:rsidRPr="006B104D" w:rsidRDefault="00FA2A51" w:rsidP="00FA2A51">
      <w:pPr>
        <w:snapToGrid w:val="0"/>
        <w:spacing w:line="211" w:lineRule="auto"/>
        <w:rPr>
          <w:rFonts w:ascii="メイリオ" w:eastAsia="メイリオ" w:hAnsi="メイリオ"/>
          <w:sz w:val="24"/>
          <w:szCs w:val="24"/>
        </w:rPr>
      </w:pPr>
    </w:p>
    <w:p w14:paraId="30FBE2C3" w14:textId="77777777" w:rsidR="00FA331F" w:rsidRPr="006B104D" w:rsidRDefault="00FA331F" w:rsidP="00FA331F">
      <w:pPr>
        <w:pStyle w:val="2"/>
      </w:pPr>
      <w:r w:rsidRPr="006B104D">
        <w:rPr>
          <w:rFonts w:hint="eastAsia"/>
        </w:rPr>
        <w:t xml:space="preserve">H17　2種　</w:t>
      </w:r>
      <w:r w:rsidRPr="006B104D">
        <w:t>問7　電力ケーブルの構造面からみた問題点</w:t>
      </w:r>
    </w:p>
    <w:p w14:paraId="4A372C61" w14:textId="77777777" w:rsidR="00FA331F" w:rsidRPr="006B104D" w:rsidRDefault="00FA331F" w:rsidP="00DB2F02">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電力ケーブルを構造面からみると，コンパクトな外形を実現するため，高い電界の下で長期間安定に使用できる</w:t>
      </w:r>
      <w:r w:rsidRPr="006B104D">
        <w:rPr>
          <w:rFonts w:ascii="メイリオ" w:eastAsia="メイリオ" w:hAnsi="メイリオ"/>
          <w:b/>
          <w:bCs/>
          <w:sz w:val="24"/>
          <w:szCs w:val="24"/>
        </w:rPr>
        <w:t>絶縁体</w:t>
      </w:r>
      <w:r w:rsidRPr="006B104D">
        <w:rPr>
          <w:rFonts w:ascii="メイリオ" w:eastAsia="メイリオ" w:hAnsi="メイリオ"/>
          <w:sz w:val="24"/>
          <w:szCs w:val="24"/>
        </w:rPr>
        <w:t>が必要である。このため，使用される電圧階級に応じ，各種のケーブルが開発され使用されている。また，電力ケーブルは地中の暗きょ等で使用されるので，架空送電線に比べて</w:t>
      </w:r>
      <w:r w:rsidRPr="006B104D">
        <w:rPr>
          <w:rFonts w:ascii="メイリオ" w:eastAsia="メイリオ" w:hAnsi="メイリオ"/>
          <w:b/>
          <w:bCs/>
          <w:sz w:val="24"/>
          <w:szCs w:val="24"/>
        </w:rPr>
        <w:t>熱放散</w:t>
      </w:r>
      <w:r w:rsidRPr="006B104D">
        <w:rPr>
          <w:rFonts w:ascii="メイリオ" w:eastAsia="メイリオ" w:hAnsi="メイリオ"/>
          <w:sz w:val="24"/>
          <w:szCs w:val="24"/>
        </w:rPr>
        <w:t>が悪く，電流容量の確保が重要な技術的課題となっている。このため，</w:t>
      </w:r>
      <w:r w:rsidRPr="006B104D">
        <w:rPr>
          <w:rFonts w:ascii="メイリオ" w:eastAsia="メイリオ" w:hAnsi="メイリオ"/>
          <w:b/>
          <w:bCs/>
          <w:sz w:val="24"/>
          <w:szCs w:val="24"/>
        </w:rPr>
        <w:t>送電損失</w:t>
      </w:r>
      <w:r w:rsidRPr="006B104D">
        <w:rPr>
          <w:rFonts w:ascii="メイリオ" w:eastAsia="メイリオ" w:hAnsi="メイリオ"/>
          <w:sz w:val="24"/>
          <w:szCs w:val="24"/>
        </w:rPr>
        <w:t>を少なくし，熱抵抗を減らす工夫が積極的になされている。大容量送電が必要な場合には</w:t>
      </w:r>
      <w:r w:rsidRPr="006B104D">
        <w:rPr>
          <w:rFonts w:ascii="メイリオ" w:eastAsia="メイリオ" w:hAnsi="メイリオ"/>
          <w:b/>
          <w:bCs/>
          <w:sz w:val="24"/>
          <w:szCs w:val="24"/>
        </w:rPr>
        <w:t>強制冷却方式</w:t>
      </w:r>
      <w:r w:rsidRPr="006B104D">
        <w:rPr>
          <w:rFonts w:ascii="メイリオ" w:eastAsia="メイリオ" w:hAnsi="メイリオ"/>
          <w:sz w:val="24"/>
          <w:szCs w:val="24"/>
        </w:rPr>
        <w:t>が採用される。また，負荷変動に伴って生じるケーブルの</w:t>
      </w:r>
      <w:r w:rsidRPr="006B104D">
        <w:rPr>
          <w:rFonts w:ascii="メイリオ" w:eastAsia="メイリオ" w:hAnsi="メイリオ"/>
          <w:b/>
          <w:bCs/>
          <w:sz w:val="24"/>
          <w:szCs w:val="24"/>
        </w:rPr>
        <w:t>伸縮</w:t>
      </w:r>
      <w:r w:rsidRPr="006B104D">
        <w:rPr>
          <w:rFonts w:ascii="メイリオ" w:eastAsia="メイリオ" w:hAnsi="メイリオ"/>
          <w:sz w:val="24"/>
          <w:szCs w:val="24"/>
        </w:rPr>
        <w:t>に対する配慮も重要である。</w:t>
      </w:r>
    </w:p>
    <w:p w14:paraId="41AE6166" w14:textId="77777777" w:rsidR="00FA331F" w:rsidRPr="006B104D" w:rsidRDefault="00FA331F" w:rsidP="00FA331F">
      <w:pPr>
        <w:snapToGrid w:val="0"/>
        <w:spacing w:line="211" w:lineRule="auto"/>
        <w:rPr>
          <w:rFonts w:ascii="メイリオ" w:eastAsia="メイリオ" w:hAnsi="メイリオ"/>
          <w:sz w:val="24"/>
          <w:szCs w:val="24"/>
        </w:rPr>
      </w:pPr>
    </w:p>
    <w:p w14:paraId="59DB6FED" w14:textId="77777777" w:rsidR="001E3FCC" w:rsidRPr="006B104D" w:rsidRDefault="001E3FCC" w:rsidP="001E3FCC">
      <w:pPr>
        <w:pStyle w:val="2"/>
      </w:pPr>
      <w:r w:rsidRPr="006B104D">
        <w:rPr>
          <w:rFonts w:hint="eastAsia"/>
        </w:rPr>
        <w:t xml:space="preserve">H15　２種　</w:t>
      </w:r>
      <w:r w:rsidRPr="006B104D">
        <w:t>問7　高電圧の送電線に発生する放電現象</w:t>
      </w:r>
    </w:p>
    <w:p w14:paraId="01EB0E78" w14:textId="715BBF4B" w:rsidR="001E3FCC" w:rsidRPr="006B104D" w:rsidRDefault="001E3FCC" w:rsidP="00B169B7">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空気が絶縁破壊を起こす電位の傾きは，標準気象状態（ 20 [°C，1013 [</w:t>
      </w:r>
      <w:proofErr w:type="spellStart"/>
      <w:r w:rsidRPr="006B104D">
        <w:rPr>
          <w:rFonts w:ascii="メイリオ" w:eastAsia="メイリオ" w:hAnsi="メイリオ"/>
          <w:sz w:val="24"/>
          <w:szCs w:val="24"/>
        </w:rPr>
        <w:t>hPa</w:t>
      </w:r>
      <w:proofErr w:type="spellEnd"/>
      <w:r w:rsidRPr="006B104D">
        <w:rPr>
          <w:rFonts w:ascii="メイリオ" w:eastAsia="メイリオ" w:hAnsi="メイリオ"/>
          <w:sz w:val="24"/>
          <w:szCs w:val="24"/>
        </w:rPr>
        <w:t>] ）では，波高値で約</w:t>
      </w:r>
      <w:r w:rsidRPr="006B104D">
        <w:rPr>
          <w:rFonts w:ascii="メイリオ" w:eastAsia="メイリオ" w:hAnsi="メイリオ"/>
          <w:b/>
          <w:bCs/>
          <w:sz w:val="24"/>
          <w:szCs w:val="24"/>
        </w:rPr>
        <w:t> 30 [kV/cm] </w:t>
      </w:r>
      <w:r w:rsidRPr="006B104D">
        <w:rPr>
          <w:rFonts w:ascii="メイリオ" w:eastAsia="メイリオ" w:hAnsi="メイリオ"/>
          <w:sz w:val="24"/>
          <w:szCs w:val="24"/>
        </w:rPr>
        <w:t>である。電線表面のごく近い電位の傾きがこの値に達したとき</w:t>
      </w:r>
      <w:r w:rsidRPr="006B104D">
        <w:rPr>
          <w:rFonts w:ascii="メイリオ" w:eastAsia="メイリオ" w:hAnsi="メイリオ"/>
          <w:b/>
          <w:bCs/>
          <w:sz w:val="24"/>
          <w:szCs w:val="24"/>
        </w:rPr>
        <w:t>コロナ</w:t>
      </w:r>
      <w:r w:rsidRPr="006B104D">
        <w:rPr>
          <w:rFonts w:ascii="メイリオ" w:eastAsia="メイリオ" w:hAnsi="メイリオ"/>
          <w:sz w:val="24"/>
          <w:szCs w:val="24"/>
        </w:rPr>
        <w:t>放電が発生し，そのときの電圧を</w:t>
      </w:r>
      <w:r w:rsidRPr="006B104D">
        <w:rPr>
          <w:rFonts w:ascii="メイリオ" w:eastAsia="メイリオ" w:hAnsi="メイリオ"/>
          <w:b/>
          <w:bCs/>
          <w:sz w:val="24"/>
          <w:szCs w:val="24"/>
        </w:rPr>
        <w:t>コロナ臨界</w:t>
      </w:r>
      <w:r w:rsidRPr="006B104D">
        <w:rPr>
          <w:rFonts w:ascii="メイリオ" w:eastAsia="メイリオ" w:hAnsi="メイリオ"/>
          <w:sz w:val="24"/>
          <w:szCs w:val="24"/>
        </w:rPr>
        <w:t>電圧と呼ぶ。この放電が発生すると，</w:t>
      </w:r>
      <w:r w:rsidRPr="006B104D">
        <w:rPr>
          <w:rFonts w:ascii="メイリオ" w:eastAsia="メイリオ" w:hAnsi="メイリオ"/>
          <w:b/>
          <w:bCs/>
          <w:sz w:val="24"/>
          <w:szCs w:val="24"/>
        </w:rPr>
        <w:t>コロナ損</w:t>
      </w:r>
      <w:r w:rsidRPr="006B104D">
        <w:rPr>
          <w:rFonts w:ascii="メイリオ" w:eastAsia="メイリオ" w:hAnsi="メイリオ"/>
          <w:sz w:val="24"/>
          <w:szCs w:val="24"/>
        </w:rPr>
        <w:t>のために送電効率が低下する。また，送電線近傍におけるラジオ等に</w:t>
      </w:r>
      <w:r w:rsidRPr="006B104D">
        <w:rPr>
          <w:rFonts w:ascii="メイリオ" w:eastAsia="メイリオ" w:hAnsi="メイリオ"/>
          <w:b/>
          <w:bCs/>
          <w:sz w:val="24"/>
          <w:szCs w:val="24"/>
        </w:rPr>
        <w:t>受信障害</w:t>
      </w:r>
      <w:r w:rsidRPr="006B104D">
        <w:rPr>
          <w:rFonts w:ascii="メイリオ" w:eastAsia="メイリオ" w:hAnsi="メイリオ"/>
          <w:sz w:val="24"/>
          <w:szCs w:val="24"/>
        </w:rPr>
        <w:t>をもたらすだけでなく，可聴音である</w:t>
      </w:r>
      <w:r w:rsidRPr="006B104D">
        <w:rPr>
          <w:rFonts w:ascii="メイリオ" w:eastAsia="メイリオ" w:hAnsi="メイリオ"/>
          <w:b/>
          <w:bCs/>
          <w:sz w:val="24"/>
          <w:szCs w:val="24"/>
        </w:rPr>
        <w:t>コロナ</w:t>
      </w:r>
      <w:r w:rsidRPr="006B104D">
        <w:rPr>
          <w:rFonts w:ascii="メイリオ" w:eastAsia="メイリオ" w:hAnsi="メイリオ"/>
          <w:sz w:val="24"/>
          <w:szCs w:val="24"/>
        </w:rPr>
        <w:t>騒音などの問題も発生する。</w:t>
      </w:r>
    </w:p>
    <w:p w14:paraId="3196C49F" w14:textId="77777777" w:rsidR="001E3FCC" w:rsidRPr="006B104D" w:rsidRDefault="001E3FCC" w:rsidP="001E3FCC">
      <w:pPr>
        <w:pStyle w:val="2"/>
      </w:pPr>
      <w:r w:rsidRPr="006B104D">
        <w:rPr>
          <w:rFonts w:hint="eastAsia"/>
        </w:rPr>
        <w:t xml:space="preserve">H19　2種　</w:t>
      </w:r>
      <w:r w:rsidRPr="006B104D">
        <w:t>問7　電力用 CV ケーブル</w:t>
      </w:r>
    </w:p>
    <w:p w14:paraId="0001D5FE" w14:textId="77777777" w:rsidR="001E3FCC" w:rsidRPr="006B104D" w:rsidRDefault="001E3FCC" w:rsidP="00774CD3">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lastRenderedPageBreak/>
        <w:t>電力用 CV ケーブルの充電電流が大きくなると，送電容量に影響を与えることから，設計に際して考慮が必要である。充電電流は単位長当たりのケーブル静電容量，</w:t>
      </w:r>
      <w:r w:rsidRPr="006B104D">
        <w:rPr>
          <w:rFonts w:ascii="メイリオ" w:eastAsia="メイリオ" w:hAnsi="メイリオ"/>
          <w:b/>
          <w:bCs/>
          <w:sz w:val="24"/>
          <w:szCs w:val="24"/>
        </w:rPr>
        <w:t>送電電圧</w:t>
      </w:r>
      <w:r w:rsidRPr="006B104D">
        <w:rPr>
          <w:rFonts w:ascii="メイリオ" w:eastAsia="メイリオ" w:hAnsi="メイリオ"/>
          <w:sz w:val="24"/>
          <w:szCs w:val="24"/>
        </w:rPr>
        <w:t>及び線路長に比例して大きくなる。ケーブル導体サイズが同じであれば，単位長当たりのケーブル静電容量は，絶縁体の誘電率が大きいほど，また，</w:t>
      </w:r>
      <w:r w:rsidRPr="006B104D">
        <w:rPr>
          <w:rFonts w:ascii="メイリオ" w:eastAsia="メイリオ" w:hAnsi="メイリオ"/>
          <w:b/>
          <w:bCs/>
          <w:sz w:val="24"/>
          <w:szCs w:val="24"/>
        </w:rPr>
        <w:t>絶縁体厚さ</w:t>
      </w:r>
      <w:r w:rsidRPr="006B104D">
        <w:rPr>
          <w:rFonts w:ascii="メイリオ" w:eastAsia="メイリオ" w:hAnsi="メイリオ"/>
          <w:sz w:val="24"/>
          <w:szCs w:val="24"/>
        </w:rPr>
        <w:t>が小さいほど大きい。</w:t>
      </w:r>
    </w:p>
    <w:p w14:paraId="617B2DAA" w14:textId="77777777" w:rsidR="001E3FCC" w:rsidRPr="006B104D" w:rsidRDefault="001E3FCC" w:rsidP="009925DB">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CV ケーブルの</w:t>
      </w:r>
      <w:r w:rsidRPr="006B104D">
        <w:rPr>
          <w:rFonts w:ascii="メイリオ" w:eastAsia="メイリオ" w:hAnsi="メイリオ"/>
          <w:b/>
          <w:bCs/>
          <w:sz w:val="24"/>
          <w:szCs w:val="24"/>
        </w:rPr>
        <w:t>誘電体</w:t>
      </w:r>
      <w:r w:rsidRPr="006B104D">
        <w:rPr>
          <w:rFonts w:ascii="メイリオ" w:eastAsia="メイリオ" w:hAnsi="メイリオ"/>
          <w:sz w:val="24"/>
          <w:szCs w:val="24"/>
        </w:rPr>
        <w:t>損失も送電容量に影響を与える。これは，充電電流にいくらかの有効成分があるために発生する損失であり，送電電圧が同じ場合，</w:t>
      </w:r>
      <w:r w:rsidRPr="006B104D">
        <w:rPr>
          <w:rFonts w:ascii="メイリオ" w:eastAsia="メイリオ" w:hAnsi="メイリオ"/>
          <w:b/>
          <w:bCs/>
          <w:sz w:val="24"/>
          <w:szCs w:val="24"/>
        </w:rPr>
        <w:t>誘電正接</w:t>
      </w:r>
      <w:r w:rsidRPr="006B104D">
        <w:rPr>
          <w:rFonts w:ascii="メイリオ" w:eastAsia="メイリオ" w:hAnsi="メイリオ"/>
          <w:sz w:val="24"/>
          <w:szCs w:val="24"/>
        </w:rPr>
        <w:t>が大きいものほど発生量が大きい。</w:t>
      </w:r>
    </w:p>
    <w:p w14:paraId="4D93BC08" w14:textId="77777777" w:rsidR="001E3FCC" w:rsidRPr="006B104D" w:rsidRDefault="001E3FCC" w:rsidP="009925DB">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また，</w:t>
      </w:r>
      <w:r w:rsidRPr="006B104D">
        <w:rPr>
          <w:rFonts w:ascii="メイリオ" w:eastAsia="メイリオ" w:hAnsi="メイリオ"/>
          <w:b/>
          <w:bCs/>
          <w:sz w:val="24"/>
          <w:szCs w:val="24"/>
        </w:rPr>
        <w:t>単心ケーブル</w:t>
      </w:r>
      <w:r w:rsidRPr="006B104D">
        <w:rPr>
          <w:rFonts w:ascii="メイリオ" w:eastAsia="メイリオ" w:hAnsi="メイリオ"/>
          <w:sz w:val="24"/>
          <w:szCs w:val="24"/>
        </w:rPr>
        <w:t>を鉄管に入線すると鉄損が大きくなることから，送電容量が低下させることになるので注意が必要である。</w:t>
      </w:r>
    </w:p>
    <w:p w14:paraId="37A16E7A" w14:textId="77777777" w:rsidR="001E3FCC" w:rsidRPr="006B104D" w:rsidRDefault="001E3FCC" w:rsidP="001E3FCC">
      <w:pPr>
        <w:snapToGrid w:val="0"/>
        <w:spacing w:line="211" w:lineRule="auto"/>
        <w:rPr>
          <w:rFonts w:ascii="メイリオ" w:eastAsia="メイリオ" w:hAnsi="メイリオ"/>
          <w:sz w:val="24"/>
          <w:szCs w:val="24"/>
        </w:rPr>
      </w:pPr>
    </w:p>
    <w:p w14:paraId="4718038E" w14:textId="77777777" w:rsidR="001E3FCC" w:rsidRPr="006B104D" w:rsidRDefault="001E3FCC" w:rsidP="001E3FCC">
      <w:pPr>
        <w:pStyle w:val="2"/>
      </w:pPr>
      <w:r w:rsidRPr="006B104D">
        <w:rPr>
          <w:rFonts w:hint="eastAsia"/>
        </w:rPr>
        <w:t xml:space="preserve">H17　2種　</w:t>
      </w:r>
      <w:r w:rsidRPr="006B104D">
        <w:t>問6　架空送電線路</w:t>
      </w:r>
    </w:p>
    <w:p w14:paraId="7F4D3221" w14:textId="77777777" w:rsidR="001E3FCC" w:rsidRPr="006B104D" w:rsidRDefault="001E3FCC" w:rsidP="009925DB">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架空送電線路は発電所で発生した電力を効率よく，安定に，しかも経済的に需要地域まで輸送する役割を担っている。そのため架空送電線路に使用する電線の電気的性能としては</w:t>
      </w:r>
      <w:r w:rsidRPr="006B104D">
        <w:rPr>
          <w:rFonts w:ascii="メイリオ" w:eastAsia="メイリオ" w:hAnsi="メイリオ"/>
          <w:b/>
          <w:bCs/>
          <w:sz w:val="24"/>
          <w:szCs w:val="24"/>
        </w:rPr>
        <w:t>導電率</w:t>
      </w:r>
      <w:r w:rsidRPr="006B104D">
        <w:rPr>
          <w:rFonts w:ascii="メイリオ" w:eastAsia="メイリオ" w:hAnsi="メイリオ"/>
          <w:sz w:val="24"/>
          <w:szCs w:val="24"/>
        </w:rPr>
        <w:t>が高いものが望ましく，機械的性能としては</w:t>
      </w:r>
      <w:r w:rsidRPr="006B104D">
        <w:rPr>
          <w:rFonts w:ascii="メイリオ" w:eastAsia="メイリオ" w:hAnsi="メイリオ"/>
          <w:b/>
          <w:bCs/>
          <w:sz w:val="24"/>
          <w:szCs w:val="24"/>
        </w:rPr>
        <w:t>引張強さ</w:t>
      </w:r>
      <w:r w:rsidRPr="006B104D">
        <w:rPr>
          <w:rFonts w:ascii="メイリオ" w:eastAsia="メイリオ" w:hAnsi="メイリオ"/>
          <w:sz w:val="24"/>
          <w:szCs w:val="24"/>
        </w:rPr>
        <w:t>が大きいものが望ましい。</w:t>
      </w:r>
    </w:p>
    <w:p w14:paraId="4F890A22" w14:textId="77777777" w:rsidR="001E3FCC" w:rsidRPr="006B104D" w:rsidRDefault="001E3FCC" w:rsidP="009925DB">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一般に</w:t>
      </w:r>
      <w:r w:rsidRPr="006B104D">
        <w:rPr>
          <w:rFonts w:ascii="メイリオ" w:eastAsia="メイリオ" w:hAnsi="メイリオ"/>
          <w:b/>
          <w:bCs/>
          <w:sz w:val="24"/>
          <w:szCs w:val="24"/>
        </w:rPr>
        <w:t>引張強さ</w:t>
      </w:r>
      <w:r w:rsidRPr="006B104D">
        <w:rPr>
          <w:rFonts w:ascii="メイリオ" w:eastAsia="メイリオ" w:hAnsi="メイリオ"/>
          <w:sz w:val="24"/>
          <w:szCs w:val="24"/>
        </w:rPr>
        <w:t>は不純物の含有量が増加するにしたがって増大する傾向にあるが，</w:t>
      </w:r>
      <w:r w:rsidRPr="006B104D">
        <w:rPr>
          <w:rFonts w:ascii="メイリオ" w:eastAsia="メイリオ" w:hAnsi="メイリオ"/>
          <w:b/>
          <w:bCs/>
          <w:sz w:val="24"/>
          <w:szCs w:val="24"/>
        </w:rPr>
        <w:t>導電率</w:t>
      </w:r>
      <w:r w:rsidRPr="006B104D">
        <w:rPr>
          <w:rFonts w:ascii="メイリオ" w:eastAsia="メイリオ" w:hAnsi="メイリオ"/>
          <w:sz w:val="24"/>
          <w:szCs w:val="24"/>
        </w:rPr>
        <w:t>は逆に減少する。</w:t>
      </w:r>
    </w:p>
    <w:p w14:paraId="575694CA" w14:textId="77777777" w:rsidR="001E3FCC" w:rsidRPr="006B104D" w:rsidRDefault="001E3FCC" w:rsidP="009925DB">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架空送電用の電線として，鋼より線の周囲にアルミ線をより合わせた鋼心アルミより線が広く使われている。アルミ線の導電率は銅線の約 60 [%] のため，単位長さ当たりの抵抗値を同じにするには等価的に銅線の約</w:t>
      </w:r>
      <w:r w:rsidRPr="006B104D">
        <w:rPr>
          <w:rFonts w:ascii="メイリオ" w:eastAsia="メイリオ" w:hAnsi="メイリオ"/>
          <w:b/>
          <w:bCs/>
          <w:sz w:val="24"/>
          <w:szCs w:val="24"/>
        </w:rPr>
        <w:t> 1.3 </w:t>
      </w:r>
      <w:r w:rsidRPr="006B104D">
        <w:rPr>
          <w:rFonts w:ascii="メイリオ" w:eastAsia="メイリオ" w:hAnsi="メイリオ"/>
          <w:sz w:val="24"/>
          <w:szCs w:val="24"/>
        </w:rPr>
        <w:t>倍の直径が必要であるが，単位体積当たりの重量が約 3 分の 1 のため，それだけ太くなっても同等の銅線よりまだ軽く，しかも補強の鋼線による引張強さが大きいので，支持物径間を銅線の場合より長くとれる。</w:t>
      </w:r>
    </w:p>
    <w:p w14:paraId="2F96EC70" w14:textId="77777777" w:rsidR="001E3FCC" w:rsidRPr="006B104D" w:rsidRDefault="001E3FCC" w:rsidP="00367758">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架空送電線路は電線のほか，支持物，</w:t>
      </w:r>
      <w:r w:rsidRPr="006B104D">
        <w:rPr>
          <w:rFonts w:ascii="メイリオ" w:eastAsia="メイリオ" w:hAnsi="メイリオ"/>
          <w:b/>
          <w:bCs/>
          <w:sz w:val="24"/>
          <w:szCs w:val="24"/>
        </w:rPr>
        <w:t>がいし</w:t>
      </w:r>
      <w:r w:rsidRPr="006B104D">
        <w:rPr>
          <w:rFonts w:ascii="メイリオ" w:eastAsia="メイリオ" w:hAnsi="メイリオ"/>
          <w:sz w:val="24"/>
          <w:szCs w:val="24"/>
        </w:rPr>
        <w:t>，架空地線などで構成されている。</w:t>
      </w:r>
      <w:r w:rsidRPr="006B104D">
        <w:rPr>
          <w:rFonts w:ascii="メイリオ" w:eastAsia="メイリオ" w:hAnsi="メイリオ"/>
          <w:b/>
          <w:bCs/>
          <w:sz w:val="24"/>
          <w:szCs w:val="24"/>
        </w:rPr>
        <w:t>がいし</w:t>
      </w:r>
      <w:r w:rsidRPr="006B104D">
        <w:rPr>
          <w:rFonts w:ascii="メイリオ" w:eastAsia="メイリオ" w:hAnsi="メイリオ"/>
          <w:sz w:val="24"/>
          <w:szCs w:val="24"/>
        </w:rPr>
        <w:t>は支持物と電線をつなぎ，同時に電線を大地から絶縁する役割をしている。架空地線は架空送電線を</w:t>
      </w:r>
      <w:r w:rsidRPr="006B104D">
        <w:rPr>
          <w:rFonts w:ascii="メイリオ" w:eastAsia="メイリオ" w:hAnsi="メイリオ"/>
          <w:b/>
          <w:bCs/>
          <w:sz w:val="24"/>
          <w:szCs w:val="24"/>
        </w:rPr>
        <w:t>直撃雷</w:t>
      </w:r>
      <w:r w:rsidRPr="006B104D">
        <w:rPr>
          <w:rFonts w:ascii="メイリオ" w:eastAsia="メイリオ" w:hAnsi="メイリオ"/>
          <w:sz w:val="24"/>
          <w:szCs w:val="24"/>
        </w:rPr>
        <w:t>から守る目的で設置されている。</w:t>
      </w:r>
    </w:p>
    <w:p w14:paraId="4BF96379" w14:textId="77777777" w:rsidR="001E3FCC" w:rsidRPr="006B104D" w:rsidRDefault="001E3FCC" w:rsidP="001E3FCC">
      <w:pPr>
        <w:pStyle w:val="2"/>
      </w:pPr>
      <w:r w:rsidRPr="006B104D">
        <w:rPr>
          <w:rFonts w:hint="eastAsia"/>
        </w:rPr>
        <w:t xml:space="preserve">H19　2種　</w:t>
      </w:r>
      <w:r w:rsidRPr="006B104D">
        <w:t>問3　架空送電線のアークホーン</w:t>
      </w:r>
    </w:p>
    <w:p w14:paraId="3969EA2E" w14:textId="06346EBA" w:rsidR="001E3FCC" w:rsidRPr="006B104D" w:rsidRDefault="001E3FCC" w:rsidP="001E3FC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lastRenderedPageBreak/>
        <w:t>架空送電線路では，腕金で電線を支持するために懸垂がいし連や長幹がいしを用いるが，一般に，このがいし連の</w:t>
      </w:r>
      <w:r w:rsidRPr="006B104D">
        <w:rPr>
          <w:rFonts w:ascii="メイリオ" w:eastAsia="メイリオ" w:hAnsi="メイリオ"/>
          <w:b/>
          <w:bCs/>
          <w:sz w:val="24"/>
          <w:szCs w:val="24"/>
        </w:rPr>
        <w:t>両端</w:t>
      </w:r>
      <w:r w:rsidRPr="006B104D">
        <w:rPr>
          <w:rFonts w:ascii="メイリオ" w:eastAsia="メイリオ" w:hAnsi="メイリオ"/>
          <w:sz w:val="24"/>
          <w:szCs w:val="24"/>
        </w:rPr>
        <w:t>にアークホーンが設置されている。アークホーンを設置する主な目的は，落雷事故などにより絶縁破壊が生じ，交流アーク放電が続いた場合に，放電路が</w:t>
      </w:r>
      <w:r w:rsidRPr="006B104D">
        <w:rPr>
          <w:rFonts w:ascii="メイリオ" w:eastAsia="メイリオ" w:hAnsi="メイリオ"/>
          <w:b/>
          <w:bCs/>
          <w:sz w:val="24"/>
          <w:szCs w:val="24"/>
        </w:rPr>
        <w:t>がいしの表面</w:t>
      </w:r>
      <w:r w:rsidRPr="006B104D">
        <w:rPr>
          <w:rFonts w:ascii="メイリオ" w:eastAsia="メイリオ" w:hAnsi="メイリオ"/>
          <w:sz w:val="24"/>
          <w:szCs w:val="24"/>
        </w:rPr>
        <w:t>を通らないようにすることである。この他にアークホーンを設置すると以下のような効果が得られる。</w:t>
      </w:r>
    </w:p>
    <w:p w14:paraId="2F49BCA8" w14:textId="587FFC75" w:rsidR="001E3FCC" w:rsidRPr="006B104D" w:rsidRDefault="001E3FCC" w:rsidP="001E3FCC">
      <w:pPr>
        <w:numPr>
          <w:ilvl w:val="0"/>
          <w:numId w:val="31"/>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個々のがいしの電圧分担を</w:t>
      </w:r>
      <w:r w:rsidRPr="006B104D">
        <w:rPr>
          <w:rFonts w:ascii="メイリオ" w:eastAsia="メイリオ" w:hAnsi="メイリオ"/>
          <w:b/>
          <w:bCs/>
          <w:sz w:val="24"/>
          <w:szCs w:val="24"/>
        </w:rPr>
        <w:t>均等化</w:t>
      </w:r>
      <w:r w:rsidRPr="006B104D">
        <w:rPr>
          <w:rFonts w:ascii="メイリオ" w:eastAsia="メイリオ" w:hAnsi="メイリオ"/>
          <w:sz w:val="24"/>
          <w:szCs w:val="24"/>
        </w:rPr>
        <w:t>することができる。</w:t>
      </w:r>
    </w:p>
    <w:p w14:paraId="3AD7399F" w14:textId="77777777" w:rsidR="001E3FCC" w:rsidRPr="006B104D" w:rsidRDefault="001E3FCC" w:rsidP="001E3FCC">
      <w:pPr>
        <w:numPr>
          <w:ilvl w:val="0"/>
          <w:numId w:val="31"/>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アークホーンの</w:t>
      </w:r>
      <w:r w:rsidRPr="006B104D">
        <w:rPr>
          <w:rFonts w:ascii="メイリオ" w:eastAsia="メイリオ" w:hAnsi="メイリオ"/>
          <w:b/>
          <w:bCs/>
          <w:sz w:val="24"/>
          <w:szCs w:val="24"/>
        </w:rPr>
        <w:t>間隔</w:t>
      </w:r>
      <w:r w:rsidRPr="006B104D">
        <w:rPr>
          <w:rFonts w:ascii="メイリオ" w:eastAsia="メイリオ" w:hAnsi="メイリオ"/>
          <w:sz w:val="24"/>
          <w:szCs w:val="24"/>
        </w:rPr>
        <w:t>を変えることによって送電線の絶縁を系統全体から見て適切な強度とする。また，</w:t>
      </w:r>
      <w:r w:rsidRPr="006B104D">
        <w:rPr>
          <w:rFonts w:ascii="メイリオ" w:eastAsia="メイリオ" w:hAnsi="メイリオ"/>
          <w:b/>
          <w:bCs/>
          <w:sz w:val="24"/>
          <w:szCs w:val="24"/>
        </w:rPr>
        <w:t>コロナ放電</w:t>
      </w:r>
      <w:r w:rsidRPr="006B104D">
        <w:rPr>
          <w:rFonts w:ascii="メイリオ" w:eastAsia="メイリオ" w:hAnsi="メイリオ"/>
          <w:sz w:val="24"/>
          <w:szCs w:val="24"/>
        </w:rPr>
        <w:t>の低減効果を併せて期待する場合には，シールドリングを設置することがある。</w:t>
      </w:r>
    </w:p>
    <w:p w14:paraId="6DCA5244" w14:textId="77777777" w:rsidR="00AF4499" w:rsidRPr="006B104D" w:rsidRDefault="00AF4499" w:rsidP="00AF4499">
      <w:pPr>
        <w:pStyle w:val="2"/>
      </w:pPr>
      <w:r w:rsidRPr="006B104D">
        <w:rPr>
          <w:rFonts w:hint="eastAsia"/>
        </w:rPr>
        <w:t xml:space="preserve">H21　2種　</w:t>
      </w:r>
      <w:r w:rsidRPr="006B104D">
        <w:t>問7　通信線路の電磁誘導障害</w:t>
      </w:r>
    </w:p>
    <w:p w14:paraId="05C2DBD0" w14:textId="77777777" w:rsidR="00AF4499" w:rsidRPr="006B104D" w:rsidRDefault="00AF4499" w:rsidP="00AB3A90">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送電線に隣接する通信線路への電磁誘導による異常時誘導電圧は，送電線に</w:t>
      </w:r>
      <w:r w:rsidRPr="006B104D">
        <w:rPr>
          <w:rFonts w:ascii="メイリオ" w:eastAsia="メイリオ" w:hAnsi="メイリオ"/>
          <w:b/>
          <w:bCs/>
          <w:sz w:val="24"/>
          <w:szCs w:val="24"/>
        </w:rPr>
        <w:t> 1 線地絡</w:t>
      </w:r>
      <w:r w:rsidRPr="006B104D">
        <w:rPr>
          <w:rFonts w:ascii="メイリオ" w:eastAsia="メイリオ" w:hAnsi="メイリオ"/>
          <w:sz w:val="24"/>
          <w:szCs w:val="24"/>
        </w:rPr>
        <w:t>事故が発生した場合に事故電流が</w:t>
      </w:r>
      <w:r w:rsidRPr="006B104D">
        <w:rPr>
          <w:rFonts w:ascii="メイリオ" w:eastAsia="メイリオ" w:hAnsi="メイリオ"/>
          <w:b/>
          <w:bCs/>
          <w:sz w:val="24"/>
          <w:szCs w:val="24"/>
        </w:rPr>
        <w:t>大地帰路</w:t>
      </w:r>
      <w:r w:rsidRPr="006B104D">
        <w:rPr>
          <w:rFonts w:ascii="メイリオ" w:eastAsia="メイリオ" w:hAnsi="メイリオ"/>
          <w:sz w:val="24"/>
          <w:szCs w:val="24"/>
        </w:rPr>
        <w:t>電流となって流れることにより誘起される。</w:t>
      </w:r>
    </w:p>
    <w:p w14:paraId="461B2C68" w14:textId="3BEB49F6" w:rsidR="00AF4499" w:rsidRPr="006B104D" w:rsidRDefault="00AF4499" w:rsidP="00CA314B">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誘起電圧低減対策のうち，送電線の対策としては，架空地線の低抵抗化や条数を増やす方法などが実施されている。また，通信ケーブルの対策としては，通信線ルート変更による</w:t>
      </w:r>
      <w:r w:rsidRPr="006B104D">
        <w:rPr>
          <w:rFonts w:ascii="メイリオ" w:eastAsia="メイリオ" w:hAnsi="メイリオ"/>
          <w:b/>
          <w:bCs/>
          <w:sz w:val="24"/>
          <w:szCs w:val="24"/>
        </w:rPr>
        <w:t>離隔</w:t>
      </w:r>
      <w:r w:rsidRPr="006B104D">
        <w:rPr>
          <w:rFonts w:ascii="メイリオ" w:eastAsia="メイリオ" w:hAnsi="メイリオ"/>
          <w:sz w:val="24"/>
          <w:szCs w:val="24"/>
        </w:rPr>
        <w:t>の確保，</w:t>
      </w:r>
      <w:r w:rsidRPr="006B104D">
        <w:rPr>
          <w:rFonts w:ascii="メイリオ" w:eastAsia="メイリオ" w:hAnsi="メイリオ"/>
          <w:b/>
          <w:bCs/>
          <w:color w:val="FF0000"/>
          <w:sz w:val="24"/>
          <w:szCs w:val="24"/>
        </w:rPr>
        <w:t>遮へい</w:t>
      </w:r>
      <w:r w:rsidRPr="006B104D">
        <w:rPr>
          <w:rFonts w:ascii="メイリオ" w:eastAsia="メイリオ" w:hAnsi="メイリオ"/>
          <w:sz w:val="24"/>
          <w:szCs w:val="24"/>
        </w:rPr>
        <w:t>効果の高いケーブルへの張替え，</w:t>
      </w:r>
      <w:r w:rsidRPr="006B104D">
        <w:rPr>
          <w:rFonts w:ascii="メイリオ" w:eastAsia="メイリオ" w:hAnsi="メイリオ"/>
          <w:b/>
          <w:bCs/>
          <w:sz w:val="24"/>
          <w:szCs w:val="24"/>
        </w:rPr>
        <w:t>避雷器</w:t>
      </w:r>
      <w:r w:rsidRPr="006B104D">
        <w:rPr>
          <w:rFonts w:ascii="メイリオ" w:eastAsia="メイリオ" w:hAnsi="メイリオ"/>
          <w:sz w:val="24"/>
          <w:szCs w:val="24"/>
        </w:rPr>
        <w:t>の設置による誘導電圧の低減などが実施されている。</w:t>
      </w:r>
    </w:p>
    <w:p w14:paraId="1B835DFC" w14:textId="63E3D1E1" w:rsidR="00AF4499" w:rsidRPr="006B104D" w:rsidRDefault="00AF4499" w:rsidP="00AF4499">
      <w:pPr>
        <w:pStyle w:val="2"/>
      </w:pPr>
      <w:r w:rsidRPr="006B104D">
        <w:rPr>
          <w:rFonts w:hint="eastAsia"/>
        </w:rPr>
        <w:t xml:space="preserve">H28　２種　</w:t>
      </w:r>
      <w:r w:rsidRPr="006B104D">
        <w:t>問7　送電線の振動</w:t>
      </w:r>
    </w:p>
    <w:p w14:paraId="19B95BF9" w14:textId="77EF6E35" w:rsidR="00AF4499" w:rsidRPr="006B104D" w:rsidRDefault="00AF4499" w:rsidP="002970E0">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比較的緩やかな一様な風が，電線と直角に当たると電線の背後に</w:t>
      </w:r>
      <w:r w:rsidRPr="006B104D">
        <w:rPr>
          <w:rFonts w:ascii="メイリオ" w:eastAsia="メイリオ" w:hAnsi="メイリオ"/>
          <w:b/>
          <w:bCs/>
          <w:sz w:val="24"/>
          <w:szCs w:val="24"/>
        </w:rPr>
        <w:t>カルマン渦</w:t>
      </w:r>
      <w:r w:rsidRPr="006B104D">
        <w:rPr>
          <w:rFonts w:ascii="メイリオ" w:eastAsia="メイリオ" w:hAnsi="メイリオ"/>
          <w:sz w:val="24"/>
          <w:szCs w:val="24"/>
        </w:rPr>
        <w:t>ができて鉛直方向の周期的な力が電線に働き，これが</w:t>
      </w:r>
      <w:r w:rsidRPr="006B104D">
        <w:rPr>
          <w:rFonts w:ascii="メイリオ" w:eastAsia="メイリオ" w:hAnsi="メイリオ"/>
          <w:b/>
          <w:bCs/>
          <w:sz w:val="24"/>
          <w:szCs w:val="24"/>
        </w:rPr>
        <w:t>電線の機械的</w:t>
      </w:r>
      <w:r w:rsidRPr="006B104D">
        <w:rPr>
          <w:rFonts w:ascii="メイリオ" w:eastAsia="メイリオ" w:hAnsi="メイリオ"/>
          <w:sz w:val="24"/>
          <w:szCs w:val="24"/>
        </w:rPr>
        <w:t>固有振動数と一致すると微風振動が発生する。全振幅は数センチメートル以下と小さいが，電線が長い間繰り返し応力を受けて，電線を構成する素線が切れることがあり，さらに断線に至る可能性がある。微風振動は径間が長い場合や，直径が大きい割に重量の軽い電線の場合，具体的には</w:t>
      </w:r>
      <w:r w:rsidRPr="006B104D">
        <w:rPr>
          <w:rFonts w:ascii="メイリオ" w:eastAsia="メイリオ" w:hAnsi="メイリオ"/>
          <w:b/>
          <w:bCs/>
          <w:color w:val="FF0000"/>
          <w:sz w:val="24"/>
          <w:szCs w:val="24"/>
        </w:rPr>
        <w:t>鋼心アルミより線</w:t>
      </w:r>
      <w:r w:rsidRPr="006B104D">
        <w:rPr>
          <w:rFonts w:ascii="メイリオ" w:eastAsia="メイリオ" w:hAnsi="メイリオ"/>
          <w:sz w:val="24"/>
          <w:szCs w:val="24"/>
        </w:rPr>
        <w:t>などの場合に発生しやすい。</w:t>
      </w:r>
    </w:p>
    <w:p w14:paraId="770A279C" w14:textId="0C40A172" w:rsidR="00AF4499" w:rsidRPr="006B104D" w:rsidRDefault="00AF4499" w:rsidP="002970E0">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電線に氷雪が付着して強風が当たると，付着した氷雪の</w:t>
      </w:r>
      <w:r w:rsidRPr="006B104D">
        <w:rPr>
          <w:rFonts w:ascii="メイリオ" w:eastAsia="メイリオ" w:hAnsi="メイリオ"/>
          <w:b/>
          <w:bCs/>
          <w:sz w:val="24"/>
          <w:szCs w:val="24"/>
        </w:rPr>
        <w:t>非対称性</w:t>
      </w:r>
      <w:r w:rsidRPr="006B104D">
        <w:rPr>
          <w:rFonts w:ascii="メイリオ" w:eastAsia="メイリオ" w:hAnsi="メイリオ"/>
          <w:sz w:val="24"/>
          <w:szCs w:val="24"/>
        </w:rPr>
        <w:t>が原因となって揚力が発生し，自励振動を生じて電線が上下に大きく振動する。これがギャ</w:t>
      </w:r>
      <w:r w:rsidRPr="006B104D">
        <w:rPr>
          <w:rFonts w:ascii="メイリオ" w:eastAsia="メイリオ" w:hAnsi="メイリオ"/>
          <w:sz w:val="24"/>
          <w:szCs w:val="24"/>
        </w:rPr>
        <w:lastRenderedPageBreak/>
        <w:t>ロッピングという。一方，電線の下面に水滴が付くと</w:t>
      </w:r>
      <w:r w:rsidRPr="006B104D">
        <w:rPr>
          <w:rFonts w:ascii="メイリオ" w:eastAsia="メイリオ" w:hAnsi="メイリオ"/>
          <w:b/>
          <w:bCs/>
          <w:sz w:val="24"/>
          <w:szCs w:val="24"/>
        </w:rPr>
        <w:t>コロナ</w:t>
      </w:r>
      <w:r w:rsidRPr="006B104D">
        <w:rPr>
          <w:rFonts w:ascii="メイリオ" w:eastAsia="メイリオ" w:hAnsi="メイリオ"/>
          <w:sz w:val="24"/>
          <w:szCs w:val="24"/>
        </w:rPr>
        <w:t>がさかんに発生する。電線から帯電した水の粒子が射出するためその反作用で電線の振動を誘発する。これを</w:t>
      </w:r>
      <w:r w:rsidRPr="006B104D">
        <w:rPr>
          <w:rFonts w:ascii="メイリオ" w:eastAsia="メイリオ" w:hAnsi="メイリオ"/>
          <w:b/>
          <w:bCs/>
          <w:sz w:val="24"/>
          <w:szCs w:val="24"/>
        </w:rPr>
        <w:t>コロナ</w:t>
      </w:r>
      <w:r w:rsidRPr="006B104D">
        <w:rPr>
          <w:rFonts w:ascii="メイリオ" w:eastAsia="メイリオ" w:hAnsi="メイリオ"/>
          <w:sz w:val="24"/>
          <w:szCs w:val="24"/>
        </w:rPr>
        <w:t>振動といい無風の場合に発生しやすい。</w:t>
      </w:r>
    </w:p>
    <w:p w14:paraId="5B9E88CD" w14:textId="77777777" w:rsidR="00AF4499" w:rsidRPr="006B104D" w:rsidRDefault="00AF4499" w:rsidP="00AF4499">
      <w:pPr>
        <w:snapToGrid w:val="0"/>
        <w:spacing w:line="211" w:lineRule="auto"/>
        <w:rPr>
          <w:rFonts w:ascii="メイリオ" w:eastAsia="メイリオ" w:hAnsi="メイリオ"/>
          <w:sz w:val="24"/>
          <w:szCs w:val="24"/>
        </w:rPr>
      </w:pPr>
    </w:p>
    <w:sectPr w:rsidR="00AF4499" w:rsidRPr="006B104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9CFBC" w14:textId="77777777" w:rsidR="002D3D49" w:rsidRDefault="002D3D49" w:rsidP="00186081">
      <w:r>
        <w:separator/>
      </w:r>
    </w:p>
  </w:endnote>
  <w:endnote w:type="continuationSeparator" w:id="0">
    <w:p w14:paraId="0BB1BD2B" w14:textId="77777777" w:rsidR="002D3D49" w:rsidRDefault="002D3D49" w:rsidP="00186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7C260" w14:textId="77777777" w:rsidR="002D3D49" w:rsidRDefault="002D3D49" w:rsidP="00186081">
      <w:r>
        <w:separator/>
      </w:r>
    </w:p>
  </w:footnote>
  <w:footnote w:type="continuationSeparator" w:id="0">
    <w:p w14:paraId="292EEB36" w14:textId="77777777" w:rsidR="002D3D49" w:rsidRDefault="002D3D49" w:rsidP="00186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59B3"/>
    <w:multiLevelType w:val="multilevel"/>
    <w:tmpl w:val="DDC66E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3B1040"/>
    <w:multiLevelType w:val="multilevel"/>
    <w:tmpl w:val="2500E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5A3746"/>
    <w:multiLevelType w:val="multilevel"/>
    <w:tmpl w:val="7D8E2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8063F7"/>
    <w:multiLevelType w:val="multilevel"/>
    <w:tmpl w:val="71822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346142"/>
    <w:multiLevelType w:val="multilevel"/>
    <w:tmpl w:val="ED428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8463ED"/>
    <w:multiLevelType w:val="multilevel"/>
    <w:tmpl w:val="A25E5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F00F14"/>
    <w:multiLevelType w:val="multilevel"/>
    <w:tmpl w:val="4EF0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2396A38"/>
    <w:multiLevelType w:val="multilevel"/>
    <w:tmpl w:val="615427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2E5410B"/>
    <w:multiLevelType w:val="multilevel"/>
    <w:tmpl w:val="F8BCD3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2F47C20"/>
    <w:multiLevelType w:val="multilevel"/>
    <w:tmpl w:val="48A09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34466C2"/>
    <w:multiLevelType w:val="multilevel"/>
    <w:tmpl w:val="F0E28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5571F8"/>
    <w:multiLevelType w:val="multilevel"/>
    <w:tmpl w:val="F78A0B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3A5129D"/>
    <w:multiLevelType w:val="multilevel"/>
    <w:tmpl w:val="6DDC07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43E66DE"/>
    <w:multiLevelType w:val="multilevel"/>
    <w:tmpl w:val="606C7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58E47E9"/>
    <w:multiLevelType w:val="multilevel"/>
    <w:tmpl w:val="FD40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5B94057"/>
    <w:multiLevelType w:val="multilevel"/>
    <w:tmpl w:val="3282F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5D14CC8"/>
    <w:multiLevelType w:val="multilevel"/>
    <w:tmpl w:val="9FE45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5EF524D"/>
    <w:multiLevelType w:val="hybridMultilevel"/>
    <w:tmpl w:val="9FA04260"/>
    <w:lvl w:ilvl="0" w:tplc="F98CFA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06F46A95"/>
    <w:multiLevelType w:val="multilevel"/>
    <w:tmpl w:val="3942FB8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0716004C"/>
    <w:multiLevelType w:val="multilevel"/>
    <w:tmpl w:val="19E8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6B3886"/>
    <w:multiLevelType w:val="multilevel"/>
    <w:tmpl w:val="4566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CB2DD8"/>
    <w:multiLevelType w:val="multilevel"/>
    <w:tmpl w:val="C12C4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7E457D8"/>
    <w:multiLevelType w:val="multilevel"/>
    <w:tmpl w:val="8FB6B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87B7789"/>
    <w:multiLevelType w:val="multilevel"/>
    <w:tmpl w:val="365E1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9314181"/>
    <w:multiLevelType w:val="multilevel"/>
    <w:tmpl w:val="8C3EB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9583156"/>
    <w:multiLevelType w:val="multilevel"/>
    <w:tmpl w:val="CF2C7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9715649"/>
    <w:multiLevelType w:val="multilevel"/>
    <w:tmpl w:val="E2043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9B04D8B"/>
    <w:multiLevelType w:val="multilevel"/>
    <w:tmpl w:val="3B12A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B0D2736"/>
    <w:multiLevelType w:val="multilevel"/>
    <w:tmpl w:val="0D1C4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B190279"/>
    <w:multiLevelType w:val="multilevel"/>
    <w:tmpl w:val="19F66EB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0BA270E7"/>
    <w:multiLevelType w:val="multilevel"/>
    <w:tmpl w:val="47FAD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C7752FB"/>
    <w:multiLevelType w:val="multilevel"/>
    <w:tmpl w:val="677A2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C816739"/>
    <w:multiLevelType w:val="multilevel"/>
    <w:tmpl w:val="7D5A4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CD7509E"/>
    <w:multiLevelType w:val="multilevel"/>
    <w:tmpl w:val="121C3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D4A0B5E"/>
    <w:multiLevelType w:val="multilevel"/>
    <w:tmpl w:val="74BCE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D505EBD"/>
    <w:multiLevelType w:val="multilevel"/>
    <w:tmpl w:val="7CDA5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DBC2240"/>
    <w:multiLevelType w:val="multilevel"/>
    <w:tmpl w:val="44B0639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0DDB476F"/>
    <w:multiLevelType w:val="multilevel"/>
    <w:tmpl w:val="75E4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DE116F2"/>
    <w:multiLevelType w:val="multilevel"/>
    <w:tmpl w:val="D48EE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DE700E5"/>
    <w:multiLevelType w:val="multilevel"/>
    <w:tmpl w:val="14241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E2306E4"/>
    <w:multiLevelType w:val="multilevel"/>
    <w:tmpl w:val="12E8B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E3B28DC"/>
    <w:multiLevelType w:val="multilevel"/>
    <w:tmpl w:val="648A5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E4F2881"/>
    <w:multiLevelType w:val="multilevel"/>
    <w:tmpl w:val="49FC9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0E7F5230"/>
    <w:multiLevelType w:val="multilevel"/>
    <w:tmpl w:val="75629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E81264B"/>
    <w:multiLevelType w:val="multilevel"/>
    <w:tmpl w:val="9B70BC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E9F1999"/>
    <w:multiLevelType w:val="multilevel"/>
    <w:tmpl w:val="4E3246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EA62B81"/>
    <w:multiLevelType w:val="multilevel"/>
    <w:tmpl w:val="5C62A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EA86292"/>
    <w:multiLevelType w:val="multilevel"/>
    <w:tmpl w:val="A798E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EE3525C"/>
    <w:multiLevelType w:val="multilevel"/>
    <w:tmpl w:val="A8B846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0F6F54E0"/>
    <w:multiLevelType w:val="multilevel"/>
    <w:tmpl w:val="C0C83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0AC37C6"/>
    <w:multiLevelType w:val="multilevel"/>
    <w:tmpl w:val="E86C0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0C50602"/>
    <w:multiLevelType w:val="multilevel"/>
    <w:tmpl w:val="6938F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0DC0ADE"/>
    <w:multiLevelType w:val="multilevel"/>
    <w:tmpl w:val="490A7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0DF78D5"/>
    <w:multiLevelType w:val="multilevel"/>
    <w:tmpl w:val="B5A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15A4B20"/>
    <w:multiLevelType w:val="multilevel"/>
    <w:tmpl w:val="8FE49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1A4013A"/>
    <w:multiLevelType w:val="multilevel"/>
    <w:tmpl w:val="88FE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21015E9"/>
    <w:multiLevelType w:val="multilevel"/>
    <w:tmpl w:val="8CDE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2561506"/>
    <w:multiLevelType w:val="multilevel"/>
    <w:tmpl w:val="9558E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2A86D9C"/>
    <w:multiLevelType w:val="multilevel"/>
    <w:tmpl w:val="9A10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2AB6FBB"/>
    <w:multiLevelType w:val="multilevel"/>
    <w:tmpl w:val="379E0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2DD6EE8"/>
    <w:multiLevelType w:val="multilevel"/>
    <w:tmpl w:val="03AAF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32351B0"/>
    <w:multiLevelType w:val="multilevel"/>
    <w:tmpl w:val="D51AD33C"/>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メイリオ" w:eastAsia="メイリオ" w:hAnsi="メイリオ" w:cstheme="minorBidi"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35438B7"/>
    <w:multiLevelType w:val="multilevel"/>
    <w:tmpl w:val="EFD8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38A518F"/>
    <w:multiLevelType w:val="multilevel"/>
    <w:tmpl w:val="433E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3B7042E"/>
    <w:multiLevelType w:val="multilevel"/>
    <w:tmpl w:val="2020B4C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142E4D8E"/>
    <w:multiLevelType w:val="multilevel"/>
    <w:tmpl w:val="2BE0B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4F10D77"/>
    <w:multiLevelType w:val="multilevel"/>
    <w:tmpl w:val="78420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50A5E3D"/>
    <w:multiLevelType w:val="multilevel"/>
    <w:tmpl w:val="3E5CD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563317B"/>
    <w:multiLevelType w:val="multilevel"/>
    <w:tmpl w:val="0D665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5B50545"/>
    <w:multiLevelType w:val="multilevel"/>
    <w:tmpl w:val="C862E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5E82BA0"/>
    <w:multiLevelType w:val="multilevel"/>
    <w:tmpl w:val="B2563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6794799"/>
    <w:multiLevelType w:val="multilevel"/>
    <w:tmpl w:val="013EF7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2" w15:restartNumberingAfterBreak="0">
    <w:nsid w:val="16806E73"/>
    <w:multiLevelType w:val="multilevel"/>
    <w:tmpl w:val="E7AC42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16822E18"/>
    <w:multiLevelType w:val="multilevel"/>
    <w:tmpl w:val="15ACB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6C8204A"/>
    <w:multiLevelType w:val="multilevel"/>
    <w:tmpl w:val="BF0A9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6CD781A"/>
    <w:multiLevelType w:val="multilevel"/>
    <w:tmpl w:val="8370E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77648FF"/>
    <w:multiLevelType w:val="multilevel"/>
    <w:tmpl w:val="3DF2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79B4DF4"/>
    <w:multiLevelType w:val="multilevel"/>
    <w:tmpl w:val="C08A0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17FB281E"/>
    <w:multiLevelType w:val="multilevel"/>
    <w:tmpl w:val="67664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803555A"/>
    <w:multiLevelType w:val="multilevel"/>
    <w:tmpl w:val="390E3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87615CC"/>
    <w:multiLevelType w:val="multilevel"/>
    <w:tmpl w:val="B9AC9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18C91A70"/>
    <w:multiLevelType w:val="multilevel"/>
    <w:tmpl w:val="EBFA7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953393F"/>
    <w:multiLevelType w:val="multilevel"/>
    <w:tmpl w:val="DE0053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99E0428"/>
    <w:multiLevelType w:val="multilevel"/>
    <w:tmpl w:val="575CE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9AA35EA"/>
    <w:multiLevelType w:val="multilevel"/>
    <w:tmpl w:val="35B25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9B27E18"/>
    <w:multiLevelType w:val="multilevel"/>
    <w:tmpl w:val="44421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9D410B7"/>
    <w:multiLevelType w:val="multilevel"/>
    <w:tmpl w:val="DE5AE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9D956A4"/>
    <w:multiLevelType w:val="multilevel"/>
    <w:tmpl w:val="288E5E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1A0C0237"/>
    <w:multiLevelType w:val="multilevel"/>
    <w:tmpl w:val="6E041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A474546"/>
    <w:multiLevelType w:val="multilevel"/>
    <w:tmpl w:val="A4B6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1A501BC0"/>
    <w:multiLevelType w:val="multilevel"/>
    <w:tmpl w:val="903C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1A822D3A"/>
    <w:multiLevelType w:val="multilevel"/>
    <w:tmpl w:val="7C845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AD22DC0"/>
    <w:multiLevelType w:val="multilevel"/>
    <w:tmpl w:val="DAFC9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AF73C15"/>
    <w:multiLevelType w:val="multilevel"/>
    <w:tmpl w:val="71C89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1BD01FE1"/>
    <w:multiLevelType w:val="multilevel"/>
    <w:tmpl w:val="4154C6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5" w15:restartNumberingAfterBreak="0">
    <w:nsid w:val="1C0356BD"/>
    <w:multiLevelType w:val="multilevel"/>
    <w:tmpl w:val="99C4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C884216"/>
    <w:multiLevelType w:val="multilevel"/>
    <w:tmpl w:val="26E2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D49353E"/>
    <w:multiLevelType w:val="hybridMultilevel"/>
    <w:tmpl w:val="EDD24768"/>
    <w:lvl w:ilvl="0" w:tplc="EB1062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8" w15:restartNumberingAfterBreak="0">
    <w:nsid w:val="1D590DE3"/>
    <w:multiLevelType w:val="multilevel"/>
    <w:tmpl w:val="D6367F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9" w15:restartNumberingAfterBreak="0">
    <w:nsid w:val="1D7007F2"/>
    <w:multiLevelType w:val="multilevel"/>
    <w:tmpl w:val="E5A4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DFD1980"/>
    <w:multiLevelType w:val="multilevel"/>
    <w:tmpl w:val="E85A4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1E111B7D"/>
    <w:multiLevelType w:val="multilevel"/>
    <w:tmpl w:val="88940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E8B7F26"/>
    <w:multiLevelType w:val="multilevel"/>
    <w:tmpl w:val="66043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1E9B581E"/>
    <w:multiLevelType w:val="multilevel"/>
    <w:tmpl w:val="99E69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1EC05871"/>
    <w:multiLevelType w:val="multilevel"/>
    <w:tmpl w:val="3F40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F3C76F1"/>
    <w:multiLevelType w:val="multilevel"/>
    <w:tmpl w:val="B95CA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F9714E3"/>
    <w:multiLevelType w:val="multilevel"/>
    <w:tmpl w:val="00BC6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1FA07AAD"/>
    <w:multiLevelType w:val="multilevel"/>
    <w:tmpl w:val="0E2CE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1FFF1E9C"/>
    <w:multiLevelType w:val="multilevel"/>
    <w:tmpl w:val="F35A6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0174C04"/>
    <w:multiLevelType w:val="multilevel"/>
    <w:tmpl w:val="FB360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202F71DC"/>
    <w:multiLevelType w:val="multilevel"/>
    <w:tmpl w:val="90B86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20853ED3"/>
    <w:multiLevelType w:val="multilevel"/>
    <w:tmpl w:val="EF6E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0896895"/>
    <w:multiLevelType w:val="multilevel"/>
    <w:tmpl w:val="D842F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21CC5A7B"/>
    <w:multiLevelType w:val="multilevel"/>
    <w:tmpl w:val="CF5EBE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21F30CEA"/>
    <w:multiLevelType w:val="multilevel"/>
    <w:tmpl w:val="3EF84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2266545C"/>
    <w:multiLevelType w:val="multilevel"/>
    <w:tmpl w:val="39C22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226C347C"/>
    <w:multiLevelType w:val="multilevel"/>
    <w:tmpl w:val="77265D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7" w15:restartNumberingAfterBreak="0">
    <w:nsid w:val="230D539B"/>
    <w:multiLevelType w:val="multilevel"/>
    <w:tmpl w:val="66D20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3647758"/>
    <w:multiLevelType w:val="multilevel"/>
    <w:tmpl w:val="9A287F1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9" w15:restartNumberingAfterBreak="0">
    <w:nsid w:val="2372797B"/>
    <w:multiLevelType w:val="multilevel"/>
    <w:tmpl w:val="58B4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38A2F6D"/>
    <w:multiLevelType w:val="multilevel"/>
    <w:tmpl w:val="2870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23F82526"/>
    <w:multiLevelType w:val="multilevel"/>
    <w:tmpl w:val="AEA8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4FE6EE4"/>
    <w:multiLevelType w:val="multilevel"/>
    <w:tmpl w:val="F0207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5586340"/>
    <w:multiLevelType w:val="multilevel"/>
    <w:tmpl w:val="9B56D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57B23B5"/>
    <w:multiLevelType w:val="multilevel"/>
    <w:tmpl w:val="3E4C6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259804A7"/>
    <w:multiLevelType w:val="multilevel"/>
    <w:tmpl w:val="4F02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616444B"/>
    <w:multiLevelType w:val="multilevel"/>
    <w:tmpl w:val="8C92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263031D8"/>
    <w:multiLevelType w:val="multilevel"/>
    <w:tmpl w:val="E53E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6665CE5"/>
    <w:multiLevelType w:val="multilevel"/>
    <w:tmpl w:val="FAC60B6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9" w15:restartNumberingAfterBreak="0">
    <w:nsid w:val="26AB236E"/>
    <w:multiLevelType w:val="multilevel"/>
    <w:tmpl w:val="C254A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6BC2462"/>
    <w:multiLevelType w:val="multilevel"/>
    <w:tmpl w:val="E430A5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1" w15:restartNumberingAfterBreak="0">
    <w:nsid w:val="26CB0483"/>
    <w:multiLevelType w:val="multilevel"/>
    <w:tmpl w:val="97A0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75B7781"/>
    <w:multiLevelType w:val="multilevel"/>
    <w:tmpl w:val="CB98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76A58A7"/>
    <w:multiLevelType w:val="multilevel"/>
    <w:tmpl w:val="89CE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79544F5"/>
    <w:multiLevelType w:val="multilevel"/>
    <w:tmpl w:val="7E6A2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28BF6430"/>
    <w:multiLevelType w:val="multilevel"/>
    <w:tmpl w:val="B4301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28F876BE"/>
    <w:multiLevelType w:val="multilevel"/>
    <w:tmpl w:val="66C4D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8FB5878"/>
    <w:multiLevelType w:val="multilevel"/>
    <w:tmpl w:val="7432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A216DC8"/>
    <w:multiLevelType w:val="multilevel"/>
    <w:tmpl w:val="B4A0DF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9" w15:restartNumberingAfterBreak="0">
    <w:nsid w:val="2A5074B2"/>
    <w:multiLevelType w:val="multilevel"/>
    <w:tmpl w:val="31F4DA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2A8F6271"/>
    <w:multiLevelType w:val="multilevel"/>
    <w:tmpl w:val="BA303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2AC45E51"/>
    <w:multiLevelType w:val="multilevel"/>
    <w:tmpl w:val="0C067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2B186B62"/>
    <w:multiLevelType w:val="multilevel"/>
    <w:tmpl w:val="9AAAD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B5B0B64"/>
    <w:multiLevelType w:val="multilevel"/>
    <w:tmpl w:val="50B835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4" w15:restartNumberingAfterBreak="0">
    <w:nsid w:val="2B5D4D1C"/>
    <w:multiLevelType w:val="multilevel"/>
    <w:tmpl w:val="EAFE9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2BAC2B12"/>
    <w:multiLevelType w:val="multilevel"/>
    <w:tmpl w:val="2CCACD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6" w15:restartNumberingAfterBreak="0">
    <w:nsid w:val="2CB00E5F"/>
    <w:multiLevelType w:val="multilevel"/>
    <w:tmpl w:val="F3802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2CB60282"/>
    <w:multiLevelType w:val="multilevel"/>
    <w:tmpl w:val="E20CA0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2CE035E3"/>
    <w:multiLevelType w:val="multilevel"/>
    <w:tmpl w:val="24F4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D1E0B56"/>
    <w:multiLevelType w:val="multilevel"/>
    <w:tmpl w:val="3E5A5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2D5B29A4"/>
    <w:multiLevelType w:val="multilevel"/>
    <w:tmpl w:val="59987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DAC53DF"/>
    <w:multiLevelType w:val="multilevel"/>
    <w:tmpl w:val="C69A8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E246893"/>
    <w:multiLevelType w:val="multilevel"/>
    <w:tmpl w:val="2F264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2E3440D0"/>
    <w:multiLevelType w:val="multilevel"/>
    <w:tmpl w:val="42AA090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4" w15:restartNumberingAfterBreak="0">
    <w:nsid w:val="2E6D3C33"/>
    <w:multiLevelType w:val="multilevel"/>
    <w:tmpl w:val="4A74BEB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5" w15:restartNumberingAfterBreak="0">
    <w:nsid w:val="2EB92998"/>
    <w:multiLevelType w:val="multilevel"/>
    <w:tmpl w:val="B66E1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2EFE7546"/>
    <w:multiLevelType w:val="multilevel"/>
    <w:tmpl w:val="B70A7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2F19144B"/>
    <w:multiLevelType w:val="multilevel"/>
    <w:tmpl w:val="7E0274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8" w15:restartNumberingAfterBreak="0">
    <w:nsid w:val="2F6B67AF"/>
    <w:multiLevelType w:val="multilevel"/>
    <w:tmpl w:val="F34EB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2F8D715B"/>
    <w:multiLevelType w:val="multilevel"/>
    <w:tmpl w:val="0D6E9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FC01465"/>
    <w:multiLevelType w:val="multilevel"/>
    <w:tmpl w:val="4FAA7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30706D7F"/>
    <w:multiLevelType w:val="multilevel"/>
    <w:tmpl w:val="03B8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30783B41"/>
    <w:multiLevelType w:val="multilevel"/>
    <w:tmpl w:val="B5AE6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30BC4713"/>
    <w:multiLevelType w:val="multilevel"/>
    <w:tmpl w:val="CD40B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30BD0388"/>
    <w:multiLevelType w:val="multilevel"/>
    <w:tmpl w:val="6102ED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5" w15:restartNumberingAfterBreak="0">
    <w:nsid w:val="30CC34FB"/>
    <w:multiLevelType w:val="multilevel"/>
    <w:tmpl w:val="5D54E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0D76AD9"/>
    <w:multiLevelType w:val="multilevel"/>
    <w:tmpl w:val="85D6F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30DC127E"/>
    <w:multiLevelType w:val="multilevel"/>
    <w:tmpl w:val="30046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315008D1"/>
    <w:multiLevelType w:val="multilevel"/>
    <w:tmpl w:val="B9D4B0F0"/>
    <w:lvl w:ilvl="0">
      <w:start w:val="1"/>
      <w:numFmt w:val="lowerLetter"/>
      <w:lvlText w:val="%1."/>
      <w:lvlJc w:val="left"/>
      <w:pPr>
        <w:tabs>
          <w:tab w:val="num" w:pos="720"/>
        </w:tabs>
        <w:ind w:left="720" w:hanging="360"/>
      </w:pPr>
    </w:lvl>
    <w:lvl w:ilvl="1">
      <w:start w:val="1"/>
      <w:numFmt w:val="decimal"/>
      <w:lvlText w:val="問%2"/>
      <w:lvlJc w:val="left"/>
      <w:pPr>
        <w:ind w:left="1800" w:hanging="72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9" w15:restartNumberingAfterBreak="0">
    <w:nsid w:val="319A269C"/>
    <w:multiLevelType w:val="multilevel"/>
    <w:tmpl w:val="E2FC9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31F5523C"/>
    <w:multiLevelType w:val="multilevel"/>
    <w:tmpl w:val="1CC28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323C7701"/>
    <w:multiLevelType w:val="multilevel"/>
    <w:tmpl w:val="488478F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2" w15:restartNumberingAfterBreak="0">
    <w:nsid w:val="32437317"/>
    <w:multiLevelType w:val="multilevel"/>
    <w:tmpl w:val="3348A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327625A3"/>
    <w:multiLevelType w:val="multilevel"/>
    <w:tmpl w:val="3E20C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33A46031"/>
    <w:multiLevelType w:val="multilevel"/>
    <w:tmpl w:val="24A2B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33B27C2A"/>
    <w:multiLevelType w:val="multilevel"/>
    <w:tmpl w:val="420C3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340A2D10"/>
    <w:multiLevelType w:val="multilevel"/>
    <w:tmpl w:val="D742AD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7" w15:restartNumberingAfterBreak="0">
    <w:nsid w:val="34EA4552"/>
    <w:multiLevelType w:val="multilevel"/>
    <w:tmpl w:val="2B0CD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35291AAD"/>
    <w:multiLevelType w:val="multilevel"/>
    <w:tmpl w:val="46DC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35485662"/>
    <w:multiLevelType w:val="multilevel"/>
    <w:tmpl w:val="8386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35D02498"/>
    <w:multiLevelType w:val="multilevel"/>
    <w:tmpl w:val="1A80E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35F823AD"/>
    <w:multiLevelType w:val="multilevel"/>
    <w:tmpl w:val="BA609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6E41333"/>
    <w:multiLevelType w:val="multilevel"/>
    <w:tmpl w:val="6A748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37213764"/>
    <w:multiLevelType w:val="multilevel"/>
    <w:tmpl w:val="5492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74D35CD"/>
    <w:multiLevelType w:val="multilevel"/>
    <w:tmpl w:val="7108B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38037C76"/>
    <w:multiLevelType w:val="multilevel"/>
    <w:tmpl w:val="33A82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385C6A65"/>
    <w:multiLevelType w:val="multilevel"/>
    <w:tmpl w:val="F31A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8752174"/>
    <w:multiLevelType w:val="multilevel"/>
    <w:tmpl w:val="164A8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38780921"/>
    <w:multiLevelType w:val="multilevel"/>
    <w:tmpl w:val="B6C2D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3A156942"/>
    <w:multiLevelType w:val="hybridMultilevel"/>
    <w:tmpl w:val="9AAE7BDA"/>
    <w:lvl w:ilvl="0" w:tplc="4E64E7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0" w15:restartNumberingAfterBreak="0">
    <w:nsid w:val="3A174641"/>
    <w:multiLevelType w:val="multilevel"/>
    <w:tmpl w:val="D8386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A202898"/>
    <w:multiLevelType w:val="multilevel"/>
    <w:tmpl w:val="1F0E9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3AAB7188"/>
    <w:multiLevelType w:val="multilevel"/>
    <w:tmpl w:val="8438BE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3B0E580E"/>
    <w:multiLevelType w:val="multilevel"/>
    <w:tmpl w:val="BCEEAC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3B530D15"/>
    <w:multiLevelType w:val="multilevel"/>
    <w:tmpl w:val="2DFED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3BDE79D1"/>
    <w:multiLevelType w:val="multilevel"/>
    <w:tmpl w:val="39CE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3C3E51CF"/>
    <w:multiLevelType w:val="multilevel"/>
    <w:tmpl w:val="78FCC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3C62392F"/>
    <w:multiLevelType w:val="multilevel"/>
    <w:tmpl w:val="1B34F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3CE4472B"/>
    <w:multiLevelType w:val="multilevel"/>
    <w:tmpl w:val="023E7B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9" w15:restartNumberingAfterBreak="0">
    <w:nsid w:val="3D023D97"/>
    <w:multiLevelType w:val="multilevel"/>
    <w:tmpl w:val="0E6CC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3D482D0A"/>
    <w:multiLevelType w:val="multilevel"/>
    <w:tmpl w:val="0422E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3DB75388"/>
    <w:multiLevelType w:val="multilevel"/>
    <w:tmpl w:val="B20A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3DC91B1E"/>
    <w:multiLevelType w:val="multilevel"/>
    <w:tmpl w:val="14685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3E952AF5"/>
    <w:multiLevelType w:val="multilevel"/>
    <w:tmpl w:val="6F045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3EF278ED"/>
    <w:multiLevelType w:val="multilevel"/>
    <w:tmpl w:val="F6C6C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3F8C1A00"/>
    <w:multiLevelType w:val="multilevel"/>
    <w:tmpl w:val="75F24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3F963156"/>
    <w:multiLevelType w:val="multilevel"/>
    <w:tmpl w:val="DC10EB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7" w15:restartNumberingAfterBreak="0">
    <w:nsid w:val="3FDF10EF"/>
    <w:multiLevelType w:val="multilevel"/>
    <w:tmpl w:val="908E1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3FFB51C8"/>
    <w:multiLevelType w:val="multilevel"/>
    <w:tmpl w:val="6F408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403A444D"/>
    <w:multiLevelType w:val="multilevel"/>
    <w:tmpl w:val="F44C9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409A040F"/>
    <w:multiLevelType w:val="multilevel"/>
    <w:tmpl w:val="D14E3C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1" w15:restartNumberingAfterBreak="0">
    <w:nsid w:val="40CB7951"/>
    <w:multiLevelType w:val="multilevel"/>
    <w:tmpl w:val="B1BC0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40E721F9"/>
    <w:multiLevelType w:val="multilevel"/>
    <w:tmpl w:val="2E503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414C3D6E"/>
    <w:multiLevelType w:val="multilevel"/>
    <w:tmpl w:val="D4545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4172033D"/>
    <w:multiLevelType w:val="multilevel"/>
    <w:tmpl w:val="EBE2C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417B5105"/>
    <w:multiLevelType w:val="multilevel"/>
    <w:tmpl w:val="E3F6D2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6" w15:restartNumberingAfterBreak="0">
    <w:nsid w:val="419F455F"/>
    <w:multiLevelType w:val="multilevel"/>
    <w:tmpl w:val="3300E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41BA338F"/>
    <w:multiLevelType w:val="multilevel"/>
    <w:tmpl w:val="4488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423C35A1"/>
    <w:multiLevelType w:val="multilevel"/>
    <w:tmpl w:val="58508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444417E7"/>
    <w:multiLevelType w:val="multilevel"/>
    <w:tmpl w:val="7924E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44495ADC"/>
    <w:multiLevelType w:val="multilevel"/>
    <w:tmpl w:val="DD6C1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45190CBD"/>
    <w:multiLevelType w:val="multilevel"/>
    <w:tmpl w:val="E60C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456F649D"/>
    <w:multiLevelType w:val="multilevel"/>
    <w:tmpl w:val="53822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45B02B3E"/>
    <w:multiLevelType w:val="multilevel"/>
    <w:tmpl w:val="5EAA1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46BD13A1"/>
    <w:multiLevelType w:val="multilevel"/>
    <w:tmpl w:val="99B41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47124070"/>
    <w:multiLevelType w:val="multilevel"/>
    <w:tmpl w:val="925A0D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47606C2D"/>
    <w:multiLevelType w:val="multilevel"/>
    <w:tmpl w:val="991AF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47695B1F"/>
    <w:multiLevelType w:val="multilevel"/>
    <w:tmpl w:val="EC840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477526AD"/>
    <w:multiLevelType w:val="multilevel"/>
    <w:tmpl w:val="D568B7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29" w15:restartNumberingAfterBreak="0">
    <w:nsid w:val="485D5444"/>
    <w:multiLevelType w:val="multilevel"/>
    <w:tmpl w:val="DD62B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48925306"/>
    <w:multiLevelType w:val="multilevel"/>
    <w:tmpl w:val="85323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491C0535"/>
    <w:multiLevelType w:val="multilevel"/>
    <w:tmpl w:val="D2665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4986661F"/>
    <w:multiLevelType w:val="multilevel"/>
    <w:tmpl w:val="EA1CD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4A17071E"/>
    <w:multiLevelType w:val="multilevel"/>
    <w:tmpl w:val="7AE88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4AA42C6C"/>
    <w:multiLevelType w:val="multilevel"/>
    <w:tmpl w:val="C8FA9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4ABC603B"/>
    <w:multiLevelType w:val="multilevel"/>
    <w:tmpl w:val="16FA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4AD47772"/>
    <w:multiLevelType w:val="multilevel"/>
    <w:tmpl w:val="51F0F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4B3339A8"/>
    <w:multiLevelType w:val="multilevel"/>
    <w:tmpl w:val="3D1A8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4B7C1561"/>
    <w:multiLevelType w:val="multilevel"/>
    <w:tmpl w:val="B9AA5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4B9B3636"/>
    <w:multiLevelType w:val="multilevel"/>
    <w:tmpl w:val="0506E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4BB9467B"/>
    <w:multiLevelType w:val="multilevel"/>
    <w:tmpl w:val="40961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4BBB046A"/>
    <w:multiLevelType w:val="multilevel"/>
    <w:tmpl w:val="1EF01DA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2" w15:restartNumberingAfterBreak="0">
    <w:nsid w:val="4C187AC8"/>
    <w:multiLevelType w:val="multilevel"/>
    <w:tmpl w:val="5F1290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3" w15:restartNumberingAfterBreak="0">
    <w:nsid w:val="4C552205"/>
    <w:multiLevelType w:val="multilevel"/>
    <w:tmpl w:val="B2281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4C7F7090"/>
    <w:multiLevelType w:val="multilevel"/>
    <w:tmpl w:val="25A0D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4DBF4F59"/>
    <w:multiLevelType w:val="multilevel"/>
    <w:tmpl w:val="8E945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4E0A2B9B"/>
    <w:multiLevelType w:val="multilevel"/>
    <w:tmpl w:val="459859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7" w15:restartNumberingAfterBreak="0">
    <w:nsid w:val="4EC3434B"/>
    <w:multiLevelType w:val="multilevel"/>
    <w:tmpl w:val="B9D22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4FD725E7"/>
    <w:multiLevelType w:val="multilevel"/>
    <w:tmpl w:val="A120E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50B57FF7"/>
    <w:multiLevelType w:val="multilevel"/>
    <w:tmpl w:val="100A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50FD3A93"/>
    <w:multiLevelType w:val="multilevel"/>
    <w:tmpl w:val="8E22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510503AE"/>
    <w:multiLevelType w:val="multilevel"/>
    <w:tmpl w:val="C82A6F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510D38BE"/>
    <w:multiLevelType w:val="multilevel"/>
    <w:tmpl w:val="41EE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511E390E"/>
    <w:multiLevelType w:val="multilevel"/>
    <w:tmpl w:val="2DDE2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513352EA"/>
    <w:multiLevelType w:val="multilevel"/>
    <w:tmpl w:val="4E5C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519B6D2C"/>
    <w:multiLevelType w:val="multilevel"/>
    <w:tmpl w:val="21066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51BA20E9"/>
    <w:multiLevelType w:val="multilevel"/>
    <w:tmpl w:val="AABC7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522D4C5E"/>
    <w:multiLevelType w:val="multilevel"/>
    <w:tmpl w:val="DE26D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522E6779"/>
    <w:multiLevelType w:val="multilevel"/>
    <w:tmpl w:val="B7CA5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52A83613"/>
    <w:multiLevelType w:val="multilevel"/>
    <w:tmpl w:val="7BE8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52BF2D09"/>
    <w:multiLevelType w:val="multilevel"/>
    <w:tmpl w:val="E84A19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1" w15:restartNumberingAfterBreak="0">
    <w:nsid w:val="52D86550"/>
    <w:multiLevelType w:val="multilevel"/>
    <w:tmpl w:val="FA1A6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537150E6"/>
    <w:multiLevelType w:val="multilevel"/>
    <w:tmpl w:val="A232C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54271C91"/>
    <w:multiLevelType w:val="multilevel"/>
    <w:tmpl w:val="1956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54894E03"/>
    <w:multiLevelType w:val="multilevel"/>
    <w:tmpl w:val="FB8CD6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549F2180"/>
    <w:multiLevelType w:val="multilevel"/>
    <w:tmpl w:val="D5EE8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550A213A"/>
    <w:multiLevelType w:val="multilevel"/>
    <w:tmpl w:val="CFD85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553469EF"/>
    <w:multiLevelType w:val="multilevel"/>
    <w:tmpl w:val="8ECA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55584E6E"/>
    <w:multiLevelType w:val="multilevel"/>
    <w:tmpl w:val="1C902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557E1659"/>
    <w:multiLevelType w:val="multilevel"/>
    <w:tmpl w:val="324A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55E50451"/>
    <w:multiLevelType w:val="multilevel"/>
    <w:tmpl w:val="69007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565B2DB3"/>
    <w:multiLevelType w:val="multilevel"/>
    <w:tmpl w:val="E11C7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569F621B"/>
    <w:multiLevelType w:val="multilevel"/>
    <w:tmpl w:val="05AC1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57657C9B"/>
    <w:multiLevelType w:val="multilevel"/>
    <w:tmpl w:val="1F6A8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576D2B23"/>
    <w:multiLevelType w:val="multilevel"/>
    <w:tmpl w:val="2FC2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5815615E"/>
    <w:multiLevelType w:val="multilevel"/>
    <w:tmpl w:val="1E18C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6" w15:restartNumberingAfterBreak="0">
    <w:nsid w:val="58504977"/>
    <w:multiLevelType w:val="multilevel"/>
    <w:tmpl w:val="498A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58602495"/>
    <w:multiLevelType w:val="multilevel"/>
    <w:tmpl w:val="41C20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59D34849"/>
    <w:multiLevelType w:val="multilevel"/>
    <w:tmpl w:val="9946C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5A1800F7"/>
    <w:multiLevelType w:val="multilevel"/>
    <w:tmpl w:val="562C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5A1B17BE"/>
    <w:multiLevelType w:val="multilevel"/>
    <w:tmpl w:val="339EC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5A5B308C"/>
    <w:multiLevelType w:val="multilevel"/>
    <w:tmpl w:val="702CA7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00" w:hanging="4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5B0F14AB"/>
    <w:multiLevelType w:val="multilevel"/>
    <w:tmpl w:val="1ED67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5C3243AB"/>
    <w:multiLevelType w:val="multilevel"/>
    <w:tmpl w:val="5D341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5CB427BF"/>
    <w:multiLevelType w:val="multilevel"/>
    <w:tmpl w:val="F378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5CE45822"/>
    <w:multiLevelType w:val="multilevel"/>
    <w:tmpl w:val="9B6AA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5CEE6BAC"/>
    <w:multiLevelType w:val="multilevel"/>
    <w:tmpl w:val="FA10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5D497B91"/>
    <w:multiLevelType w:val="multilevel"/>
    <w:tmpl w:val="78642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5D5837C1"/>
    <w:multiLevelType w:val="multilevel"/>
    <w:tmpl w:val="6CF0D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5DA72B2D"/>
    <w:multiLevelType w:val="multilevel"/>
    <w:tmpl w:val="2F402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5DCC35B7"/>
    <w:multiLevelType w:val="multilevel"/>
    <w:tmpl w:val="1C44A352"/>
    <w:lvl w:ilvl="0">
      <w:start w:val="1"/>
      <w:numFmt w:val="bullet"/>
      <w:lvlText w:val=""/>
      <w:lvlJc w:val="left"/>
      <w:pPr>
        <w:tabs>
          <w:tab w:val="num" w:pos="720"/>
        </w:tabs>
        <w:ind w:left="720" w:hanging="360"/>
      </w:pPr>
      <w:rPr>
        <w:rFonts w:ascii="Symbol" w:hAnsi="Symbol" w:hint="default"/>
        <w:sz w:val="20"/>
      </w:rPr>
    </w:lvl>
    <w:lvl w:ilvl="1">
      <w:start w:val="1"/>
      <w:numFmt w:val="decimalEnclosedCircle"/>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5DE262F1"/>
    <w:multiLevelType w:val="multilevel"/>
    <w:tmpl w:val="E1E01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5E0C43AA"/>
    <w:multiLevelType w:val="multilevel"/>
    <w:tmpl w:val="409CF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5E313E76"/>
    <w:multiLevelType w:val="multilevel"/>
    <w:tmpl w:val="E0443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5E5418C8"/>
    <w:multiLevelType w:val="multilevel"/>
    <w:tmpl w:val="E4F88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5E744941"/>
    <w:multiLevelType w:val="multilevel"/>
    <w:tmpl w:val="2F66D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5EAA7B4F"/>
    <w:multiLevelType w:val="multilevel"/>
    <w:tmpl w:val="C0C6E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5EBC22D7"/>
    <w:multiLevelType w:val="multilevel"/>
    <w:tmpl w:val="B93EFE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98" w15:restartNumberingAfterBreak="0">
    <w:nsid w:val="5F601EC7"/>
    <w:multiLevelType w:val="multilevel"/>
    <w:tmpl w:val="F20A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5FE64FCF"/>
    <w:multiLevelType w:val="multilevel"/>
    <w:tmpl w:val="19EA7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6031786D"/>
    <w:multiLevelType w:val="multilevel"/>
    <w:tmpl w:val="611244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1" w15:restartNumberingAfterBreak="0">
    <w:nsid w:val="607237AC"/>
    <w:multiLevelType w:val="multilevel"/>
    <w:tmpl w:val="F6EE9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614C596B"/>
    <w:multiLevelType w:val="multilevel"/>
    <w:tmpl w:val="2F5A06C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3" w15:restartNumberingAfterBreak="0">
    <w:nsid w:val="617D3243"/>
    <w:multiLevelType w:val="multilevel"/>
    <w:tmpl w:val="EF30A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618A283F"/>
    <w:multiLevelType w:val="multilevel"/>
    <w:tmpl w:val="6A164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6222077A"/>
    <w:multiLevelType w:val="multilevel"/>
    <w:tmpl w:val="26968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62F362DE"/>
    <w:multiLevelType w:val="multilevel"/>
    <w:tmpl w:val="499EBC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7" w15:restartNumberingAfterBreak="0">
    <w:nsid w:val="63591C6A"/>
    <w:multiLevelType w:val="multilevel"/>
    <w:tmpl w:val="7B609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63656A94"/>
    <w:multiLevelType w:val="multilevel"/>
    <w:tmpl w:val="E0A4B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637543DB"/>
    <w:multiLevelType w:val="multilevel"/>
    <w:tmpl w:val="BEB4A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6381247A"/>
    <w:multiLevelType w:val="multilevel"/>
    <w:tmpl w:val="461E7F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1" w15:restartNumberingAfterBreak="0">
    <w:nsid w:val="639A47C7"/>
    <w:multiLevelType w:val="multilevel"/>
    <w:tmpl w:val="D428B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63B431B0"/>
    <w:multiLevelType w:val="multilevel"/>
    <w:tmpl w:val="BBBA7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63BA1712"/>
    <w:multiLevelType w:val="multilevel"/>
    <w:tmpl w:val="986E4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63D82FE7"/>
    <w:multiLevelType w:val="multilevel"/>
    <w:tmpl w:val="DB165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641C6521"/>
    <w:multiLevelType w:val="multilevel"/>
    <w:tmpl w:val="BCDC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6575742B"/>
    <w:multiLevelType w:val="multilevel"/>
    <w:tmpl w:val="A88C9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65EF5A43"/>
    <w:multiLevelType w:val="multilevel"/>
    <w:tmpl w:val="FD66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662725FB"/>
    <w:multiLevelType w:val="multilevel"/>
    <w:tmpl w:val="B59A6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66853A79"/>
    <w:multiLevelType w:val="multilevel"/>
    <w:tmpl w:val="CCBA7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66A87931"/>
    <w:multiLevelType w:val="multilevel"/>
    <w:tmpl w:val="2BF82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66DA16C6"/>
    <w:multiLevelType w:val="multilevel"/>
    <w:tmpl w:val="B7A250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2" w15:restartNumberingAfterBreak="0">
    <w:nsid w:val="67E86F11"/>
    <w:multiLevelType w:val="multilevel"/>
    <w:tmpl w:val="3E886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68461E26"/>
    <w:multiLevelType w:val="multilevel"/>
    <w:tmpl w:val="A1E8E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68554FDA"/>
    <w:multiLevelType w:val="multilevel"/>
    <w:tmpl w:val="5E0C5C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5" w15:restartNumberingAfterBreak="0">
    <w:nsid w:val="68863821"/>
    <w:multiLevelType w:val="multilevel"/>
    <w:tmpl w:val="F17CD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68D87A51"/>
    <w:multiLevelType w:val="multilevel"/>
    <w:tmpl w:val="B030B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68F25217"/>
    <w:multiLevelType w:val="multilevel"/>
    <w:tmpl w:val="E8848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69541253"/>
    <w:multiLevelType w:val="multilevel"/>
    <w:tmpl w:val="3986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69A242E3"/>
    <w:multiLevelType w:val="multilevel"/>
    <w:tmpl w:val="6E36A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6A2E352E"/>
    <w:multiLevelType w:val="multilevel"/>
    <w:tmpl w:val="A5681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15:restartNumberingAfterBreak="0">
    <w:nsid w:val="6A41154D"/>
    <w:multiLevelType w:val="multilevel"/>
    <w:tmpl w:val="DF8C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2" w15:restartNumberingAfterBreak="0">
    <w:nsid w:val="6ADC53E6"/>
    <w:multiLevelType w:val="multilevel"/>
    <w:tmpl w:val="A9CA29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6B753AA1"/>
    <w:multiLevelType w:val="multilevel"/>
    <w:tmpl w:val="EF4CD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6BA90C51"/>
    <w:multiLevelType w:val="multilevel"/>
    <w:tmpl w:val="6D560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6C0B2339"/>
    <w:multiLevelType w:val="multilevel"/>
    <w:tmpl w:val="E8E08D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6" w15:restartNumberingAfterBreak="0">
    <w:nsid w:val="6D187F2F"/>
    <w:multiLevelType w:val="multilevel"/>
    <w:tmpl w:val="24A89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15:restartNumberingAfterBreak="0">
    <w:nsid w:val="6DEB1015"/>
    <w:multiLevelType w:val="multilevel"/>
    <w:tmpl w:val="40100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15:restartNumberingAfterBreak="0">
    <w:nsid w:val="6E2136B3"/>
    <w:multiLevelType w:val="multilevel"/>
    <w:tmpl w:val="56A0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6E587A83"/>
    <w:multiLevelType w:val="multilevel"/>
    <w:tmpl w:val="72F20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6EBA2601"/>
    <w:multiLevelType w:val="multilevel"/>
    <w:tmpl w:val="48BCC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6EBF682F"/>
    <w:multiLevelType w:val="multilevel"/>
    <w:tmpl w:val="39666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6EED4BFC"/>
    <w:multiLevelType w:val="multilevel"/>
    <w:tmpl w:val="AAFAC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70C466C4"/>
    <w:multiLevelType w:val="multilevel"/>
    <w:tmpl w:val="94E0E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711C0A6C"/>
    <w:multiLevelType w:val="multilevel"/>
    <w:tmpl w:val="1FD80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71E7698F"/>
    <w:multiLevelType w:val="multilevel"/>
    <w:tmpl w:val="D3D87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727244C3"/>
    <w:multiLevelType w:val="multilevel"/>
    <w:tmpl w:val="6D28E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72805AB0"/>
    <w:multiLevelType w:val="multilevel"/>
    <w:tmpl w:val="D7FEB07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8" w15:restartNumberingAfterBreak="0">
    <w:nsid w:val="72F56A0A"/>
    <w:multiLevelType w:val="multilevel"/>
    <w:tmpl w:val="810C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72F5714F"/>
    <w:multiLevelType w:val="multilevel"/>
    <w:tmpl w:val="623C3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15:restartNumberingAfterBreak="0">
    <w:nsid w:val="735C6C5A"/>
    <w:multiLevelType w:val="multilevel"/>
    <w:tmpl w:val="FEACA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739452EE"/>
    <w:multiLevelType w:val="multilevel"/>
    <w:tmpl w:val="69C87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74E96A28"/>
    <w:multiLevelType w:val="multilevel"/>
    <w:tmpl w:val="86BC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752976F8"/>
    <w:multiLevelType w:val="multilevel"/>
    <w:tmpl w:val="C2B07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76306675"/>
    <w:multiLevelType w:val="multilevel"/>
    <w:tmpl w:val="E50A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764872B8"/>
    <w:multiLevelType w:val="multilevel"/>
    <w:tmpl w:val="BD6E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7673691B"/>
    <w:multiLevelType w:val="multilevel"/>
    <w:tmpl w:val="E1482D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57" w15:restartNumberingAfterBreak="0">
    <w:nsid w:val="76CC4949"/>
    <w:multiLevelType w:val="multilevel"/>
    <w:tmpl w:val="83220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15:restartNumberingAfterBreak="0">
    <w:nsid w:val="7746101C"/>
    <w:multiLevelType w:val="multilevel"/>
    <w:tmpl w:val="8C0AD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77E56A50"/>
    <w:multiLevelType w:val="multilevel"/>
    <w:tmpl w:val="81168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78354FB8"/>
    <w:multiLevelType w:val="multilevel"/>
    <w:tmpl w:val="2E70FE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61" w15:restartNumberingAfterBreak="0">
    <w:nsid w:val="783C639A"/>
    <w:multiLevelType w:val="multilevel"/>
    <w:tmpl w:val="A9861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7843696B"/>
    <w:multiLevelType w:val="multilevel"/>
    <w:tmpl w:val="E18EC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15:restartNumberingAfterBreak="0">
    <w:nsid w:val="78536467"/>
    <w:multiLevelType w:val="multilevel"/>
    <w:tmpl w:val="1AE65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15:restartNumberingAfterBreak="0">
    <w:nsid w:val="787A4501"/>
    <w:multiLevelType w:val="multilevel"/>
    <w:tmpl w:val="069A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78B50374"/>
    <w:multiLevelType w:val="multilevel"/>
    <w:tmpl w:val="74427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78C9189C"/>
    <w:multiLevelType w:val="multilevel"/>
    <w:tmpl w:val="955A355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7" w15:restartNumberingAfterBreak="0">
    <w:nsid w:val="793C51E6"/>
    <w:multiLevelType w:val="multilevel"/>
    <w:tmpl w:val="4956D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79E0612E"/>
    <w:multiLevelType w:val="multilevel"/>
    <w:tmpl w:val="CB10C8F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9" w15:restartNumberingAfterBreak="0">
    <w:nsid w:val="7A100739"/>
    <w:multiLevelType w:val="multilevel"/>
    <w:tmpl w:val="6B7E4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7A6B1F10"/>
    <w:multiLevelType w:val="multilevel"/>
    <w:tmpl w:val="DED2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7A8D5858"/>
    <w:multiLevelType w:val="multilevel"/>
    <w:tmpl w:val="D9ECF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7AF67783"/>
    <w:multiLevelType w:val="multilevel"/>
    <w:tmpl w:val="39FA786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3" w15:restartNumberingAfterBreak="0">
    <w:nsid w:val="7B4E258F"/>
    <w:multiLevelType w:val="multilevel"/>
    <w:tmpl w:val="3D4E6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7B610A7E"/>
    <w:multiLevelType w:val="multilevel"/>
    <w:tmpl w:val="6D48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7BC917EC"/>
    <w:multiLevelType w:val="multilevel"/>
    <w:tmpl w:val="D904E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7BE26707"/>
    <w:multiLevelType w:val="multilevel"/>
    <w:tmpl w:val="6AB2A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15:restartNumberingAfterBreak="0">
    <w:nsid w:val="7BEA234C"/>
    <w:multiLevelType w:val="multilevel"/>
    <w:tmpl w:val="C0F2B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8" w15:restartNumberingAfterBreak="0">
    <w:nsid w:val="7C0C1EFC"/>
    <w:multiLevelType w:val="multilevel"/>
    <w:tmpl w:val="E4285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7C423504"/>
    <w:multiLevelType w:val="multilevel"/>
    <w:tmpl w:val="4630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7CC42FC3"/>
    <w:multiLevelType w:val="multilevel"/>
    <w:tmpl w:val="048A5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7CC84A9D"/>
    <w:multiLevelType w:val="multilevel"/>
    <w:tmpl w:val="B9D4B0F0"/>
    <w:lvl w:ilvl="0">
      <w:start w:val="1"/>
      <w:numFmt w:val="lowerLetter"/>
      <w:lvlText w:val="%1."/>
      <w:lvlJc w:val="left"/>
      <w:pPr>
        <w:tabs>
          <w:tab w:val="num" w:pos="720"/>
        </w:tabs>
        <w:ind w:left="720" w:hanging="360"/>
      </w:pPr>
    </w:lvl>
    <w:lvl w:ilvl="1">
      <w:start w:val="1"/>
      <w:numFmt w:val="decimal"/>
      <w:lvlText w:val="問%2"/>
      <w:lvlJc w:val="left"/>
      <w:pPr>
        <w:ind w:left="1800" w:hanging="72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2" w15:restartNumberingAfterBreak="0">
    <w:nsid w:val="7CC85264"/>
    <w:multiLevelType w:val="multilevel"/>
    <w:tmpl w:val="F95E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7CDB3F0F"/>
    <w:multiLevelType w:val="multilevel"/>
    <w:tmpl w:val="A89CFF8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4" w15:restartNumberingAfterBreak="0">
    <w:nsid w:val="7D7B1DC3"/>
    <w:multiLevelType w:val="multilevel"/>
    <w:tmpl w:val="0BA65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7E3E6773"/>
    <w:multiLevelType w:val="multilevel"/>
    <w:tmpl w:val="CF7A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7E671485"/>
    <w:multiLevelType w:val="multilevel"/>
    <w:tmpl w:val="D664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2023393">
    <w:abstractNumId w:val="321"/>
  </w:num>
  <w:num w:numId="2" w16cid:durableId="889848899">
    <w:abstractNumId w:val="310"/>
  </w:num>
  <w:num w:numId="3" w16cid:durableId="81681984">
    <w:abstractNumId w:val="48"/>
  </w:num>
  <w:num w:numId="4" w16cid:durableId="1241600162">
    <w:abstractNumId w:val="157"/>
  </w:num>
  <w:num w:numId="5" w16cid:durableId="989211967">
    <w:abstractNumId w:val="168"/>
  </w:num>
  <w:num w:numId="6" w16cid:durableId="1384450778">
    <w:abstractNumId w:val="87"/>
  </w:num>
  <w:num w:numId="7" w16cid:durableId="1423407618">
    <w:abstractNumId w:val="107"/>
  </w:num>
  <w:num w:numId="8" w16cid:durableId="1923174613">
    <w:abstractNumId w:val="40"/>
  </w:num>
  <w:num w:numId="9" w16cid:durableId="1607343646">
    <w:abstractNumId w:val="357"/>
  </w:num>
  <w:num w:numId="10" w16cid:durableId="996032531">
    <w:abstractNumId w:val="241"/>
  </w:num>
  <w:num w:numId="11" w16cid:durableId="634801612">
    <w:abstractNumId w:val="98"/>
  </w:num>
  <w:num w:numId="12" w16cid:durableId="563838853">
    <w:abstractNumId w:val="246"/>
  </w:num>
  <w:num w:numId="13" w16cid:durableId="1203590125">
    <w:abstractNumId w:val="38"/>
  </w:num>
  <w:num w:numId="14" w16cid:durableId="1166825352">
    <w:abstractNumId w:val="300"/>
  </w:num>
  <w:num w:numId="15" w16cid:durableId="1461802365">
    <w:abstractNumId w:val="165"/>
  </w:num>
  <w:num w:numId="16" w16cid:durableId="793673535">
    <w:abstractNumId w:val="182"/>
  </w:num>
  <w:num w:numId="17" w16cid:durableId="538784671">
    <w:abstractNumId w:val="319"/>
  </w:num>
  <w:num w:numId="18" w16cid:durableId="1118336432">
    <w:abstractNumId w:val="81"/>
  </w:num>
  <w:num w:numId="19" w16cid:durableId="671689665">
    <w:abstractNumId w:val="194"/>
  </w:num>
  <w:num w:numId="20" w16cid:durableId="2047557618">
    <w:abstractNumId w:val="371"/>
  </w:num>
  <w:num w:numId="21" w16cid:durableId="1035694234">
    <w:abstractNumId w:val="58"/>
  </w:num>
  <w:num w:numId="22" w16cid:durableId="1580167040">
    <w:abstractNumId w:val="365"/>
  </w:num>
  <w:num w:numId="23" w16cid:durableId="263920600">
    <w:abstractNumId w:val="369"/>
  </w:num>
  <w:num w:numId="24" w16cid:durableId="1378123070">
    <w:abstractNumId w:val="130"/>
  </w:num>
  <w:num w:numId="25" w16cid:durableId="1608000671">
    <w:abstractNumId w:val="140"/>
  </w:num>
  <w:num w:numId="26" w16cid:durableId="47656738">
    <w:abstractNumId w:val="255"/>
  </w:num>
  <w:num w:numId="27" w16cid:durableId="832378409">
    <w:abstractNumId w:val="242"/>
  </w:num>
  <w:num w:numId="28" w16cid:durableId="604508876">
    <w:abstractNumId w:val="306"/>
  </w:num>
  <w:num w:numId="29" w16cid:durableId="1117068262">
    <w:abstractNumId w:val="33"/>
  </w:num>
  <w:num w:numId="30" w16cid:durableId="650137613">
    <w:abstractNumId w:val="337"/>
  </w:num>
  <w:num w:numId="31" w16cid:durableId="2122720079">
    <w:abstractNumId w:val="358"/>
  </w:num>
  <w:num w:numId="32" w16cid:durableId="1706128422">
    <w:abstractNumId w:val="79"/>
  </w:num>
  <w:num w:numId="33" w16cid:durableId="1376076290">
    <w:abstractNumId w:val="274"/>
  </w:num>
  <w:num w:numId="34" w16cid:durableId="635187841">
    <w:abstractNumId w:val="83"/>
  </w:num>
  <w:num w:numId="35" w16cid:durableId="916521125">
    <w:abstractNumId w:val="385"/>
  </w:num>
  <w:num w:numId="36" w16cid:durableId="1681273510">
    <w:abstractNumId w:val="63"/>
  </w:num>
  <w:num w:numId="37" w16cid:durableId="999696568">
    <w:abstractNumId w:val="267"/>
  </w:num>
  <w:num w:numId="38" w16cid:durableId="1410612702">
    <w:abstractNumId w:val="43"/>
  </w:num>
  <w:num w:numId="39" w16cid:durableId="526336360">
    <w:abstractNumId w:val="176"/>
  </w:num>
  <w:num w:numId="40" w16cid:durableId="1278871977">
    <w:abstractNumId w:val="205"/>
  </w:num>
  <w:num w:numId="41" w16cid:durableId="1824544377">
    <w:abstractNumId w:val="384"/>
  </w:num>
  <w:num w:numId="42" w16cid:durableId="982469702">
    <w:abstractNumId w:val="152"/>
  </w:num>
  <w:num w:numId="43" w16cid:durableId="1820533534">
    <w:abstractNumId w:val="80"/>
  </w:num>
  <w:num w:numId="44" w16cid:durableId="1517227586">
    <w:abstractNumId w:val="61"/>
  </w:num>
  <w:num w:numId="45" w16cid:durableId="2100130291">
    <w:abstractNumId w:val="166"/>
  </w:num>
  <w:num w:numId="46" w16cid:durableId="1584489412">
    <w:abstractNumId w:val="201"/>
  </w:num>
  <w:num w:numId="47" w16cid:durableId="1240023534">
    <w:abstractNumId w:val="121"/>
  </w:num>
  <w:num w:numId="48" w16cid:durableId="753939462">
    <w:abstractNumId w:val="42"/>
  </w:num>
  <w:num w:numId="49" w16cid:durableId="555047008">
    <w:abstractNumId w:val="126"/>
  </w:num>
  <w:num w:numId="50" w16cid:durableId="486824274">
    <w:abstractNumId w:val="283"/>
  </w:num>
  <w:num w:numId="51" w16cid:durableId="1978100859">
    <w:abstractNumId w:val="217"/>
  </w:num>
  <w:num w:numId="52" w16cid:durableId="1518538152">
    <w:abstractNumId w:val="142"/>
  </w:num>
  <w:num w:numId="53" w16cid:durableId="1415857832">
    <w:abstractNumId w:val="280"/>
  </w:num>
  <w:num w:numId="54" w16cid:durableId="438837194">
    <w:abstractNumId w:val="111"/>
  </w:num>
  <w:num w:numId="55" w16cid:durableId="1800371287">
    <w:abstractNumId w:val="304"/>
  </w:num>
  <w:num w:numId="56" w16cid:durableId="269363528">
    <w:abstractNumId w:val="132"/>
  </w:num>
  <w:num w:numId="57" w16cid:durableId="1412046313">
    <w:abstractNumId w:val="72"/>
  </w:num>
  <w:num w:numId="58" w16cid:durableId="1347101235">
    <w:abstractNumId w:val="60"/>
  </w:num>
  <w:num w:numId="59" w16cid:durableId="633680339">
    <w:abstractNumId w:val="4"/>
  </w:num>
  <w:num w:numId="60" w16cid:durableId="265890752">
    <w:abstractNumId w:val="138"/>
  </w:num>
  <w:num w:numId="61" w16cid:durableId="1159030670">
    <w:abstractNumId w:val="210"/>
  </w:num>
  <w:num w:numId="62" w16cid:durableId="381909758">
    <w:abstractNumId w:val="104"/>
  </w:num>
  <w:num w:numId="63" w16cid:durableId="132868624">
    <w:abstractNumId w:val="335"/>
  </w:num>
  <w:num w:numId="64" w16cid:durableId="994453295">
    <w:abstractNumId w:val="350"/>
  </w:num>
  <w:num w:numId="65" w16cid:durableId="1833058010">
    <w:abstractNumId w:val="222"/>
  </w:num>
  <w:num w:numId="66" w16cid:durableId="542789166">
    <w:abstractNumId w:val="19"/>
  </w:num>
  <w:num w:numId="67" w16cid:durableId="1434592578">
    <w:abstractNumId w:val="105"/>
  </w:num>
  <w:num w:numId="68" w16cid:durableId="677583479">
    <w:abstractNumId w:val="214"/>
  </w:num>
  <w:num w:numId="69" w16cid:durableId="1025862973">
    <w:abstractNumId w:val="149"/>
  </w:num>
  <w:num w:numId="70" w16cid:durableId="1748455665">
    <w:abstractNumId w:val="364"/>
  </w:num>
  <w:num w:numId="71" w16cid:durableId="210772555">
    <w:abstractNumId w:val="99"/>
  </w:num>
  <w:num w:numId="72" w16cid:durableId="1209223475">
    <w:abstractNumId w:val="351"/>
  </w:num>
  <w:num w:numId="73" w16cid:durableId="1323586663">
    <w:abstractNumId w:val="260"/>
  </w:num>
  <w:num w:numId="74" w16cid:durableId="1875341544">
    <w:abstractNumId w:val="164"/>
  </w:num>
  <w:num w:numId="75" w16cid:durableId="807168800">
    <w:abstractNumId w:val="305"/>
  </w:num>
  <w:num w:numId="76" w16cid:durableId="899823986">
    <w:abstractNumId w:val="261"/>
  </w:num>
  <w:num w:numId="77" w16cid:durableId="731391077">
    <w:abstractNumId w:val="57"/>
  </w:num>
  <w:num w:numId="78" w16cid:durableId="109663846">
    <w:abstractNumId w:val="281"/>
  </w:num>
  <w:num w:numId="79" w16cid:durableId="1663120886">
    <w:abstractNumId w:val="70"/>
  </w:num>
  <w:num w:numId="80" w16cid:durableId="406003037">
    <w:abstractNumId w:val="45"/>
  </w:num>
  <w:num w:numId="81" w16cid:durableId="1497913984">
    <w:abstractNumId w:val="45"/>
  </w:num>
  <w:num w:numId="82" w16cid:durableId="106243555">
    <w:abstractNumId w:val="158"/>
  </w:num>
  <w:num w:numId="83" w16cid:durableId="1821070947">
    <w:abstractNumId w:val="256"/>
  </w:num>
  <w:num w:numId="84" w16cid:durableId="1374037209">
    <w:abstractNumId w:val="244"/>
  </w:num>
  <w:num w:numId="85" w16cid:durableId="898589003">
    <w:abstractNumId w:val="296"/>
  </w:num>
  <w:num w:numId="86" w16cid:durableId="1343312027">
    <w:abstractNumId w:val="179"/>
  </w:num>
  <w:num w:numId="87" w16cid:durableId="1760559913">
    <w:abstractNumId w:val="32"/>
  </w:num>
  <w:num w:numId="88" w16cid:durableId="809322275">
    <w:abstractNumId w:val="257"/>
  </w:num>
  <w:num w:numId="89" w16cid:durableId="1522818892">
    <w:abstractNumId w:val="25"/>
  </w:num>
  <w:num w:numId="90" w16cid:durableId="1360620628">
    <w:abstractNumId w:val="7"/>
  </w:num>
  <w:num w:numId="91" w16cid:durableId="349572239">
    <w:abstractNumId w:val="326"/>
  </w:num>
  <w:num w:numId="92" w16cid:durableId="1337420842">
    <w:abstractNumId w:val="362"/>
  </w:num>
  <w:num w:numId="93" w16cid:durableId="2135715224">
    <w:abstractNumId w:val="144"/>
  </w:num>
  <w:num w:numId="94" w16cid:durableId="1976717056">
    <w:abstractNumId w:val="150"/>
  </w:num>
  <w:num w:numId="95" w16cid:durableId="469708949">
    <w:abstractNumId w:val="20"/>
  </w:num>
  <w:num w:numId="96" w16cid:durableId="1515072111">
    <w:abstractNumId w:val="236"/>
  </w:num>
  <w:num w:numId="97" w16cid:durableId="81880422">
    <w:abstractNumId w:val="247"/>
  </w:num>
  <w:num w:numId="98" w16cid:durableId="1240944042">
    <w:abstractNumId w:val="35"/>
  </w:num>
  <w:num w:numId="99" w16cid:durableId="1908802267">
    <w:abstractNumId w:val="39"/>
  </w:num>
  <w:num w:numId="100" w16cid:durableId="916481861">
    <w:abstractNumId w:val="23"/>
  </w:num>
  <w:num w:numId="101" w16cid:durableId="825822769">
    <w:abstractNumId w:val="272"/>
  </w:num>
  <w:num w:numId="102" w16cid:durableId="983047757">
    <w:abstractNumId w:val="5"/>
  </w:num>
  <w:num w:numId="103" w16cid:durableId="1608655822">
    <w:abstractNumId w:val="112"/>
  </w:num>
  <w:num w:numId="104" w16cid:durableId="1180269559">
    <w:abstractNumId w:val="209"/>
  </w:num>
  <w:num w:numId="105" w16cid:durableId="1083379203">
    <w:abstractNumId w:val="114"/>
  </w:num>
  <w:num w:numId="106" w16cid:durableId="1556161796">
    <w:abstractNumId w:val="82"/>
  </w:num>
  <w:num w:numId="107" w16cid:durableId="1289821373">
    <w:abstractNumId w:val="234"/>
  </w:num>
  <w:num w:numId="108" w16cid:durableId="946693355">
    <w:abstractNumId w:val="44"/>
  </w:num>
  <w:num w:numId="109" w16cid:durableId="1888683640">
    <w:abstractNumId w:val="268"/>
  </w:num>
  <w:num w:numId="110" w16cid:durableId="1662002939">
    <w:abstractNumId w:val="136"/>
  </w:num>
  <w:num w:numId="111" w16cid:durableId="379477919">
    <w:abstractNumId w:val="123"/>
  </w:num>
  <w:num w:numId="112" w16cid:durableId="1684740240">
    <w:abstractNumId w:val="173"/>
  </w:num>
  <w:num w:numId="113" w16cid:durableId="634602777">
    <w:abstractNumId w:val="122"/>
  </w:num>
  <w:num w:numId="114" w16cid:durableId="1807316243">
    <w:abstractNumId w:val="315"/>
  </w:num>
  <w:num w:numId="115" w16cid:durableId="1383872318">
    <w:abstractNumId w:val="28"/>
  </w:num>
  <w:num w:numId="116" w16cid:durableId="1078751821">
    <w:abstractNumId w:val="340"/>
  </w:num>
  <w:num w:numId="117" w16cid:durableId="604654810">
    <w:abstractNumId w:val="59"/>
  </w:num>
  <w:num w:numId="118" w16cid:durableId="1786461635">
    <w:abstractNumId w:val="94"/>
  </w:num>
  <w:num w:numId="119" w16cid:durableId="1155492939">
    <w:abstractNumId w:val="356"/>
  </w:num>
  <w:num w:numId="120" w16cid:durableId="2004893721">
    <w:abstractNumId w:val="198"/>
  </w:num>
  <w:num w:numId="121" w16cid:durableId="1342853373">
    <w:abstractNumId w:val="360"/>
  </w:num>
  <w:num w:numId="122" w16cid:durableId="1583251399">
    <w:abstractNumId w:val="297"/>
  </w:num>
  <w:num w:numId="123" w16cid:durableId="416248944">
    <w:abstractNumId w:val="228"/>
  </w:num>
  <w:num w:numId="124" w16cid:durableId="1739017188">
    <w:abstractNumId w:val="156"/>
  </w:num>
  <w:num w:numId="125" w16cid:durableId="1200781832">
    <w:abstractNumId w:val="333"/>
  </w:num>
  <w:num w:numId="126" w16cid:durableId="601954763">
    <w:abstractNumId w:val="342"/>
  </w:num>
  <w:num w:numId="127" w16cid:durableId="1413619248">
    <w:abstractNumId w:val="110"/>
  </w:num>
  <w:num w:numId="128" w16cid:durableId="1328939327">
    <w:abstractNumId w:val="286"/>
  </w:num>
  <w:num w:numId="129" w16cid:durableId="1250040861">
    <w:abstractNumId w:val="187"/>
  </w:num>
  <w:num w:numId="130" w16cid:durableId="276648204">
    <w:abstractNumId w:val="206"/>
  </w:num>
  <w:num w:numId="131" w16cid:durableId="1887062509">
    <w:abstractNumId w:val="93"/>
  </w:num>
  <w:num w:numId="132" w16cid:durableId="1267493953">
    <w:abstractNumId w:val="323"/>
  </w:num>
  <w:num w:numId="133" w16cid:durableId="567768146">
    <w:abstractNumId w:val="363"/>
  </w:num>
  <w:num w:numId="134" w16cid:durableId="1242133420">
    <w:abstractNumId w:val="259"/>
  </w:num>
  <w:num w:numId="135" w16cid:durableId="512301886">
    <w:abstractNumId w:val="322"/>
  </w:num>
  <w:num w:numId="136" w16cid:durableId="41028620">
    <w:abstractNumId w:val="54"/>
  </w:num>
  <w:num w:numId="137" w16cid:durableId="1587226265">
    <w:abstractNumId w:val="65"/>
  </w:num>
  <w:num w:numId="138" w16cid:durableId="539326004">
    <w:abstractNumId w:val="377"/>
  </w:num>
  <w:num w:numId="139" w16cid:durableId="502554802">
    <w:abstractNumId w:val="51"/>
  </w:num>
  <w:num w:numId="140" w16cid:durableId="1245339697">
    <w:abstractNumId w:val="78"/>
  </w:num>
  <w:num w:numId="141" w16cid:durableId="975332524">
    <w:abstractNumId w:val="16"/>
  </w:num>
  <w:num w:numId="142" w16cid:durableId="360201865">
    <w:abstractNumId w:val="10"/>
  </w:num>
  <w:num w:numId="143" w16cid:durableId="2083721764">
    <w:abstractNumId w:val="374"/>
  </w:num>
  <w:num w:numId="144" w16cid:durableId="808133153">
    <w:abstractNumId w:val="316"/>
  </w:num>
  <w:num w:numId="145" w16cid:durableId="1361318607">
    <w:abstractNumId w:val="263"/>
  </w:num>
  <w:num w:numId="146" w16cid:durableId="1832872691">
    <w:abstractNumId w:val="199"/>
  </w:num>
  <w:num w:numId="147" w16cid:durableId="282002040">
    <w:abstractNumId w:val="325"/>
  </w:num>
  <w:num w:numId="148" w16cid:durableId="1094938796">
    <w:abstractNumId w:val="339"/>
  </w:num>
  <w:num w:numId="149" w16cid:durableId="524562955">
    <w:abstractNumId w:val="196"/>
  </w:num>
  <w:num w:numId="150" w16cid:durableId="654266550">
    <w:abstractNumId w:val="240"/>
  </w:num>
  <w:num w:numId="151" w16cid:durableId="2053380128">
    <w:abstractNumId w:val="318"/>
  </w:num>
  <w:num w:numId="152" w16cid:durableId="598296382">
    <w:abstractNumId w:val="31"/>
  </w:num>
  <w:num w:numId="153" w16cid:durableId="1589775473">
    <w:abstractNumId w:val="137"/>
  </w:num>
  <w:num w:numId="154" w16cid:durableId="414674204">
    <w:abstractNumId w:val="211"/>
  </w:num>
  <w:num w:numId="155" w16cid:durableId="854227042">
    <w:abstractNumId w:val="252"/>
  </w:num>
  <w:num w:numId="156" w16cid:durableId="1206062210">
    <w:abstractNumId w:val="258"/>
  </w:num>
  <w:num w:numId="157" w16cid:durableId="676537359">
    <w:abstractNumId w:val="293"/>
  </w:num>
  <w:num w:numId="158" w16cid:durableId="2006394734">
    <w:abstractNumId w:val="120"/>
  </w:num>
  <w:num w:numId="159" w16cid:durableId="1756049903">
    <w:abstractNumId w:val="90"/>
  </w:num>
  <w:num w:numId="160" w16cid:durableId="36591805">
    <w:abstractNumId w:val="208"/>
  </w:num>
  <w:num w:numId="161" w16cid:durableId="1644849845">
    <w:abstractNumId w:val="77"/>
  </w:num>
  <w:num w:numId="162" w16cid:durableId="306516433">
    <w:abstractNumId w:val="331"/>
  </w:num>
  <w:num w:numId="163" w16cid:durableId="1078556255">
    <w:abstractNumId w:val="161"/>
  </w:num>
  <w:num w:numId="164" w16cid:durableId="554320467">
    <w:abstractNumId w:val="275"/>
  </w:num>
  <w:num w:numId="165" w16cid:durableId="1397892955">
    <w:abstractNumId w:val="6"/>
  </w:num>
  <w:num w:numId="166" w16cid:durableId="738940258">
    <w:abstractNumId w:val="178"/>
  </w:num>
  <w:num w:numId="167" w16cid:durableId="776873262">
    <w:abstractNumId w:val="327"/>
  </w:num>
  <w:num w:numId="168" w16cid:durableId="436827430">
    <w:abstractNumId w:val="47"/>
  </w:num>
  <w:num w:numId="169" w16cid:durableId="427386884">
    <w:abstractNumId w:val="88"/>
  </w:num>
  <w:num w:numId="170" w16cid:durableId="102237832">
    <w:abstractNumId w:val="162"/>
  </w:num>
  <w:num w:numId="171" w16cid:durableId="1463575959">
    <w:abstractNumId w:val="307"/>
  </w:num>
  <w:num w:numId="172" w16cid:durableId="1888443390">
    <w:abstractNumId w:val="330"/>
  </w:num>
  <w:num w:numId="173" w16cid:durableId="363798106">
    <w:abstractNumId w:val="139"/>
  </w:num>
  <w:num w:numId="174" w16cid:durableId="863060050">
    <w:abstractNumId w:val="11"/>
  </w:num>
  <w:num w:numId="175" w16cid:durableId="1046873258">
    <w:abstractNumId w:val="334"/>
  </w:num>
  <w:num w:numId="176" w16cid:durableId="1165318317">
    <w:abstractNumId w:val="216"/>
  </w:num>
  <w:num w:numId="177" w16cid:durableId="1103066074">
    <w:abstractNumId w:val="353"/>
  </w:num>
  <w:num w:numId="178" w16cid:durableId="871191782">
    <w:abstractNumId w:val="285"/>
  </w:num>
  <w:num w:numId="179" w16cid:durableId="1650593617">
    <w:abstractNumId w:val="239"/>
  </w:num>
  <w:num w:numId="180" w16cid:durableId="1569999500">
    <w:abstractNumId w:val="347"/>
  </w:num>
  <w:num w:numId="181" w16cid:durableId="163134299">
    <w:abstractNumId w:val="341"/>
  </w:num>
  <w:num w:numId="182" w16cid:durableId="1135830545">
    <w:abstractNumId w:val="204"/>
  </w:num>
  <w:num w:numId="183" w16cid:durableId="1993870317">
    <w:abstractNumId w:val="169"/>
  </w:num>
  <w:num w:numId="184" w16cid:durableId="1367214303">
    <w:abstractNumId w:val="86"/>
  </w:num>
  <w:num w:numId="185" w16cid:durableId="332683572">
    <w:abstractNumId w:val="243"/>
  </w:num>
  <w:num w:numId="186" w16cid:durableId="546066290">
    <w:abstractNumId w:val="84"/>
  </w:num>
  <w:num w:numId="187" w16cid:durableId="1041899252">
    <w:abstractNumId w:val="352"/>
  </w:num>
  <w:num w:numId="188" w16cid:durableId="1187788233">
    <w:abstractNumId w:val="100"/>
  </w:num>
  <w:num w:numId="189" w16cid:durableId="1977760232">
    <w:abstractNumId w:val="262"/>
  </w:num>
  <w:num w:numId="190" w16cid:durableId="933128824">
    <w:abstractNumId w:val="235"/>
  </w:num>
  <w:num w:numId="191" w16cid:durableId="2112044062">
    <w:abstractNumId w:val="279"/>
  </w:num>
  <w:num w:numId="192" w16cid:durableId="753551874">
    <w:abstractNumId w:val="276"/>
  </w:num>
  <w:num w:numId="193" w16cid:durableId="685207995">
    <w:abstractNumId w:val="124"/>
  </w:num>
  <w:num w:numId="194" w16cid:durableId="733435504">
    <w:abstractNumId w:val="135"/>
  </w:num>
  <w:num w:numId="195" w16cid:durableId="1666935009">
    <w:abstractNumId w:val="345"/>
  </w:num>
  <w:num w:numId="196" w16cid:durableId="1992248354">
    <w:abstractNumId w:val="379"/>
  </w:num>
  <w:num w:numId="197" w16cid:durableId="627322220">
    <w:abstractNumId w:val="177"/>
  </w:num>
  <w:num w:numId="198" w16cid:durableId="188497438">
    <w:abstractNumId w:val="344"/>
  </w:num>
  <w:num w:numId="199" w16cid:durableId="362751191">
    <w:abstractNumId w:val="8"/>
  </w:num>
  <w:num w:numId="200" w16cid:durableId="1427849121">
    <w:abstractNumId w:val="230"/>
  </w:num>
  <w:num w:numId="201" w16cid:durableId="1550846508">
    <w:abstractNumId w:val="303"/>
  </w:num>
  <w:num w:numId="202" w16cid:durableId="1914966657">
    <w:abstractNumId w:val="376"/>
  </w:num>
  <w:num w:numId="203" w16cid:durableId="942616548">
    <w:abstractNumId w:val="131"/>
  </w:num>
  <w:num w:numId="204" w16cid:durableId="1010958776">
    <w:abstractNumId w:val="91"/>
  </w:num>
  <w:num w:numId="205" w16cid:durableId="659387403">
    <w:abstractNumId w:val="192"/>
  </w:num>
  <w:num w:numId="206" w16cid:durableId="1417895800">
    <w:abstractNumId w:val="184"/>
  </w:num>
  <w:num w:numId="207" w16cid:durableId="679937199">
    <w:abstractNumId w:val="163"/>
  </w:num>
  <w:num w:numId="208" w16cid:durableId="1923682520">
    <w:abstractNumId w:val="251"/>
  </w:num>
  <w:num w:numId="209" w16cid:durableId="518397473">
    <w:abstractNumId w:val="215"/>
  </w:num>
  <w:num w:numId="210" w16cid:durableId="280842928">
    <w:abstractNumId w:val="253"/>
  </w:num>
  <w:num w:numId="211" w16cid:durableId="386148570">
    <w:abstractNumId w:val="74"/>
  </w:num>
  <w:num w:numId="212" w16cid:durableId="1170606241">
    <w:abstractNumId w:val="12"/>
  </w:num>
  <w:num w:numId="213" w16cid:durableId="1624844127">
    <w:abstractNumId w:val="378"/>
  </w:num>
  <w:num w:numId="214" w16cid:durableId="1151288639">
    <w:abstractNumId w:val="101"/>
  </w:num>
  <w:num w:numId="215" w16cid:durableId="441851438">
    <w:abstractNumId w:val="366"/>
  </w:num>
  <w:num w:numId="216" w16cid:durableId="1388067736">
    <w:abstractNumId w:val="317"/>
  </w:num>
  <w:num w:numId="217" w16cid:durableId="1809669346">
    <w:abstractNumId w:val="129"/>
  </w:num>
  <w:num w:numId="218" w16cid:durableId="2036493365">
    <w:abstractNumId w:val="292"/>
  </w:num>
  <w:num w:numId="219" w16cid:durableId="1452237312">
    <w:abstractNumId w:val="343"/>
  </w:num>
  <w:num w:numId="220" w16cid:durableId="1150099242">
    <w:abstractNumId w:val="180"/>
  </w:num>
  <w:num w:numId="221" w16cid:durableId="483081335">
    <w:abstractNumId w:val="224"/>
  </w:num>
  <w:num w:numId="222" w16cid:durableId="275602403">
    <w:abstractNumId w:val="219"/>
  </w:num>
  <w:num w:numId="223" w16cid:durableId="384987696">
    <w:abstractNumId w:val="313"/>
  </w:num>
  <w:num w:numId="224" w16cid:durableId="103428410">
    <w:abstractNumId w:val="92"/>
  </w:num>
  <w:num w:numId="225" w16cid:durableId="906502719">
    <w:abstractNumId w:val="367"/>
  </w:num>
  <w:num w:numId="226" w16cid:durableId="930553717">
    <w:abstractNumId w:val="294"/>
  </w:num>
  <w:num w:numId="227" w16cid:durableId="1560021883">
    <w:abstractNumId w:val="386"/>
  </w:num>
  <w:num w:numId="228" w16cid:durableId="1094278358">
    <w:abstractNumId w:val="76"/>
  </w:num>
  <w:num w:numId="229" w16cid:durableId="2068649101">
    <w:abstractNumId w:val="103"/>
  </w:num>
  <w:num w:numId="230" w16cid:durableId="1585383853">
    <w:abstractNumId w:val="24"/>
  </w:num>
  <w:num w:numId="231" w16cid:durableId="1727996404">
    <w:abstractNumId w:val="354"/>
  </w:num>
  <w:num w:numId="232" w16cid:durableId="795224962">
    <w:abstractNumId w:val="287"/>
  </w:num>
  <w:num w:numId="233" w16cid:durableId="60837270">
    <w:abstractNumId w:val="113"/>
  </w:num>
  <w:num w:numId="234" w16cid:durableId="590089285">
    <w:abstractNumId w:val="264"/>
  </w:num>
  <w:num w:numId="235" w16cid:durableId="1246376646">
    <w:abstractNumId w:val="85"/>
  </w:num>
  <w:num w:numId="236" w16cid:durableId="662195978">
    <w:abstractNumId w:val="30"/>
  </w:num>
  <w:num w:numId="237" w16cid:durableId="1781559544">
    <w:abstractNumId w:val="159"/>
  </w:num>
  <w:num w:numId="238" w16cid:durableId="10911372">
    <w:abstractNumId w:val="308"/>
  </w:num>
  <w:num w:numId="239" w16cid:durableId="1109543462">
    <w:abstractNumId w:val="249"/>
  </w:num>
  <w:num w:numId="240" w16cid:durableId="1954286439">
    <w:abstractNumId w:val="183"/>
  </w:num>
  <w:num w:numId="241" w16cid:durableId="508494866">
    <w:abstractNumId w:val="195"/>
  </w:num>
  <w:num w:numId="242" w16cid:durableId="657733972">
    <w:abstractNumId w:val="213"/>
  </w:num>
  <w:num w:numId="243" w16cid:durableId="775246422">
    <w:abstractNumId w:val="56"/>
  </w:num>
  <w:num w:numId="244" w16cid:durableId="938488692">
    <w:abstractNumId w:val="26"/>
  </w:num>
  <w:num w:numId="245" w16cid:durableId="1081222881">
    <w:abstractNumId w:val="102"/>
  </w:num>
  <w:num w:numId="246" w16cid:durableId="1348407049">
    <w:abstractNumId w:val="66"/>
  </w:num>
  <w:num w:numId="247" w16cid:durableId="1085958398">
    <w:abstractNumId w:val="34"/>
  </w:num>
  <w:num w:numId="248" w16cid:durableId="1377582671">
    <w:abstractNumId w:val="185"/>
  </w:num>
  <w:num w:numId="249" w16cid:durableId="1254776956">
    <w:abstractNumId w:val="89"/>
  </w:num>
  <w:num w:numId="250" w16cid:durableId="257718454">
    <w:abstractNumId w:val="55"/>
  </w:num>
  <w:num w:numId="251" w16cid:durableId="1162160783">
    <w:abstractNumId w:val="160"/>
  </w:num>
  <w:num w:numId="252" w16cid:durableId="1867867969">
    <w:abstractNumId w:val="245"/>
  </w:num>
  <w:num w:numId="253" w16cid:durableId="138617007">
    <w:abstractNumId w:val="237"/>
  </w:num>
  <w:num w:numId="254" w16cid:durableId="1955163065">
    <w:abstractNumId w:val="75"/>
  </w:num>
  <w:num w:numId="255" w16cid:durableId="1359238705">
    <w:abstractNumId w:val="250"/>
  </w:num>
  <w:num w:numId="256" w16cid:durableId="2120097873">
    <w:abstractNumId w:val="41"/>
  </w:num>
  <w:num w:numId="257" w16cid:durableId="852769620">
    <w:abstractNumId w:val="148"/>
  </w:num>
  <w:num w:numId="258" w16cid:durableId="1228614603">
    <w:abstractNumId w:val="295"/>
  </w:num>
  <w:num w:numId="259" w16cid:durableId="8797972">
    <w:abstractNumId w:val="69"/>
  </w:num>
  <w:num w:numId="260" w16cid:durableId="792600128">
    <w:abstractNumId w:val="233"/>
  </w:num>
  <w:num w:numId="261" w16cid:durableId="1961759821">
    <w:abstractNumId w:val="50"/>
  </w:num>
  <w:num w:numId="262" w16cid:durableId="903369842">
    <w:abstractNumId w:val="227"/>
  </w:num>
  <w:num w:numId="263" w16cid:durableId="893542310">
    <w:abstractNumId w:val="229"/>
  </w:num>
  <w:num w:numId="264" w16cid:durableId="1810434135">
    <w:abstractNumId w:val="282"/>
  </w:num>
  <w:num w:numId="265" w16cid:durableId="643704643">
    <w:abstractNumId w:val="95"/>
  </w:num>
  <w:num w:numId="266" w16cid:durableId="1345860872">
    <w:abstractNumId w:val="232"/>
  </w:num>
  <w:num w:numId="267" w16cid:durableId="1093622083">
    <w:abstractNumId w:val="172"/>
  </w:num>
  <w:num w:numId="268" w16cid:durableId="134835343">
    <w:abstractNumId w:val="68"/>
  </w:num>
  <w:num w:numId="269" w16cid:durableId="1924482944">
    <w:abstractNumId w:val="328"/>
  </w:num>
  <w:num w:numId="270" w16cid:durableId="2118521455">
    <w:abstractNumId w:val="127"/>
  </w:num>
  <w:num w:numId="271" w16cid:durableId="1695614668">
    <w:abstractNumId w:val="226"/>
  </w:num>
  <w:num w:numId="272" w16cid:durableId="1170410406">
    <w:abstractNumId w:val="154"/>
  </w:num>
  <w:num w:numId="273" w16cid:durableId="1654021224">
    <w:abstractNumId w:val="118"/>
  </w:num>
  <w:num w:numId="274" w16cid:durableId="542132480">
    <w:abstractNumId w:val="329"/>
  </w:num>
  <w:num w:numId="275" w16cid:durableId="836504802">
    <w:abstractNumId w:val="22"/>
  </w:num>
  <w:num w:numId="276" w16cid:durableId="5447605">
    <w:abstractNumId w:val="14"/>
  </w:num>
  <w:num w:numId="277" w16cid:durableId="344484003">
    <w:abstractNumId w:val="277"/>
  </w:num>
  <w:num w:numId="278" w16cid:durableId="644505986">
    <w:abstractNumId w:val="314"/>
  </w:num>
  <w:num w:numId="279" w16cid:durableId="1258758308">
    <w:abstractNumId w:val="346"/>
  </w:num>
  <w:num w:numId="280" w16cid:durableId="1863207193">
    <w:abstractNumId w:val="349"/>
  </w:num>
  <w:num w:numId="281" w16cid:durableId="1168327901">
    <w:abstractNumId w:val="332"/>
  </w:num>
  <w:num w:numId="282" w16cid:durableId="280262662">
    <w:abstractNumId w:val="332"/>
  </w:num>
  <w:num w:numId="283" w16cid:durableId="25378764">
    <w:abstractNumId w:val="278"/>
  </w:num>
  <w:num w:numId="284" w16cid:durableId="1749034391">
    <w:abstractNumId w:val="270"/>
  </w:num>
  <w:num w:numId="285" w16cid:durableId="489102919">
    <w:abstractNumId w:val="53"/>
  </w:num>
  <w:num w:numId="286" w16cid:durableId="147867553">
    <w:abstractNumId w:val="348"/>
  </w:num>
  <w:num w:numId="287" w16cid:durableId="765419247">
    <w:abstractNumId w:val="299"/>
  </w:num>
  <w:num w:numId="288" w16cid:durableId="2068645694">
    <w:abstractNumId w:val="52"/>
  </w:num>
  <w:num w:numId="289" w16cid:durableId="977145376">
    <w:abstractNumId w:val="238"/>
  </w:num>
  <w:num w:numId="290" w16cid:durableId="973292193">
    <w:abstractNumId w:val="155"/>
  </w:num>
  <w:num w:numId="291" w16cid:durableId="604654644">
    <w:abstractNumId w:val="231"/>
  </w:num>
  <w:num w:numId="292" w16cid:durableId="987438368">
    <w:abstractNumId w:val="27"/>
  </w:num>
  <w:num w:numId="293" w16cid:durableId="1883127250">
    <w:abstractNumId w:val="320"/>
  </w:num>
  <w:num w:numId="294" w16cid:durableId="1708602865">
    <w:abstractNumId w:val="36"/>
  </w:num>
  <w:num w:numId="295" w16cid:durableId="1130904819">
    <w:abstractNumId w:val="18"/>
  </w:num>
  <w:num w:numId="296" w16cid:durableId="182600258">
    <w:abstractNumId w:val="153"/>
  </w:num>
  <w:num w:numId="297" w16cid:durableId="1339694842">
    <w:abstractNumId w:val="324"/>
  </w:num>
  <w:num w:numId="298" w16cid:durableId="1230337143">
    <w:abstractNumId w:val="29"/>
  </w:num>
  <w:num w:numId="299" w16cid:durableId="1791625688">
    <w:abstractNumId w:val="71"/>
  </w:num>
  <w:num w:numId="300" w16cid:durableId="937832510">
    <w:abstractNumId w:val="171"/>
  </w:num>
  <w:num w:numId="301" w16cid:durableId="1386218887">
    <w:abstractNumId w:val="372"/>
  </w:num>
  <w:num w:numId="302" w16cid:durableId="626014044">
    <w:abstractNumId w:val="383"/>
  </w:num>
  <w:num w:numId="303" w16cid:durableId="826047602">
    <w:abstractNumId w:val="128"/>
  </w:num>
  <w:num w:numId="304" w16cid:durableId="861017219">
    <w:abstractNumId w:val="368"/>
  </w:num>
  <w:num w:numId="305" w16cid:durableId="1881093222">
    <w:abstractNumId w:val="119"/>
  </w:num>
  <w:num w:numId="306" w16cid:durableId="1095248204">
    <w:abstractNumId w:val="361"/>
  </w:num>
  <w:num w:numId="307" w16cid:durableId="704138661">
    <w:abstractNumId w:val="167"/>
  </w:num>
  <w:num w:numId="308" w16cid:durableId="385108255">
    <w:abstractNumId w:val="273"/>
  </w:num>
  <w:num w:numId="309" w16cid:durableId="1064640746">
    <w:abstractNumId w:val="49"/>
  </w:num>
  <w:num w:numId="310" w16cid:durableId="1197231578">
    <w:abstractNumId w:val="200"/>
  </w:num>
  <w:num w:numId="311" w16cid:durableId="205485504">
    <w:abstractNumId w:val="191"/>
  </w:num>
  <w:num w:numId="312" w16cid:durableId="256914186">
    <w:abstractNumId w:val="15"/>
  </w:num>
  <w:num w:numId="313" w16cid:durableId="1191840517">
    <w:abstractNumId w:val="301"/>
  </w:num>
  <w:num w:numId="314" w16cid:durableId="657736030">
    <w:abstractNumId w:val="133"/>
  </w:num>
  <w:num w:numId="315" w16cid:durableId="684864567">
    <w:abstractNumId w:val="62"/>
  </w:num>
  <w:num w:numId="316" w16cid:durableId="1127968942">
    <w:abstractNumId w:val="125"/>
  </w:num>
  <w:num w:numId="317" w16cid:durableId="1632980713">
    <w:abstractNumId w:val="370"/>
  </w:num>
  <w:num w:numId="318" w16cid:durableId="1085148935">
    <w:abstractNumId w:val="190"/>
  </w:num>
  <w:num w:numId="319" w16cid:durableId="148324167">
    <w:abstractNumId w:val="146"/>
  </w:num>
  <w:num w:numId="320" w16cid:durableId="1477332077">
    <w:abstractNumId w:val="202"/>
  </w:num>
  <w:num w:numId="321" w16cid:durableId="1530071804">
    <w:abstractNumId w:val="291"/>
  </w:num>
  <w:num w:numId="322" w16cid:durableId="1183325068">
    <w:abstractNumId w:val="1"/>
  </w:num>
  <w:num w:numId="323" w16cid:durableId="1452943171">
    <w:abstractNumId w:val="151"/>
  </w:num>
  <w:num w:numId="324" w16cid:durableId="1905019610">
    <w:abstractNumId w:val="265"/>
  </w:num>
  <w:num w:numId="325" w16cid:durableId="1739550770">
    <w:abstractNumId w:val="64"/>
  </w:num>
  <w:num w:numId="326" w16cid:durableId="270020233">
    <w:abstractNumId w:val="311"/>
  </w:num>
  <w:num w:numId="327" w16cid:durableId="1260722731">
    <w:abstractNumId w:val="188"/>
  </w:num>
  <w:num w:numId="328" w16cid:durableId="1516771328">
    <w:abstractNumId w:val="269"/>
  </w:num>
  <w:num w:numId="329" w16cid:durableId="1282955723">
    <w:abstractNumId w:val="197"/>
  </w:num>
  <w:num w:numId="330" w16cid:durableId="2002855862">
    <w:abstractNumId w:val="186"/>
  </w:num>
  <w:num w:numId="331" w16cid:durableId="1783302388">
    <w:abstractNumId w:val="212"/>
  </w:num>
  <w:num w:numId="332" w16cid:durableId="259528308">
    <w:abstractNumId w:val="221"/>
  </w:num>
  <w:num w:numId="333" w16cid:durableId="700277406">
    <w:abstractNumId w:val="382"/>
  </w:num>
  <w:num w:numId="334" w16cid:durableId="2095391357">
    <w:abstractNumId w:val="13"/>
  </w:num>
  <w:num w:numId="335" w16cid:durableId="970744889">
    <w:abstractNumId w:val="46"/>
  </w:num>
  <w:num w:numId="336" w16cid:durableId="1623878207">
    <w:abstractNumId w:val="96"/>
  </w:num>
  <w:num w:numId="337" w16cid:durableId="904608267">
    <w:abstractNumId w:val="220"/>
  </w:num>
  <w:num w:numId="338" w16cid:durableId="756249629">
    <w:abstractNumId w:val="147"/>
  </w:num>
  <w:num w:numId="339" w16cid:durableId="1893078514">
    <w:abstractNumId w:val="175"/>
  </w:num>
  <w:num w:numId="340" w16cid:durableId="1235896127">
    <w:abstractNumId w:val="254"/>
  </w:num>
  <w:num w:numId="341" w16cid:durableId="147526624">
    <w:abstractNumId w:val="37"/>
  </w:num>
  <w:num w:numId="342" w16cid:durableId="814763639">
    <w:abstractNumId w:val="0"/>
  </w:num>
  <w:num w:numId="343" w16cid:durableId="670571035">
    <w:abstractNumId w:val="223"/>
  </w:num>
  <w:num w:numId="344" w16cid:durableId="1683580078">
    <w:abstractNumId w:val="134"/>
  </w:num>
  <w:num w:numId="345" w16cid:durableId="390617189">
    <w:abstractNumId w:val="115"/>
  </w:num>
  <w:num w:numId="346" w16cid:durableId="221717675">
    <w:abstractNumId w:val="312"/>
  </w:num>
  <w:num w:numId="347" w16cid:durableId="571430589">
    <w:abstractNumId w:val="248"/>
  </w:num>
  <w:num w:numId="348" w16cid:durableId="908274271">
    <w:abstractNumId w:val="336"/>
  </w:num>
  <w:num w:numId="349" w16cid:durableId="1023751799">
    <w:abstractNumId w:val="218"/>
  </w:num>
  <w:num w:numId="350" w16cid:durableId="278925274">
    <w:abstractNumId w:val="3"/>
  </w:num>
  <w:num w:numId="351" w16cid:durableId="93015190">
    <w:abstractNumId w:val="271"/>
  </w:num>
  <w:num w:numId="352" w16cid:durableId="38013420">
    <w:abstractNumId w:val="21"/>
  </w:num>
  <w:num w:numId="353" w16cid:durableId="1986422555">
    <w:abstractNumId w:val="266"/>
  </w:num>
  <w:num w:numId="354" w16cid:durableId="1691641895">
    <w:abstractNumId w:val="193"/>
  </w:num>
  <w:num w:numId="355" w16cid:durableId="223881211">
    <w:abstractNumId w:val="109"/>
  </w:num>
  <w:num w:numId="356" w16cid:durableId="1731802762">
    <w:abstractNumId w:val="355"/>
  </w:num>
  <w:num w:numId="357" w16cid:durableId="205945891">
    <w:abstractNumId w:val="284"/>
  </w:num>
  <w:num w:numId="358" w16cid:durableId="1397239836">
    <w:abstractNumId w:val="338"/>
  </w:num>
  <w:num w:numId="359" w16cid:durableId="1621915669">
    <w:abstractNumId w:val="298"/>
  </w:num>
  <w:num w:numId="360" w16cid:durableId="139808139">
    <w:abstractNumId w:val="203"/>
  </w:num>
  <w:num w:numId="361" w16cid:durableId="1323125792">
    <w:abstractNumId w:val="225"/>
  </w:num>
  <w:num w:numId="362" w16cid:durableId="111290014">
    <w:abstractNumId w:val="375"/>
  </w:num>
  <w:num w:numId="363" w16cid:durableId="1550797014">
    <w:abstractNumId w:val="174"/>
  </w:num>
  <w:num w:numId="364" w16cid:durableId="86195652">
    <w:abstractNumId w:val="380"/>
  </w:num>
  <w:num w:numId="365" w16cid:durableId="1966152636">
    <w:abstractNumId w:val="359"/>
  </w:num>
  <w:num w:numId="366" w16cid:durableId="497424666">
    <w:abstractNumId w:val="73"/>
  </w:num>
  <w:num w:numId="367" w16cid:durableId="885988494">
    <w:abstractNumId w:val="288"/>
  </w:num>
  <w:num w:numId="368" w16cid:durableId="1480269769">
    <w:abstractNumId w:val="181"/>
  </w:num>
  <w:num w:numId="369" w16cid:durableId="1663050022">
    <w:abstractNumId w:val="207"/>
  </w:num>
  <w:num w:numId="370" w16cid:durableId="792090138">
    <w:abstractNumId w:val="2"/>
  </w:num>
  <w:num w:numId="371" w16cid:durableId="2100059028">
    <w:abstractNumId w:val="373"/>
  </w:num>
  <w:num w:numId="372" w16cid:durableId="1605843945">
    <w:abstractNumId w:val="290"/>
  </w:num>
  <w:num w:numId="373" w16cid:durableId="2034455686">
    <w:abstractNumId w:val="117"/>
  </w:num>
  <w:num w:numId="374" w16cid:durableId="1291594387">
    <w:abstractNumId w:val="143"/>
  </w:num>
  <w:num w:numId="375" w16cid:durableId="1950038975">
    <w:abstractNumId w:val="309"/>
  </w:num>
  <w:num w:numId="376" w16cid:durableId="1253929294">
    <w:abstractNumId w:val="170"/>
  </w:num>
  <w:num w:numId="377" w16cid:durableId="1427850385">
    <w:abstractNumId w:val="145"/>
  </w:num>
  <w:num w:numId="378" w16cid:durableId="769590914">
    <w:abstractNumId w:val="116"/>
  </w:num>
  <w:num w:numId="379" w16cid:durableId="438184192">
    <w:abstractNumId w:val="9"/>
  </w:num>
  <w:num w:numId="380" w16cid:durableId="1429617937">
    <w:abstractNumId w:val="108"/>
  </w:num>
  <w:num w:numId="381" w16cid:durableId="2017657127">
    <w:abstractNumId w:val="289"/>
  </w:num>
  <w:num w:numId="382" w16cid:durableId="1896965378">
    <w:abstractNumId w:val="141"/>
  </w:num>
  <w:num w:numId="383" w16cid:durableId="915478598">
    <w:abstractNumId w:val="106"/>
  </w:num>
  <w:num w:numId="384" w16cid:durableId="805395106">
    <w:abstractNumId w:val="67"/>
  </w:num>
  <w:num w:numId="385" w16cid:durableId="1049957444">
    <w:abstractNumId w:val="302"/>
  </w:num>
  <w:num w:numId="386" w16cid:durableId="233124381">
    <w:abstractNumId w:val="189"/>
  </w:num>
  <w:num w:numId="387" w16cid:durableId="1824854709">
    <w:abstractNumId w:val="97"/>
  </w:num>
  <w:num w:numId="388" w16cid:durableId="1830748585">
    <w:abstractNumId w:val="17"/>
  </w:num>
  <w:num w:numId="389" w16cid:durableId="1156992123">
    <w:abstractNumId w:val="381"/>
  </w:num>
  <w:numIdMacAtCleanup w:val="3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623"/>
    <w:rsid w:val="00001753"/>
    <w:rsid w:val="00006D31"/>
    <w:rsid w:val="00007497"/>
    <w:rsid w:val="00010756"/>
    <w:rsid w:val="00011AAE"/>
    <w:rsid w:val="000223D8"/>
    <w:rsid w:val="0003432A"/>
    <w:rsid w:val="00035552"/>
    <w:rsid w:val="00036165"/>
    <w:rsid w:val="00037879"/>
    <w:rsid w:val="00037989"/>
    <w:rsid w:val="00037E34"/>
    <w:rsid w:val="000416E5"/>
    <w:rsid w:val="00062907"/>
    <w:rsid w:val="0006360D"/>
    <w:rsid w:val="0006371F"/>
    <w:rsid w:val="00071102"/>
    <w:rsid w:val="000740D5"/>
    <w:rsid w:val="00080807"/>
    <w:rsid w:val="000863CE"/>
    <w:rsid w:val="00086E41"/>
    <w:rsid w:val="00092C34"/>
    <w:rsid w:val="00096812"/>
    <w:rsid w:val="000972EC"/>
    <w:rsid w:val="000A1310"/>
    <w:rsid w:val="000A2F54"/>
    <w:rsid w:val="000A4353"/>
    <w:rsid w:val="000A4A91"/>
    <w:rsid w:val="000A55F5"/>
    <w:rsid w:val="000A59AA"/>
    <w:rsid w:val="000B3858"/>
    <w:rsid w:val="000C102D"/>
    <w:rsid w:val="000D34EF"/>
    <w:rsid w:val="000D672E"/>
    <w:rsid w:val="000E5522"/>
    <w:rsid w:val="000E6BBF"/>
    <w:rsid w:val="000F23F7"/>
    <w:rsid w:val="000F7405"/>
    <w:rsid w:val="00101C96"/>
    <w:rsid w:val="00102FB6"/>
    <w:rsid w:val="00104679"/>
    <w:rsid w:val="00104C07"/>
    <w:rsid w:val="00105D20"/>
    <w:rsid w:val="00106879"/>
    <w:rsid w:val="00106D86"/>
    <w:rsid w:val="0011435F"/>
    <w:rsid w:val="00116C66"/>
    <w:rsid w:val="00120A28"/>
    <w:rsid w:val="00122BA8"/>
    <w:rsid w:val="00125436"/>
    <w:rsid w:val="0012546A"/>
    <w:rsid w:val="00130460"/>
    <w:rsid w:val="001316B6"/>
    <w:rsid w:val="001378FB"/>
    <w:rsid w:val="00142623"/>
    <w:rsid w:val="001440D1"/>
    <w:rsid w:val="00150B31"/>
    <w:rsid w:val="001515EC"/>
    <w:rsid w:val="00152B66"/>
    <w:rsid w:val="0015307A"/>
    <w:rsid w:val="001542D2"/>
    <w:rsid w:val="001576D9"/>
    <w:rsid w:val="00160132"/>
    <w:rsid w:val="0017062F"/>
    <w:rsid w:val="001715C0"/>
    <w:rsid w:val="00171D60"/>
    <w:rsid w:val="00171D96"/>
    <w:rsid w:val="00172294"/>
    <w:rsid w:val="0017577A"/>
    <w:rsid w:val="00177308"/>
    <w:rsid w:val="00177D61"/>
    <w:rsid w:val="00183643"/>
    <w:rsid w:val="00186081"/>
    <w:rsid w:val="001863DC"/>
    <w:rsid w:val="00193670"/>
    <w:rsid w:val="00196D08"/>
    <w:rsid w:val="001A299E"/>
    <w:rsid w:val="001B0A90"/>
    <w:rsid w:val="001B175D"/>
    <w:rsid w:val="001B2508"/>
    <w:rsid w:val="001B31BC"/>
    <w:rsid w:val="001C088C"/>
    <w:rsid w:val="001D1B06"/>
    <w:rsid w:val="001E3FCC"/>
    <w:rsid w:val="001E40A4"/>
    <w:rsid w:val="001F433F"/>
    <w:rsid w:val="00212A9C"/>
    <w:rsid w:val="002138B0"/>
    <w:rsid w:val="002213AF"/>
    <w:rsid w:val="00225F8C"/>
    <w:rsid w:val="0023478E"/>
    <w:rsid w:val="00240308"/>
    <w:rsid w:val="002417E5"/>
    <w:rsid w:val="00244F89"/>
    <w:rsid w:val="002515FA"/>
    <w:rsid w:val="0025404D"/>
    <w:rsid w:val="00256857"/>
    <w:rsid w:val="00260166"/>
    <w:rsid w:val="002669BE"/>
    <w:rsid w:val="00267CBC"/>
    <w:rsid w:val="00272016"/>
    <w:rsid w:val="002764C5"/>
    <w:rsid w:val="00282F28"/>
    <w:rsid w:val="002842D6"/>
    <w:rsid w:val="00285660"/>
    <w:rsid w:val="0029269D"/>
    <w:rsid w:val="00295C26"/>
    <w:rsid w:val="002970E0"/>
    <w:rsid w:val="002A6207"/>
    <w:rsid w:val="002A7106"/>
    <w:rsid w:val="002C22A1"/>
    <w:rsid w:val="002C653F"/>
    <w:rsid w:val="002C6C5F"/>
    <w:rsid w:val="002D3D49"/>
    <w:rsid w:val="002D7ABE"/>
    <w:rsid w:val="002E4CA8"/>
    <w:rsid w:val="002E5304"/>
    <w:rsid w:val="002F2642"/>
    <w:rsid w:val="002F3C6A"/>
    <w:rsid w:val="00304DCB"/>
    <w:rsid w:val="003070A4"/>
    <w:rsid w:val="00322BDD"/>
    <w:rsid w:val="003261E8"/>
    <w:rsid w:val="00334C07"/>
    <w:rsid w:val="00341EDE"/>
    <w:rsid w:val="003451D8"/>
    <w:rsid w:val="003459B5"/>
    <w:rsid w:val="00346015"/>
    <w:rsid w:val="003502DB"/>
    <w:rsid w:val="00360045"/>
    <w:rsid w:val="003646FF"/>
    <w:rsid w:val="00367758"/>
    <w:rsid w:val="003719BC"/>
    <w:rsid w:val="003753E2"/>
    <w:rsid w:val="00376739"/>
    <w:rsid w:val="003772CC"/>
    <w:rsid w:val="003778A6"/>
    <w:rsid w:val="00381386"/>
    <w:rsid w:val="00381F5B"/>
    <w:rsid w:val="0038500C"/>
    <w:rsid w:val="00386641"/>
    <w:rsid w:val="003872B8"/>
    <w:rsid w:val="00387F24"/>
    <w:rsid w:val="003926CB"/>
    <w:rsid w:val="00393B26"/>
    <w:rsid w:val="0039695E"/>
    <w:rsid w:val="003A609B"/>
    <w:rsid w:val="003B10F3"/>
    <w:rsid w:val="003B1819"/>
    <w:rsid w:val="003C012C"/>
    <w:rsid w:val="003C7457"/>
    <w:rsid w:val="003C7735"/>
    <w:rsid w:val="003D1DE4"/>
    <w:rsid w:val="003D6EA3"/>
    <w:rsid w:val="003D7A74"/>
    <w:rsid w:val="003E048E"/>
    <w:rsid w:val="003E0FC9"/>
    <w:rsid w:val="003E7BB5"/>
    <w:rsid w:val="003F2533"/>
    <w:rsid w:val="00400963"/>
    <w:rsid w:val="00400D34"/>
    <w:rsid w:val="00401619"/>
    <w:rsid w:val="00405E0B"/>
    <w:rsid w:val="00406982"/>
    <w:rsid w:val="004101FB"/>
    <w:rsid w:val="00413BF2"/>
    <w:rsid w:val="004201B0"/>
    <w:rsid w:val="00423BF9"/>
    <w:rsid w:val="00424629"/>
    <w:rsid w:val="0042551A"/>
    <w:rsid w:val="004263C0"/>
    <w:rsid w:val="0042776C"/>
    <w:rsid w:val="0043000C"/>
    <w:rsid w:val="0043101D"/>
    <w:rsid w:val="00441A74"/>
    <w:rsid w:val="00441BA9"/>
    <w:rsid w:val="00444929"/>
    <w:rsid w:val="00444C62"/>
    <w:rsid w:val="00454907"/>
    <w:rsid w:val="00463A8D"/>
    <w:rsid w:val="004666E1"/>
    <w:rsid w:val="00466F6B"/>
    <w:rsid w:val="00467258"/>
    <w:rsid w:val="00471297"/>
    <w:rsid w:val="0047381C"/>
    <w:rsid w:val="00484998"/>
    <w:rsid w:val="004862CE"/>
    <w:rsid w:val="00487BCA"/>
    <w:rsid w:val="00490BFD"/>
    <w:rsid w:val="004924AC"/>
    <w:rsid w:val="00494296"/>
    <w:rsid w:val="00496320"/>
    <w:rsid w:val="004A6801"/>
    <w:rsid w:val="004A7981"/>
    <w:rsid w:val="004B15C1"/>
    <w:rsid w:val="004B31CD"/>
    <w:rsid w:val="004D0DB9"/>
    <w:rsid w:val="004E0B3F"/>
    <w:rsid w:val="004E1951"/>
    <w:rsid w:val="004E2785"/>
    <w:rsid w:val="004F0CDD"/>
    <w:rsid w:val="004F6C3F"/>
    <w:rsid w:val="004F7798"/>
    <w:rsid w:val="005049CE"/>
    <w:rsid w:val="00513A46"/>
    <w:rsid w:val="005159D5"/>
    <w:rsid w:val="005503AC"/>
    <w:rsid w:val="00550AD2"/>
    <w:rsid w:val="00552396"/>
    <w:rsid w:val="00555B9A"/>
    <w:rsid w:val="005711DE"/>
    <w:rsid w:val="00573FEB"/>
    <w:rsid w:val="00592279"/>
    <w:rsid w:val="00594737"/>
    <w:rsid w:val="005A484E"/>
    <w:rsid w:val="005B63CB"/>
    <w:rsid w:val="005C103B"/>
    <w:rsid w:val="005C190A"/>
    <w:rsid w:val="005D071A"/>
    <w:rsid w:val="005F02D1"/>
    <w:rsid w:val="005F44AA"/>
    <w:rsid w:val="00601086"/>
    <w:rsid w:val="00601FC4"/>
    <w:rsid w:val="00606E41"/>
    <w:rsid w:val="00607446"/>
    <w:rsid w:val="0061221E"/>
    <w:rsid w:val="0061665C"/>
    <w:rsid w:val="00626395"/>
    <w:rsid w:val="00627910"/>
    <w:rsid w:val="00627A93"/>
    <w:rsid w:val="00630A91"/>
    <w:rsid w:val="00630EC6"/>
    <w:rsid w:val="00642C3A"/>
    <w:rsid w:val="00645417"/>
    <w:rsid w:val="00650DF0"/>
    <w:rsid w:val="0065130E"/>
    <w:rsid w:val="00651BB7"/>
    <w:rsid w:val="006526A9"/>
    <w:rsid w:val="00652DBB"/>
    <w:rsid w:val="0065324C"/>
    <w:rsid w:val="006573A1"/>
    <w:rsid w:val="00672A6D"/>
    <w:rsid w:val="00673DE6"/>
    <w:rsid w:val="00677E00"/>
    <w:rsid w:val="00682A05"/>
    <w:rsid w:val="00683097"/>
    <w:rsid w:val="006A01BD"/>
    <w:rsid w:val="006B104D"/>
    <w:rsid w:val="006B7AED"/>
    <w:rsid w:val="006C43F9"/>
    <w:rsid w:val="006D09ED"/>
    <w:rsid w:val="006D3CF7"/>
    <w:rsid w:val="006E0742"/>
    <w:rsid w:val="006E337B"/>
    <w:rsid w:val="006E58C9"/>
    <w:rsid w:val="006E6D58"/>
    <w:rsid w:val="006E7EC6"/>
    <w:rsid w:val="006F1AF2"/>
    <w:rsid w:val="006F5A11"/>
    <w:rsid w:val="006F5B0D"/>
    <w:rsid w:val="006F606A"/>
    <w:rsid w:val="00700014"/>
    <w:rsid w:val="00700D65"/>
    <w:rsid w:val="007057F1"/>
    <w:rsid w:val="00705B77"/>
    <w:rsid w:val="007063D6"/>
    <w:rsid w:val="0070774B"/>
    <w:rsid w:val="007176A9"/>
    <w:rsid w:val="00720D7F"/>
    <w:rsid w:val="00724E9B"/>
    <w:rsid w:val="007260CB"/>
    <w:rsid w:val="00731178"/>
    <w:rsid w:val="0073195C"/>
    <w:rsid w:val="007326A3"/>
    <w:rsid w:val="00732E4E"/>
    <w:rsid w:val="00734ECE"/>
    <w:rsid w:val="00735DDF"/>
    <w:rsid w:val="00737F29"/>
    <w:rsid w:val="00742126"/>
    <w:rsid w:val="0074262D"/>
    <w:rsid w:val="0074775C"/>
    <w:rsid w:val="00751094"/>
    <w:rsid w:val="0075279D"/>
    <w:rsid w:val="00753083"/>
    <w:rsid w:val="00754B7D"/>
    <w:rsid w:val="007562B0"/>
    <w:rsid w:val="00756304"/>
    <w:rsid w:val="00760896"/>
    <w:rsid w:val="00767C62"/>
    <w:rsid w:val="007709AA"/>
    <w:rsid w:val="00774CD3"/>
    <w:rsid w:val="007771F8"/>
    <w:rsid w:val="00777D77"/>
    <w:rsid w:val="00777D7A"/>
    <w:rsid w:val="007826AA"/>
    <w:rsid w:val="007836A6"/>
    <w:rsid w:val="0078616B"/>
    <w:rsid w:val="007879CD"/>
    <w:rsid w:val="007900FE"/>
    <w:rsid w:val="0079046E"/>
    <w:rsid w:val="007926B4"/>
    <w:rsid w:val="00793535"/>
    <w:rsid w:val="007A16CB"/>
    <w:rsid w:val="007A608F"/>
    <w:rsid w:val="007A65EC"/>
    <w:rsid w:val="007A7AAE"/>
    <w:rsid w:val="007B2128"/>
    <w:rsid w:val="007B7D67"/>
    <w:rsid w:val="007C1CE5"/>
    <w:rsid w:val="007C4BF3"/>
    <w:rsid w:val="007C5F26"/>
    <w:rsid w:val="007D038E"/>
    <w:rsid w:val="007D0DFE"/>
    <w:rsid w:val="007D4DE5"/>
    <w:rsid w:val="007D65D7"/>
    <w:rsid w:val="007E4911"/>
    <w:rsid w:val="007E5BF1"/>
    <w:rsid w:val="007E5F79"/>
    <w:rsid w:val="007E6696"/>
    <w:rsid w:val="007F00EC"/>
    <w:rsid w:val="007F2B4A"/>
    <w:rsid w:val="007F3DBA"/>
    <w:rsid w:val="007F4106"/>
    <w:rsid w:val="007F5A70"/>
    <w:rsid w:val="00806C4F"/>
    <w:rsid w:val="00812116"/>
    <w:rsid w:val="008216AA"/>
    <w:rsid w:val="0082195C"/>
    <w:rsid w:val="0082416F"/>
    <w:rsid w:val="00830353"/>
    <w:rsid w:val="008308AF"/>
    <w:rsid w:val="00834AC4"/>
    <w:rsid w:val="008426FD"/>
    <w:rsid w:val="00850BC8"/>
    <w:rsid w:val="0085742D"/>
    <w:rsid w:val="008603F0"/>
    <w:rsid w:val="00860D1C"/>
    <w:rsid w:val="0086475E"/>
    <w:rsid w:val="00864F74"/>
    <w:rsid w:val="00870549"/>
    <w:rsid w:val="00874A82"/>
    <w:rsid w:val="00895B9B"/>
    <w:rsid w:val="008A1175"/>
    <w:rsid w:val="008A1DBF"/>
    <w:rsid w:val="008A2A57"/>
    <w:rsid w:val="008A424B"/>
    <w:rsid w:val="008C31A8"/>
    <w:rsid w:val="008C587F"/>
    <w:rsid w:val="008D1A08"/>
    <w:rsid w:val="008D1AB4"/>
    <w:rsid w:val="008D2B8C"/>
    <w:rsid w:val="008D3329"/>
    <w:rsid w:val="008D7C5A"/>
    <w:rsid w:val="008E0A88"/>
    <w:rsid w:val="008E661A"/>
    <w:rsid w:val="008F268D"/>
    <w:rsid w:val="009016B1"/>
    <w:rsid w:val="00902D38"/>
    <w:rsid w:val="00904B4C"/>
    <w:rsid w:val="0091282F"/>
    <w:rsid w:val="00917F9B"/>
    <w:rsid w:val="0092004A"/>
    <w:rsid w:val="00920CB9"/>
    <w:rsid w:val="00922CC9"/>
    <w:rsid w:val="00926150"/>
    <w:rsid w:val="00927BA5"/>
    <w:rsid w:val="00931E2C"/>
    <w:rsid w:val="00934FD1"/>
    <w:rsid w:val="0093660B"/>
    <w:rsid w:val="0094239F"/>
    <w:rsid w:val="00944317"/>
    <w:rsid w:val="00962753"/>
    <w:rsid w:val="0096737F"/>
    <w:rsid w:val="009719B6"/>
    <w:rsid w:val="00981A51"/>
    <w:rsid w:val="00982D42"/>
    <w:rsid w:val="00985D92"/>
    <w:rsid w:val="0098742B"/>
    <w:rsid w:val="009903E1"/>
    <w:rsid w:val="00991834"/>
    <w:rsid w:val="009925DB"/>
    <w:rsid w:val="00993365"/>
    <w:rsid w:val="0099545F"/>
    <w:rsid w:val="009A0031"/>
    <w:rsid w:val="009A2ECA"/>
    <w:rsid w:val="009B5C8F"/>
    <w:rsid w:val="009B5DE2"/>
    <w:rsid w:val="009D1B47"/>
    <w:rsid w:val="009E0389"/>
    <w:rsid w:val="009E06F8"/>
    <w:rsid w:val="009E1E98"/>
    <w:rsid w:val="009E2495"/>
    <w:rsid w:val="009E4780"/>
    <w:rsid w:val="009F12A4"/>
    <w:rsid w:val="009F55E2"/>
    <w:rsid w:val="009F757E"/>
    <w:rsid w:val="00A010F2"/>
    <w:rsid w:val="00A05E39"/>
    <w:rsid w:val="00A113EA"/>
    <w:rsid w:val="00A11560"/>
    <w:rsid w:val="00A12AD3"/>
    <w:rsid w:val="00A152EE"/>
    <w:rsid w:val="00A2118C"/>
    <w:rsid w:val="00A36210"/>
    <w:rsid w:val="00A37A53"/>
    <w:rsid w:val="00A42FEF"/>
    <w:rsid w:val="00A472A6"/>
    <w:rsid w:val="00A52268"/>
    <w:rsid w:val="00A53271"/>
    <w:rsid w:val="00A54C79"/>
    <w:rsid w:val="00A55000"/>
    <w:rsid w:val="00A62F52"/>
    <w:rsid w:val="00A63A64"/>
    <w:rsid w:val="00A662B5"/>
    <w:rsid w:val="00A72125"/>
    <w:rsid w:val="00A76A18"/>
    <w:rsid w:val="00A81DA9"/>
    <w:rsid w:val="00A85607"/>
    <w:rsid w:val="00A86A21"/>
    <w:rsid w:val="00A87BA5"/>
    <w:rsid w:val="00A9066D"/>
    <w:rsid w:val="00A9769F"/>
    <w:rsid w:val="00A97BF3"/>
    <w:rsid w:val="00AA0526"/>
    <w:rsid w:val="00AB0124"/>
    <w:rsid w:val="00AB1B29"/>
    <w:rsid w:val="00AB3A90"/>
    <w:rsid w:val="00AB4158"/>
    <w:rsid w:val="00AB4840"/>
    <w:rsid w:val="00AC1244"/>
    <w:rsid w:val="00AC48DF"/>
    <w:rsid w:val="00AD0606"/>
    <w:rsid w:val="00AD2CA8"/>
    <w:rsid w:val="00AD53A7"/>
    <w:rsid w:val="00AE5369"/>
    <w:rsid w:val="00AF27F5"/>
    <w:rsid w:val="00AF3F24"/>
    <w:rsid w:val="00AF4499"/>
    <w:rsid w:val="00B0641A"/>
    <w:rsid w:val="00B06C63"/>
    <w:rsid w:val="00B11A4A"/>
    <w:rsid w:val="00B12E99"/>
    <w:rsid w:val="00B16290"/>
    <w:rsid w:val="00B169B7"/>
    <w:rsid w:val="00B20D3F"/>
    <w:rsid w:val="00B25877"/>
    <w:rsid w:val="00B27A6A"/>
    <w:rsid w:val="00B30FBC"/>
    <w:rsid w:val="00B34F01"/>
    <w:rsid w:val="00B426AC"/>
    <w:rsid w:val="00B43616"/>
    <w:rsid w:val="00B55716"/>
    <w:rsid w:val="00B5722F"/>
    <w:rsid w:val="00B65F42"/>
    <w:rsid w:val="00B67088"/>
    <w:rsid w:val="00B70C5E"/>
    <w:rsid w:val="00B737CA"/>
    <w:rsid w:val="00B75C4A"/>
    <w:rsid w:val="00B81FDE"/>
    <w:rsid w:val="00B8203E"/>
    <w:rsid w:val="00B864D9"/>
    <w:rsid w:val="00B95116"/>
    <w:rsid w:val="00BA1877"/>
    <w:rsid w:val="00BA2E70"/>
    <w:rsid w:val="00BA6A8D"/>
    <w:rsid w:val="00BA7DB6"/>
    <w:rsid w:val="00BB47C3"/>
    <w:rsid w:val="00BC0233"/>
    <w:rsid w:val="00BC0801"/>
    <w:rsid w:val="00BC3927"/>
    <w:rsid w:val="00BC63E0"/>
    <w:rsid w:val="00BC715E"/>
    <w:rsid w:val="00BD0F23"/>
    <w:rsid w:val="00BD64BB"/>
    <w:rsid w:val="00BD6DC9"/>
    <w:rsid w:val="00BE00D9"/>
    <w:rsid w:val="00BE589D"/>
    <w:rsid w:val="00BF21B9"/>
    <w:rsid w:val="00BF74C2"/>
    <w:rsid w:val="00C02C98"/>
    <w:rsid w:val="00C03AB6"/>
    <w:rsid w:val="00C04DB0"/>
    <w:rsid w:val="00C05345"/>
    <w:rsid w:val="00C05DED"/>
    <w:rsid w:val="00C1429C"/>
    <w:rsid w:val="00C2039E"/>
    <w:rsid w:val="00C23520"/>
    <w:rsid w:val="00C26146"/>
    <w:rsid w:val="00C26994"/>
    <w:rsid w:val="00C27477"/>
    <w:rsid w:val="00C4148A"/>
    <w:rsid w:val="00C438F8"/>
    <w:rsid w:val="00C46D77"/>
    <w:rsid w:val="00C50032"/>
    <w:rsid w:val="00C505A7"/>
    <w:rsid w:val="00C50F7B"/>
    <w:rsid w:val="00C526A6"/>
    <w:rsid w:val="00C62917"/>
    <w:rsid w:val="00C67062"/>
    <w:rsid w:val="00C70EFD"/>
    <w:rsid w:val="00C73DEE"/>
    <w:rsid w:val="00C75E73"/>
    <w:rsid w:val="00C7697D"/>
    <w:rsid w:val="00C90E46"/>
    <w:rsid w:val="00C936F0"/>
    <w:rsid w:val="00C9562A"/>
    <w:rsid w:val="00C967E7"/>
    <w:rsid w:val="00C97987"/>
    <w:rsid w:val="00CA16EE"/>
    <w:rsid w:val="00CA1F39"/>
    <w:rsid w:val="00CA314B"/>
    <w:rsid w:val="00CC1F79"/>
    <w:rsid w:val="00CC513F"/>
    <w:rsid w:val="00CC56F3"/>
    <w:rsid w:val="00CD374E"/>
    <w:rsid w:val="00CD433D"/>
    <w:rsid w:val="00CD606D"/>
    <w:rsid w:val="00CE3752"/>
    <w:rsid w:val="00CE5829"/>
    <w:rsid w:val="00CF0F64"/>
    <w:rsid w:val="00CF1FD5"/>
    <w:rsid w:val="00CF27A1"/>
    <w:rsid w:val="00CF4F51"/>
    <w:rsid w:val="00CF528E"/>
    <w:rsid w:val="00D00F10"/>
    <w:rsid w:val="00D04682"/>
    <w:rsid w:val="00D06336"/>
    <w:rsid w:val="00D075AC"/>
    <w:rsid w:val="00D07DE7"/>
    <w:rsid w:val="00D14706"/>
    <w:rsid w:val="00D250DB"/>
    <w:rsid w:val="00D254A4"/>
    <w:rsid w:val="00D42AFA"/>
    <w:rsid w:val="00D4771F"/>
    <w:rsid w:val="00D47EE1"/>
    <w:rsid w:val="00D503EE"/>
    <w:rsid w:val="00D50573"/>
    <w:rsid w:val="00D51D15"/>
    <w:rsid w:val="00D5308B"/>
    <w:rsid w:val="00D60E48"/>
    <w:rsid w:val="00D61656"/>
    <w:rsid w:val="00D6219F"/>
    <w:rsid w:val="00D72BEA"/>
    <w:rsid w:val="00D73189"/>
    <w:rsid w:val="00D765C2"/>
    <w:rsid w:val="00D7737B"/>
    <w:rsid w:val="00D77E1C"/>
    <w:rsid w:val="00D8688E"/>
    <w:rsid w:val="00D97AF0"/>
    <w:rsid w:val="00D97B0A"/>
    <w:rsid w:val="00DA09E8"/>
    <w:rsid w:val="00DA71BA"/>
    <w:rsid w:val="00DA74CD"/>
    <w:rsid w:val="00DB1F6C"/>
    <w:rsid w:val="00DB2F02"/>
    <w:rsid w:val="00DC354E"/>
    <w:rsid w:val="00DC78E7"/>
    <w:rsid w:val="00DD4228"/>
    <w:rsid w:val="00DD45F6"/>
    <w:rsid w:val="00DE0AB9"/>
    <w:rsid w:val="00DF7B28"/>
    <w:rsid w:val="00E013FE"/>
    <w:rsid w:val="00E02C04"/>
    <w:rsid w:val="00E04D5D"/>
    <w:rsid w:val="00E110C7"/>
    <w:rsid w:val="00E11300"/>
    <w:rsid w:val="00E15157"/>
    <w:rsid w:val="00E15AA8"/>
    <w:rsid w:val="00E17E6A"/>
    <w:rsid w:val="00E33A5B"/>
    <w:rsid w:val="00E354F4"/>
    <w:rsid w:val="00E40E6E"/>
    <w:rsid w:val="00E41314"/>
    <w:rsid w:val="00E41862"/>
    <w:rsid w:val="00E41C31"/>
    <w:rsid w:val="00E45E65"/>
    <w:rsid w:val="00E46F6C"/>
    <w:rsid w:val="00E476F4"/>
    <w:rsid w:val="00E52E4C"/>
    <w:rsid w:val="00E55B7C"/>
    <w:rsid w:val="00E63824"/>
    <w:rsid w:val="00E6382D"/>
    <w:rsid w:val="00E66D13"/>
    <w:rsid w:val="00E70909"/>
    <w:rsid w:val="00E717CB"/>
    <w:rsid w:val="00E75740"/>
    <w:rsid w:val="00E76686"/>
    <w:rsid w:val="00E95F88"/>
    <w:rsid w:val="00EA49E4"/>
    <w:rsid w:val="00EA7EC1"/>
    <w:rsid w:val="00EB1A18"/>
    <w:rsid w:val="00EB53D6"/>
    <w:rsid w:val="00EB7D12"/>
    <w:rsid w:val="00ED0A49"/>
    <w:rsid w:val="00EE02FE"/>
    <w:rsid w:val="00EF2AE1"/>
    <w:rsid w:val="00EF7001"/>
    <w:rsid w:val="00F01593"/>
    <w:rsid w:val="00F03AE9"/>
    <w:rsid w:val="00F05734"/>
    <w:rsid w:val="00F071A0"/>
    <w:rsid w:val="00F10EA6"/>
    <w:rsid w:val="00F17CFA"/>
    <w:rsid w:val="00F22BEA"/>
    <w:rsid w:val="00F43B55"/>
    <w:rsid w:val="00F43C6F"/>
    <w:rsid w:val="00F55EDF"/>
    <w:rsid w:val="00F651A3"/>
    <w:rsid w:val="00F65678"/>
    <w:rsid w:val="00F65859"/>
    <w:rsid w:val="00F6649A"/>
    <w:rsid w:val="00F74A6D"/>
    <w:rsid w:val="00F76FC4"/>
    <w:rsid w:val="00F778B2"/>
    <w:rsid w:val="00F825E1"/>
    <w:rsid w:val="00F86E65"/>
    <w:rsid w:val="00F92775"/>
    <w:rsid w:val="00F95655"/>
    <w:rsid w:val="00FA0FBA"/>
    <w:rsid w:val="00FA17AC"/>
    <w:rsid w:val="00FA2A51"/>
    <w:rsid w:val="00FA331F"/>
    <w:rsid w:val="00FB07A8"/>
    <w:rsid w:val="00FB6291"/>
    <w:rsid w:val="00FD187D"/>
    <w:rsid w:val="00FD29BA"/>
    <w:rsid w:val="00FD29D2"/>
    <w:rsid w:val="00FD37C9"/>
    <w:rsid w:val="00FE3833"/>
    <w:rsid w:val="00FF10F0"/>
    <w:rsid w:val="00FF6121"/>
    <w:rsid w:val="00FF7B06"/>
    <w:rsid w:val="00FF7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ADC41B"/>
  <w15:chartTrackingRefBased/>
  <w15:docId w15:val="{B4444F12-901C-4AFB-94AC-86E1CB4E5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D8688E"/>
    <w:pPr>
      <w:widowControl/>
      <w:spacing w:before="100" w:beforeAutospacing="1" w:after="100" w:afterAutospacing="1"/>
      <w:jc w:val="left"/>
      <w:outlineLvl w:val="0"/>
    </w:pPr>
    <w:rPr>
      <w:rFonts w:ascii="ＭＳ Ｐゴシック" w:eastAsia="ＭＳ Ｐゴシック" w:hAnsi="ＭＳ Ｐゴシック" w:cs="ＭＳ Ｐゴシック"/>
      <w:b/>
      <w:bCs/>
      <w:color w:val="FFC000" w:themeColor="accent4"/>
      <w:kern w:val="36"/>
      <w:sz w:val="56"/>
      <w:szCs w:val="24"/>
      <w14:textOutline w14:w="9525" w14:cap="rnd" w14:cmpd="sng" w14:algn="ctr">
        <w14:solidFill>
          <w14:schemeClr w14:val="accent2"/>
        </w14:solidFill>
        <w14:prstDash w14:val="solid"/>
        <w14:bevel/>
      </w14:textOutline>
    </w:rPr>
  </w:style>
  <w:style w:type="paragraph" w:styleId="2">
    <w:name w:val="heading 2"/>
    <w:basedOn w:val="a"/>
    <w:link w:val="20"/>
    <w:uiPriority w:val="9"/>
    <w:qFormat/>
    <w:rsid w:val="00A9769F"/>
    <w:pPr>
      <w:widowControl/>
      <w:spacing w:before="100" w:beforeAutospacing="1" w:after="100" w:afterAutospacing="1"/>
      <w:jc w:val="left"/>
      <w:outlineLvl w:val="1"/>
    </w:pPr>
    <w:rPr>
      <w:rFonts w:ascii="メイリオ" w:eastAsia="メイリオ" w:hAnsi="メイリオ" w:cs="ＭＳ Ｐゴシック"/>
      <w:b/>
      <w:bCs/>
      <w:kern w:val="0"/>
      <w:sz w:val="36"/>
      <w:szCs w:val="24"/>
    </w:rPr>
  </w:style>
  <w:style w:type="paragraph" w:styleId="3">
    <w:name w:val="heading 3"/>
    <w:basedOn w:val="a"/>
    <w:next w:val="a"/>
    <w:link w:val="30"/>
    <w:uiPriority w:val="9"/>
    <w:unhideWhenUsed/>
    <w:qFormat/>
    <w:rsid w:val="00EF2AE1"/>
    <w:pPr>
      <w:keepNext/>
      <w:ind w:leftChars="400" w:left="840"/>
      <w:jc w:val="left"/>
      <w:outlineLvl w:val="2"/>
    </w:pPr>
    <w:rPr>
      <w:rFonts w:asciiTheme="majorHAnsi" w:eastAsia="メイリオ" w:hAnsiTheme="majorHAnsi" w:cstheme="majorBidi"/>
      <w:b/>
      <w:sz w:val="24"/>
    </w:rPr>
  </w:style>
  <w:style w:type="paragraph" w:styleId="4">
    <w:name w:val="heading 4"/>
    <w:basedOn w:val="a"/>
    <w:link w:val="40"/>
    <w:uiPriority w:val="9"/>
    <w:qFormat/>
    <w:rsid w:val="00304DCB"/>
    <w:pPr>
      <w:widowControl/>
      <w:spacing w:before="100" w:beforeAutospacing="1" w:after="100" w:afterAutospacing="1"/>
      <w:jc w:val="left"/>
      <w:outlineLvl w:val="3"/>
    </w:pPr>
    <w:rPr>
      <w:rFonts w:ascii="メイリオ" w:eastAsia="メイリオ" w:hAnsi="メイリオ" w:cs="ＭＳ Ｐゴシック"/>
      <w:b/>
      <w:bCs/>
      <w:kern w:val="0"/>
      <w:sz w:val="24"/>
      <w:szCs w:val="24"/>
    </w:rPr>
  </w:style>
  <w:style w:type="paragraph" w:styleId="5">
    <w:name w:val="heading 5"/>
    <w:basedOn w:val="a"/>
    <w:next w:val="a"/>
    <w:link w:val="50"/>
    <w:uiPriority w:val="9"/>
    <w:semiHidden/>
    <w:unhideWhenUsed/>
    <w:qFormat/>
    <w:rsid w:val="00D07DE7"/>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2E4C"/>
    <w:rPr>
      <w:color w:val="0000FF"/>
      <w:u w:val="single"/>
    </w:rPr>
  </w:style>
  <w:style w:type="character" w:customStyle="1" w:styleId="10">
    <w:name w:val="見出し 1 (文字)"/>
    <w:basedOn w:val="a0"/>
    <w:link w:val="1"/>
    <w:uiPriority w:val="9"/>
    <w:rsid w:val="00D8688E"/>
    <w:rPr>
      <w:rFonts w:ascii="ＭＳ Ｐゴシック" w:eastAsia="ＭＳ Ｐゴシック" w:hAnsi="ＭＳ Ｐゴシック" w:cs="ＭＳ Ｐゴシック"/>
      <w:b/>
      <w:bCs/>
      <w:color w:val="FFC000" w:themeColor="accent4"/>
      <w:kern w:val="36"/>
      <w:sz w:val="56"/>
      <w:szCs w:val="24"/>
      <w14:textOutline w14:w="9525" w14:cap="rnd" w14:cmpd="sng" w14:algn="ctr">
        <w14:solidFill>
          <w14:schemeClr w14:val="accent2"/>
        </w14:solidFill>
        <w14:prstDash w14:val="solid"/>
        <w14:bevel/>
      </w14:textOutline>
    </w:rPr>
  </w:style>
  <w:style w:type="character" w:customStyle="1" w:styleId="20">
    <w:name w:val="見出し 2 (文字)"/>
    <w:basedOn w:val="a0"/>
    <w:link w:val="2"/>
    <w:uiPriority w:val="9"/>
    <w:rsid w:val="00A9769F"/>
    <w:rPr>
      <w:rFonts w:ascii="メイリオ" w:eastAsia="メイリオ" w:hAnsi="メイリオ" w:cs="ＭＳ Ｐゴシック"/>
      <w:b/>
      <w:bCs/>
      <w:kern w:val="0"/>
      <w:sz w:val="36"/>
      <w:szCs w:val="24"/>
    </w:rPr>
  </w:style>
  <w:style w:type="character" w:customStyle="1" w:styleId="40">
    <w:name w:val="見出し 4 (文字)"/>
    <w:basedOn w:val="a0"/>
    <w:link w:val="4"/>
    <w:uiPriority w:val="9"/>
    <w:rsid w:val="00304DCB"/>
    <w:rPr>
      <w:rFonts w:ascii="メイリオ" w:eastAsia="メイリオ" w:hAnsi="メイリオ" w:cs="ＭＳ Ｐゴシック"/>
      <w:b/>
      <w:bCs/>
      <w:kern w:val="0"/>
      <w:sz w:val="24"/>
      <w:szCs w:val="24"/>
    </w:rPr>
  </w:style>
  <w:style w:type="paragraph" w:styleId="Web">
    <w:name w:val="Normal (Web)"/>
    <w:basedOn w:val="a"/>
    <w:uiPriority w:val="99"/>
    <w:semiHidden/>
    <w:unhideWhenUsed/>
    <w:rsid w:val="00E52E4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4">
    <w:name w:val="Strong"/>
    <w:basedOn w:val="a0"/>
    <w:uiPriority w:val="22"/>
    <w:qFormat/>
    <w:rsid w:val="00E52E4C"/>
    <w:rPr>
      <w:b/>
      <w:bCs/>
    </w:rPr>
  </w:style>
  <w:style w:type="character" w:customStyle="1" w:styleId="mjx-char">
    <w:name w:val="mjx-char"/>
    <w:basedOn w:val="a0"/>
    <w:rsid w:val="00D07DE7"/>
  </w:style>
  <w:style w:type="character" w:customStyle="1" w:styleId="mjxassistivemathml">
    <w:name w:val="mjx_assistive_mathml"/>
    <w:basedOn w:val="a0"/>
    <w:rsid w:val="00D07DE7"/>
  </w:style>
  <w:style w:type="character" w:customStyle="1" w:styleId="50">
    <w:name w:val="見出し 5 (文字)"/>
    <w:basedOn w:val="a0"/>
    <w:link w:val="5"/>
    <w:uiPriority w:val="9"/>
    <w:semiHidden/>
    <w:rsid w:val="00D07DE7"/>
    <w:rPr>
      <w:rFonts w:asciiTheme="majorHAnsi" w:eastAsiaTheme="majorEastAsia" w:hAnsiTheme="majorHAnsi" w:cstheme="majorBidi"/>
    </w:rPr>
  </w:style>
  <w:style w:type="character" w:customStyle="1" w:styleId="30">
    <w:name w:val="見出し 3 (文字)"/>
    <w:basedOn w:val="a0"/>
    <w:link w:val="3"/>
    <w:uiPriority w:val="9"/>
    <w:rsid w:val="00EF2AE1"/>
    <w:rPr>
      <w:rFonts w:asciiTheme="majorHAnsi" w:eastAsia="メイリオ" w:hAnsiTheme="majorHAnsi" w:cstheme="majorBidi"/>
      <w:b/>
      <w:sz w:val="24"/>
    </w:rPr>
  </w:style>
  <w:style w:type="character" w:styleId="a5">
    <w:name w:val="Placeholder Text"/>
    <w:basedOn w:val="a0"/>
    <w:uiPriority w:val="99"/>
    <w:semiHidden/>
    <w:rsid w:val="008A2A57"/>
    <w:rPr>
      <w:color w:val="808080"/>
    </w:rPr>
  </w:style>
  <w:style w:type="paragraph" w:styleId="a6">
    <w:name w:val="List Paragraph"/>
    <w:basedOn w:val="a"/>
    <w:uiPriority w:val="34"/>
    <w:qFormat/>
    <w:rsid w:val="00C46D77"/>
    <w:pPr>
      <w:ind w:leftChars="400" w:left="840"/>
    </w:pPr>
  </w:style>
  <w:style w:type="paragraph" w:styleId="a7">
    <w:name w:val="header"/>
    <w:basedOn w:val="a"/>
    <w:link w:val="a8"/>
    <w:uiPriority w:val="99"/>
    <w:unhideWhenUsed/>
    <w:rsid w:val="00186081"/>
    <w:pPr>
      <w:tabs>
        <w:tab w:val="center" w:pos="4252"/>
        <w:tab w:val="right" w:pos="8504"/>
      </w:tabs>
      <w:snapToGrid w:val="0"/>
    </w:pPr>
  </w:style>
  <w:style w:type="character" w:customStyle="1" w:styleId="a8">
    <w:name w:val="ヘッダー (文字)"/>
    <w:basedOn w:val="a0"/>
    <w:link w:val="a7"/>
    <w:uiPriority w:val="99"/>
    <w:rsid w:val="00186081"/>
  </w:style>
  <w:style w:type="paragraph" w:styleId="a9">
    <w:name w:val="footer"/>
    <w:basedOn w:val="a"/>
    <w:link w:val="aa"/>
    <w:uiPriority w:val="99"/>
    <w:unhideWhenUsed/>
    <w:rsid w:val="00186081"/>
    <w:pPr>
      <w:tabs>
        <w:tab w:val="center" w:pos="4252"/>
        <w:tab w:val="right" w:pos="8504"/>
      </w:tabs>
      <w:snapToGrid w:val="0"/>
    </w:pPr>
  </w:style>
  <w:style w:type="character" w:customStyle="1" w:styleId="aa">
    <w:name w:val="フッター (文字)"/>
    <w:basedOn w:val="a0"/>
    <w:link w:val="a9"/>
    <w:uiPriority w:val="99"/>
    <w:rsid w:val="00186081"/>
  </w:style>
  <w:style w:type="character" w:styleId="ab">
    <w:name w:val="FollowedHyperlink"/>
    <w:basedOn w:val="a0"/>
    <w:uiPriority w:val="99"/>
    <w:semiHidden/>
    <w:unhideWhenUsed/>
    <w:rsid w:val="00F6649A"/>
    <w:rPr>
      <w:color w:val="954F72" w:themeColor="followedHyperlink"/>
      <w:u w:val="single"/>
    </w:rPr>
  </w:style>
  <w:style w:type="character" w:styleId="ac">
    <w:name w:val="Unresolved Mention"/>
    <w:basedOn w:val="a0"/>
    <w:uiPriority w:val="99"/>
    <w:semiHidden/>
    <w:unhideWhenUsed/>
    <w:rsid w:val="000B3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3036">
      <w:bodyDiv w:val="1"/>
      <w:marLeft w:val="0"/>
      <w:marRight w:val="0"/>
      <w:marTop w:val="0"/>
      <w:marBottom w:val="0"/>
      <w:divBdr>
        <w:top w:val="none" w:sz="0" w:space="0" w:color="auto"/>
        <w:left w:val="none" w:sz="0" w:space="0" w:color="auto"/>
        <w:bottom w:val="none" w:sz="0" w:space="0" w:color="auto"/>
        <w:right w:val="none" w:sz="0" w:space="0" w:color="auto"/>
      </w:divBdr>
      <w:divsChild>
        <w:div w:id="637759019">
          <w:marLeft w:val="0"/>
          <w:marRight w:val="0"/>
          <w:marTop w:val="0"/>
          <w:marBottom w:val="0"/>
          <w:divBdr>
            <w:top w:val="none" w:sz="0" w:space="0" w:color="auto"/>
            <w:left w:val="none" w:sz="0" w:space="0" w:color="auto"/>
            <w:bottom w:val="none" w:sz="0" w:space="0" w:color="auto"/>
            <w:right w:val="none" w:sz="0" w:space="0" w:color="auto"/>
          </w:divBdr>
        </w:div>
        <w:div w:id="306668391">
          <w:marLeft w:val="75"/>
          <w:marRight w:val="75"/>
          <w:marTop w:val="75"/>
          <w:marBottom w:val="75"/>
          <w:divBdr>
            <w:top w:val="single" w:sz="12" w:space="0" w:color="auto"/>
            <w:left w:val="single" w:sz="12" w:space="0" w:color="auto"/>
            <w:bottom w:val="single" w:sz="12" w:space="0" w:color="auto"/>
            <w:right w:val="single" w:sz="12" w:space="0" w:color="auto"/>
          </w:divBdr>
        </w:div>
        <w:div w:id="1427186919">
          <w:marLeft w:val="75"/>
          <w:marRight w:val="75"/>
          <w:marTop w:val="75"/>
          <w:marBottom w:val="75"/>
          <w:divBdr>
            <w:top w:val="single" w:sz="12" w:space="0" w:color="auto"/>
            <w:left w:val="single" w:sz="12" w:space="0" w:color="auto"/>
            <w:bottom w:val="single" w:sz="12" w:space="0" w:color="auto"/>
            <w:right w:val="single" w:sz="12" w:space="0" w:color="auto"/>
          </w:divBdr>
          <w:divsChild>
            <w:div w:id="2134519613">
              <w:marLeft w:val="150"/>
              <w:marRight w:val="150"/>
              <w:marTop w:val="150"/>
              <w:marBottom w:val="150"/>
              <w:divBdr>
                <w:top w:val="none" w:sz="0" w:space="0" w:color="auto"/>
                <w:left w:val="none" w:sz="0" w:space="0" w:color="auto"/>
                <w:bottom w:val="none" w:sz="0" w:space="0" w:color="auto"/>
                <w:right w:val="none" w:sz="0" w:space="0" w:color="auto"/>
              </w:divBdr>
            </w:div>
          </w:divsChild>
        </w:div>
        <w:div w:id="1867134058">
          <w:marLeft w:val="75"/>
          <w:marRight w:val="75"/>
          <w:marTop w:val="75"/>
          <w:marBottom w:val="75"/>
          <w:divBdr>
            <w:top w:val="single" w:sz="12" w:space="0" w:color="auto"/>
            <w:left w:val="single" w:sz="12" w:space="0" w:color="auto"/>
            <w:bottom w:val="single" w:sz="12" w:space="0" w:color="auto"/>
            <w:right w:val="single" w:sz="12" w:space="0" w:color="auto"/>
          </w:divBdr>
        </w:div>
        <w:div w:id="1843013046">
          <w:marLeft w:val="75"/>
          <w:marRight w:val="75"/>
          <w:marTop w:val="75"/>
          <w:marBottom w:val="75"/>
          <w:divBdr>
            <w:top w:val="single" w:sz="12" w:space="0" w:color="auto"/>
            <w:left w:val="single" w:sz="12" w:space="0" w:color="auto"/>
            <w:bottom w:val="single" w:sz="12" w:space="0" w:color="auto"/>
            <w:right w:val="single" w:sz="12" w:space="0" w:color="auto"/>
          </w:divBdr>
        </w:div>
        <w:div w:id="1047334772">
          <w:marLeft w:val="75"/>
          <w:marRight w:val="75"/>
          <w:marTop w:val="75"/>
          <w:marBottom w:val="75"/>
          <w:divBdr>
            <w:top w:val="single" w:sz="12" w:space="0" w:color="auto"/>
            <w:left w:val="single" w:sz="12" w:space="0" w:color="auto"/>
            <w:bottom w:val="single" w:sz="12" w:space="0" w:color="auto"/>
            <w:right w:val="single" w:sz="12" w:space="0" w:color="auto"/>
          </w:divBdr>
        </w:div>
        <w:div w:id="1352758594">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84498898">
      <w:bodyDiv w:val="1"/>
      <w:marLeft w:val="0"/>
      <w:marRight w:val="0"/>
      <w:marTop w:val="0"/>
      <w:marBottom w:val="0"/>
      <w:divBdr>
        <w:top w:val="none" w:sz="0" w:space="0" w:color="auto"/>
        <w:left w:val="none" w:sz="0" w:space="0" w:color="auto"/>
        <w:bottom w:val="none" w:sz="0" w:space="0" w:color="auto"/>
        <w:right w:val="none" w:sz="0" w:space="0" w:color="auto"/>
      </w:divBdr>
      <w:divsChild>
        <w:div w:id="1900633016">
          <w:marLeft w:val="0"/>
          <w:marRight w:val="0"/>
          <w:marTop w:val="0"/>
          <w:marBottom w:val="0"/>
          <w:divBdr>
            <w:top w:val="none" w:sz="0" w:space="0" w:color="auto"/>
            <w:left w:val="none" w:sz="0" w:space="0" w:color="auto"/>
            <w:bottom w:val="none" w:sz="0" w:space="0" w:color="auto"/>
            <w:right w:val="none" w:sz="0" w:space="0" w:color="auto"/>
          </w:divBdr>
        </w:div>
        <w:div w:id="1352878311">
          <w:marLeft w:val="75"/>
          <w:marRight w:val="75"/>
          <w:marTop w:val="75"/>
          <w:marBottom w:val="75"/>
          <w:divBdr>
            <w:top w:val="single" w:sz="12" w:space="0" w:color="auto"/>
            <w:left w:val="single" w:sz="12" w:space="0" w:color="auto"/>
            <w:bottom w:val="single" w:sz="12" w:space="0" w:color="auto"/>
            <w:right w:val="single" w:sz="12" w:space="0" w:color="auto"/>
          </w:divBdr>
        </w:div>
        <w:div w:id="553738825">
          <w:marLeft w:val="75"/>
          <w:marRight w:val="75"/>
          <w:marTop w:val="75"/>
          <w:marBottom w:val="75"/>
          <w:divBdr>
            <w:top w:val="single" w:sz="12" w:space="0" w:color="auto"/>
            <w:left w:val="single" w:sz="12" w:space="0" w:color="auto"/>
            <w:bottom w:val="single" w:sz="12" w:space="0" w:color="auto"/>
            <w:right w:val="single" w:sz="12" w:space="0" w:color="auto"/>
          </w:divBdr>
        </w:div>
        <w:div w:id="248851895">
          <w:marLeft w:val="75"/>
          <w:marRight w:val="75"/>
          <w:marTop w:val="75"/>
          <w:marBottom w:val="75"/>
          <w:divBdr>
            <w:top w:val="single" w:sz="12" w:space="0" w:color="auto"/>
            <w:left w:val="single" w:sz="12" w:space="0" w:color="auto"/>
            <w:bottom w:val="single" w:sz="12" w:space="0" w:color="auto"/>
            <w:right w:val="single" w:sz="12" w:space="0" w:color="auto"/>
          </w:divBdr>
        </w:div>
        <w:div w:id="1994406574">
          <w:marLeft w:val="75"/>
          <w:marRight w:val="75"/>
          <w:marTop w:val="75"/>
          <w:marBottom w:val="75"/>
          <w:divBdr>
            <w:top w:val="single" w:sz="12" w:space="0" w:color="auto"/>
            <w:left w:val="single" w:sz="12" w:space="0" w:color="auto"/>
            <w:bottom w:val="single" w:sz="12" w:space="0" w:color="auto"/>
            <w:right w:val="single" w:sz="12" w:space="0" w:color="auto"/>
          </w:divBdr>
        </w:div>
        <w:div w:id="1891569590">
          <w:marLeft w:val="75"/>
          <w:marRight w:val="75"/>
          <w:marTop w:val="75"/>
          <w:marBottom w:val="75"/>
          <w:divBdr>
            <w:top w:val="single" w:sz="12" w:space="0" w:color="auto"/>
            <w:left w:val="single" w:sz="12" w:space="0" w:color="auto"/>
            <w:bottom w:val="single" w:sz="12" w:space="0" w:color="auto"/>
            <w:right w:val="single" w:sz="12" w:space="0" w:color="auto"/>
          </w:divBdr>
        </w:div>
        <w:div w:id="1206480496">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46635412">
      <w:bodyDiv w:val="1"/>
      <w:marLeft w:val="0"/>
      <w:marRight w:val="0"/>
      <w:marTop w:val="0"/>
      <w:marBottom w:val="0"/>
      <w:divBdr>
        <w:top w:val="none" w:sz="0" w:space="0" w:color="auto"/>
        <w:left w:val="none" w:sz="0" w:space="0" w:color="auto"/>
        <w:bottom w:val="none" w:sz="0" w:space="0" w:color="auto"/>
        <w:right w:val="none" w:sz="0" w:space="0" w:color="auto"/>
      </w:divBdr>
      <w:divsChild>
        <w:div w:id="1339692138">
          <w:marLeft w:val="0"/>
          <w:marRight w:val="0"/>
          <w:marTop w:val="0"/>
          <w:marBottom w:val="0"/>
          <w:divBdr>
            <w:top w:val="none" w:sz="0" w:space="0" w:color="auto"/>
            <w:left w:val="none" w:sz="0" w:space="0" w:color="auto"/>
            <w:bottom w:val="none" w:sz="0" w:space="0" w:color="auto"/>
            <w:right w:val="none" w:sz="0" w:space="0" w:color="auto"/>
          </w:divBdr>
        </w:div>
        <w:div w:id="1060130331">
          <w:marLeft w:val="75"/>
          <w:marRight w:val="75"/>
          <w:marTop w:val="75"/>
          <w:marBottom w:val="75"/>
          <w:divBdr>
            <w:top w:val="single" w:sz="12" w:space="0" w:color="auto"/>
            <w:left w:val="single" w:sz="12" w:space="0" w:color="auto"/>
            <w:bottom w:val="single" w:sz="12" w:space="0" w:color="auto"/>
            <w:right w:val="single" w:sz="12" w:space="0" w:color="auto"/>
          </w:divBdr>
        </w:div>
        <w:div w:id="4596075">
          <w:marLeft w:val="75"/>
          <w:marRight w:val="75"/>
          <w:marTop w:val="75"/>
          <w:marBottom w:val="75"/>
          <w:divBdr>
            <w:top w:val="single" w:sz="12" w:space="0" w:color="auto"/>
            <w:left w:val="single" w:sz="12" w:space="0" w:color="auto"/>
            <w:bottom w:val="single" w:sz="12" w:space="0" w:color="auto"/>
            <w:right w:val="single" w:sz="12" w:space="0" w:color="auto"/>
          </w:divBdr>
        </w:div>
        <w:div w:id="514268003">
          <w:marLeft w:val="75"/>
          <w:marRight w:val="75"/>
          <w:marTop w:val="75"/>
          <w:marBottom w:val="75"/>
          <w:divBdr>
            <w:top w:val="single" w:sz="12" w:space="0" w:color="auto"/>
            <w:left w:val="single" w:sz="12" w:space="0" w:color="auto"/>
            <w:bottom w:val="single" w:sz="12" w:space="0" w:color="auto"/>
            <w:right w:val="single" w:sz="12" w:space="0" w:color="auto"/>
          </w:divBdr>
        </w:div>
        <w:div w:id="808548470">
          <w:marLeft w:val="75"/>
          <w:marRight w:val="75"/>
          <w:marTop w:val="75"/>
          <w:marBottom w:val="75"/>
          <w:divBdr>
            <w:top w:val="single" w:sz="12" w:space="0" w:color="auto"/>
            <w:left w:val="single" w:sz="12" w:space="0" w:color="auto"/>
            <w:bottom w:val="single" w:sz="12" w:space="0" w:color="auto"/>
            <w:right w:val="single" w:sz="12" w:space="0" w:color="auto"/>
          </w:divBdr>
        </w:div>
        <w:div w:id="1898660787">
          <w:marLeft w:val="75"/>
          <w:marRight w:val="75"/>
          <w:marTop w:val="75"/>
          <w:marBottom w:val="75"/>
          <w:divBdr>
            <w:top w:val="single" w:sz="12" w:space="0" w:color="auto"/>
            <w:left w:val="single" w:sz="12" w:space="0" w:color="auto"/>
            <w:bottom w:val="single" w:sz="12" w:space="0" w:color="auto"/>
            <w:right w:val="single" w:sz="12" w:space="0" w:color="auto"/>
          </w:divBdr>
        </w:div>
        <w:div w:id="1118137175">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58546195">
      <w:bodyDiv w:val="1"/>
      <w:marLeft w:val="0"/>
      <w:marRight w:val="0"/>
      <w:marTop w:val="0"/>
      <w:marBottom w:val="0"/>
      <w:divBdr>
        <w:top w:val="none" w:sz="0" w:space="0" w:color="auto"/>
        <w:left w:val="none" w:sz="0" w:space="0" w:color="auto"/>
        <w:bottom w:val="none" w:sz="0" w:space="0" w:color="auto"/>
        <w:right w:val="none" w:sz="0" w:space="0" w:color="auto"/>
      </w:divBdr>
    </w:div>
    <w:div w:id="159741512">
      <w:bodyDiv w:val="1"/>
      <w:marLeft w:val="0"/>
      <w:marRight w:val="0"/>
      <w:marTop w:val="0"/>
      <w:marBottom w:val="0"/>
      <w:divBdr>
        <w:top w:val="none" w:sz="0" w:space="0" w:color="auto"/>
        <w:left w:val="none" w:sz="0" w:space="0" w:color="auto"/>
        <w:bottom w:val="none" w:sz="0" w:space="0" w:color="auto"/>
        <w:right w:val="none" w:sz="0" w:space="0" w:color="auto"/>
      </w:divBdr>
      <w:divsChild>
        <w:div w:id="1516535678">
          <w:marLeft w:val="0"/>
          <w:marRight w:val="0"/>
          <w:marTop w:val="0"/>
          <w:marBottom w:val="0"/>
          <w:divBdr>
            <w:top w:val="none" w:sz="0" w:space="0" w:color="auto"/>
            <w:left w:val="none" w:sz="0" w:space="0" w:color="auto"/>
            <w:bottom w:val="none" w:sz="0" w:space="0" w:color="auto"/>
            <w:right w:val="none" w:sz="0" w:space="0" w:color="auto"/>
          </w:divBdr>
        </w:div>
        <w:div w:id="812671563">
          <w:marLeft w:val="75"/>
          <w:marRight w:val="75"/>
          <w:marTop w:val="75"/>
          <w:marBottom w:val="75"/>
          <w:divBdr>
            <w:top w:val="single" w:sz="12" w:space="0" w:color="auto"/>
            <w:left w:val="single" w:sz="12" w:space="0" w:color="auto"/>
            <w:bottom w:val="single" w:sz="12" w:space="0" w:color="auto"/>
            <w:right w:val="single" w:sz="12" w:space="0" w:color="auto"/>
          </w:divBdr>
        </w:div>
        <w:div w:id="97482757">
          <w:marLeft w:val="75"/>
          <w:marRight w:val="75"/>
          <w:marTop w:val="75"/>
          <w:marBottom w:val="75"/>
          <w:divBdr>
            <w:top w:val="single" w:sz="12" w:space="0" w:color="auto"/>
            <w:left w:val="single" w:sz="12" w:space="0" w:color="auto"/>
            <w:bottom w:val="single" w:sz="12" w:space="0" w:color="auto"/>
            <w:right w:val="single" w:sz="12" w:space="0" w:color="auto"/>
          </w:divBdr>
        </w:div>
        <w:div w:id="1665743699">
          <w:marLeft w:val="75"/>
          <w:marRight w:val="75"/>
          <w:marTop w:val="75"/>
          <w:marBottom w:val="75"/>
          <w:divBdr>
            <w:top w:val="single" w:sz="12" w:space="0" w:color="auto"/>
            <w:left w:val="single" w:sz="12" w:space="0" w:color="auto"/>
            <w:bottom w:val="single" w:sz="12" w:space="0" w:color="auto"/>
            <w:right w:val="single" w:sz="12" w:space="0" w:color="auto"/>
          </w:divBdr>
        </w:div>
        <w:div w:id="2143647850">
          <w:marLeft w:val="75"/>
          <w:marRight w:val="75"/>
          <w:marTop w:val="75"/>
          <w:marBottom w:val="75"/>
          <w:divBdr>
            <w:top w:val="single" w:sz="12" w:space="0" w:color="auto"/>
            <w:left w:val="single" w:sz="12" w:space="0" w:color="auto"/>
            <w:bottom w:val="single" w:sz="12" w:space="0" w:color="auto"/>
            <w:right w:val="single" w:sz="12" w:space="0" w:color="auto"/>
          </w:divBdr>
        </w:div>
        <w:div w:id="1153567043">
          <w:marLeft w:val="75"/>
          <w:marRight w:val="75"/>
          <w:marTop w:val="75"/>
          <w:marBottom w:val="75"/>
          <w:divBdr>
            <w:top w:val="single" w:sz="12" w:space="0" w:color="auto"/>
            <w:left w:val="single" w:sz="12" w:space="0" w:color="auto"/>
            <w:bottom w:val="single" w:sz="12" w:space="0" w:color="auto"/>
            <w:right w:val="single" w:sz="12" w:space="0" w:color="auto"/>
          </w:divBdr>
        </w:div>
        <w:div w:id="187958152">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88495403">
      <w:bodyDiv w:val="1"/>
      <w:marLeft w:val="0"/>
      <w:marRight w:val="0"/>
      <w:marTop w:val="0"/>
      <w:marBottom w:val="0"/>
      <w:divBdr>
        <w:top w:val="none" w:sz="0" w:space="0" w:color="auto"/>
        <w:left w:val="none" w:sz="0" w:space="0" w:color="auto"/>
        <w:bottom w:val="none" w:sz="0" w:space="0" w:color="auto"/>
        <w:right w:val="none" w:sz="0" w:space="0" w:color="auto"/>
      </w:divBdr>
    </w:div>
    <w:div w:id="199898721">
      <w:bodyDiv w:val="1"/>
      <w:marLeft w:val="0"/>
      <w:marRight w:val="0"/>
      <w:marTop w:val="0"/>
      <w:marBottom w:val="0"/>
      <w:divBdr>
        <w:top w:val="none" w:sz="0" w:space="0" w:color="auto"/>
        <w:left w:val="none" w:sz="0" w:space="0" w:color="auto"/>
        <w:bottom w:val="none" w:sz="0" w:space="0" w:color="auto"/>
        <w:right w:val="none" w:sz="0" w:space="0" w:color="auto"/>
      </w:divBdr>
      <w:divsChild>
        <w:div w:id="1215118885">
          <w:marLeft w:val="0"/>
          <w:marRight w:val="0"/>
          <w:marTop w:val="0"/>
          <w:marBottom w:val="0"/>
          <w:divBdr>
            <w:top w:val="none" w:sz="0" w:space="0" w:color="auto"/>
            <w:left w:val="none" w:sz="0" w:space="0" w:color="auto"/>
            <w:bottom w:val="none" w:sz="0" w:space="0" w:color="auto"/>
            <w:right w:val="none" w:sz="0" w:space="0" w:color="auto"/>
          </w:divBdr>
        </w:div>
        <w:div w:id="864712004">
          <w:marLeft w:val="75"/>
          <w:marRight w:val="75"/>
          <w:marTop w:val="75"/>
          <w:marBottom w:val="75"/>
          <w:divBdr>
            <w:top w:val="single" w:sz="12" w:space="0" w:color="auto"/>
            <w:left w:val="single" w:sz="12" w:space="0" w:color="auto"/>
            <w:bottom w:val="single" w:sz="12" w:space="0" w:color="auto"/>
            <w:right w:val="single" w:sz="12" w:space="0" w:color="auto"/>
          </w:divBdr>
        </w:div>
        <w:div w:id="1528329812">
          <w:marLeft w:val="75"/>
          <w:marRight w:val="75"/>
          <w:marTop w:val="75"/>
          <w:marBottom w:val="75"/>
          <w:divBdr>
            <w:top w:val="single" w:sz="12" w:space="0" w:color="auto"/>
            <w:left w:val="single" w:sz="12" w:space="0" w:color="auto"/>
            <w:bottom w:val="single" w:sz="12" w:space="0" w:color="auto"/>
            <w:right w:val="single" w:sz="12" w:space="0" w:color="auto"/>
          </w:divBdr>
        </w:div>
        <w:div w:id="286477416">
          <w:marLeft w:val="75"/>
          <w:marRight w:val="75"/>
          <w:marTop w:val="75"/>
          <w:marBottom w:val="75"/>
          <w:divBdr>
            <w:top w:val="single" w:sz="12" w:space="0" w:color="auto"/>
            <w:left w:val="single" w:sz="12" w:space="0" w:color="auto"/>
            <w:bottom w:val="single" w:sz="12" w:space="0" w:color="auto"/>
            <w:right w:val="single" w:sz="12" w:space="0" w:color="auto"/>
          </w:divBdr>
        </w:div>
        <w:div w:id="1320692839">
          <w:marLeft w:val="75"/>
          <w:marRight w:val="75"/>
          <w:marTop w:val="75"/>
          <w:marBottom w:val="75"/>
          <w:divBdr>
            <w:top w:val="single" w:sz="12" w:space="0" w:color="auto"/>
            <w:left w:val="single" w:sz="12" w:space="0" w:color="auto"/>
            <w:bottom w:val="single" w:sz="12" w:space="0" w:color="auto"/>
            <w:right w:val="single" w:sz="12" w:space="0" w:color="auto"/>
          </w:divBdr>
        </w:div>
        <w:div w:id="275603712">
          <w:marLeft w:val="75"/>
          <w:marRight w:val="75"/>
          <w:marTop w:val="75"/>
          <w:marBottom w:val="75"/>
          <w:divBdr>
            <w:top w:val="single" w:sz="12" w:space="0" w:color="auto"/>
            <w:left w:val="single" w:sz="12" w:space="0" w:color="auto"/>
            <w:bottom w:val="single" w:sz="12" w:space="0" w:color="auto"/>
            <w:right w:val="single" w:sz="12" w:space="0" w:color="auto"/>
          </w:divBdr>
        </w:div>
        <w:div w:id="1779831694">
          <w:marLeft w:val="75"/>
          <w:marRight w:val="75"/>
          <w:marTop w:val="75"/>
          <w:marBottom w:val="75"/>
          <w:divBdr>
            <w:top w:val="single" w:sz="12" w:space="0" w:color="auto"/>
            <w:left w:val="single" w:sz="12" w:space="0" w:color="auto"/>
            <w:bottom w:val="single" w:sz="12" w:space="0" w:color="auto"/>
            <w:right w:val="single" w:sz="12" w:space="0" w:color="auto"/>
          </w:divBdr>
        </w:div>
        <w:div w:id="852383984">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217787340">
      <w:bodyDiv w:val="1"/>
      <w:marLeft w:val="0"/>
      <w:marRight w:val="0"/>
      <w:marTop w:val="0"/>
      <w:marBottom w:val="0"/>
      <w:divBdr>
        <w:top w:val="none" w:sz="0" w:space="0" w:color="auto"/>
        <w:left w:val="none" w:sz="0" w:space="0" w:color="auto"/>
        <w:bottom w:val="none" w:sz="0" w:space="0" w:color="auto"/>
        <w:right w:val="none" w:sz="0" w:space="0" w:color="auto"/>
      </w:divBdr>
      <w:divsChild>
        <w:div w:id="1001086583">
          <w:marLeft w:val="0"/>
          <w:marRight w:val="0"/>
          <w:marTop w:val="0"/>
          <w:marBottom w:val="0"/>
          <w:divBdr>
            <w:top w:val="none" w:sz="0" w:space="0" w:color="auto"/>
            <w:left w:val="none" w:sz="0" w:space="0" w:color="auto"/>
            <w:bottom w:val="none" w:sz="0" w:space="0" w:color="auto"/>
            <w:right w:val="none" w:sz="0" w:space="0" w:color="auto"/>
          </w:divBdr>
        </w:div>
        <w:div w:id="355468788">
          <w:marLeft w:val="75"/>
          <w:marRight w:val="75"/>
          <w:marTop w:val="75"/>
          <w:marBottom w:val="75"/>
          <w:divBdr>
            <w:top w:val="single" w:sz="12" w:space="0" w:color="auto"/>
            <w:left w:val="single" w:sz="12" w:space="0" w:color="auto"/>
            <w:bottom w:val="single" w:sz="12" w:space="0" w:color="auto"/>
            <w:right w:val="single" w:sz="12" w:space="0" w:color="auto"/>
          </w:divBdr>
        </w:div>
        <w:div w:id="1957329317">
          <w:marLeft w:val="75"/>
          <w:marRight w:val="75"/>
          <w:marTop w:val="75"/>
          <w:marBottom w:val="75"/>
          <w:divBdr>
            <w:top w:val="single" w:sz="12" w:space="0" w:color="auto"/>
            <w:left w:val="single" w:sz="12" w:space="0" w:color="auto"/>
            <w:bottom w:val="single" w:sz="12" w:space="0" w:color="auto"/>
            <w:right w:val="single" w:sz="12" w:space="0" w:color="auto"/>
          </w:divBdr>
        </w:div>
        <w:div w:id="1476992420">
          <w:marLeft w:val="75"/>
          <w:marRight w:val="75"/>
          <w:marTop w:val="75"/>
          <w:marBottom w:val="75"/>
          <w:divBdr>
            <w:top w:val="single" w:sz="12" w:space="0" w:color="auto"/>
            <w:left w:val="single" w:sz="12" w:space="0" w:color="auto"/>
            <w:bottom w:val="single" w:sz="12" w:space="0" w:color="auto"/>
            <w:right w:val="single" w:sz="12" w:space="0" w:color="auto"/>
          </w:divBdr>
        </w:div>
        <w:div w:id="895319455">
          <w:marLeft w:val="75"/>
          <w:marRight w:val="75"/>
          <w:marTop w:val="75"/>
          <w:marBottom w:val="75"/>
          <w:divBdr>
            <w:top w:val="single" w:sz="12" w:space="0" w:color="auto"/>
            <w:left w:val="single" w:sz="12" w:space="0" w:color="auto"/>
            <w:bottom w:val="single" w:sz="12" w:space="0" w:color="auto"/>
            <w:right w:val="single" w:sz="12" w:space="0" w:color="auto"/>
          </w:divBdr>
        </w:div>
        <w:div w:id="1521627211">
          <w:marLeft w:val="75"/>
          <w:marRight w:val="75"/>
          <w:marTop w:val="75"/>
          <w:marBottom w:val="75"/>
          <w:divBdr>
            <w:top w:val="single" w:sz="12" w:space="0" w:color="auto"/>
            <w:left w:val="single" w:sz="12" w:space="0" w:color="auto"/>
            <w:bottom w:val="single" w:sz="12" w:space="0" w:color="auto"/>
            <w:right w:val="single" w:sz="12" w:space="0" w:color="auto"/>
          </w:divBdr>
        </w:div>
        <w:div w:id="1050613999">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221987705">
      <w:bodyDiv w:val="1"/>
      <w:marLeft w:val="0"/>
      <w:marRight w:val="0"/>
      <w:marTop w:val="0"/>
      <w:marBottom w:val="0"/>
      <w:divBdr>
        <w:top w:val="none" w:sz="0" w:space="0" w:color="auto"/>
        <w:left w:val="none" w:sz="0" w:space="0" w:color="auto"/>
        <w:bottom w:val="none" w:sz="0" w:space="0" w:color="auto"/>
        <w:right w:val="none" w:sz="0" w:space="0" w:color="auto"/>
      </w:divBdr>
    </w:div>
    <w:div w:id="232128868">
      <w:bodyDiv w:val="1"/>
      <w:marLeft w:val="0"/>
      <w:marRight w:val="0"/>
      <w:marTop w:val="0"/>
      <w:marBottom w:val="0"/>
      <w:divBdr>
        <w:top w:val="none" w:sz="0" w:space="0" w:color="auto"/>
        <w:left w:val="none" w:sz="0" w:space="0" w:color="auto"/>
        <w:bottom w:val="none" w:sz="0" w:space="0" w:color="auto"/>
        <w:right w:val="none" w:sz="0" w:space="0" w:color="auto"/>
      </w:divBdr>
    </w:div>
    <w:div w:id="246114421">
      <w:bodyDiv w:val="1"/>
      <w:marLeft w:val="0"/>
      <w:marRight w:val="0"/>
      <w:marTop w:val="0"/>
      <w:marBottom w:val="0"/>
      <w:divBdr>
        <w:top w:val="none" w:sz="0" w:space="0" w:color="auto"/>
        <w:left w:val="none" w:sz="0" w:space="0" w:color="auto"/>
        <w:bottom w:val="none" w:sz="0" w:space="0" w:color="auto"/>
        <w:right w:val="none" w:sz="0" w:space="0" w:color="auto"/>
      </w:divBdr>
      <w:divsChild>
        <w:div w:id="1052775132">
          <w:marLeft w:val="0"/>
          <w:marRight w:val="0"/>
          <w:marTop w:val="0"/>
          <w:marBottom w:val="0"/>
          <w:divBdr>
            <w:top w:val="none" w:sz="0" w:space="0" w:color="auto"/>
            <w:left w:val="none" w:sz="0" w:space="0" w:color="auto"/>
            <w:bottom w:val="none" w:sz="0" w:space="0" w:color="auto"/>
            <w:right w:val="none" w:sz="0" w:space="0" w:color="auto"/>
          </w:divBdr>
        </w:div>
        <w:div w:id="1689060754">
          <w:marLeft w:val="75"/>
          <w:marRight w:val="75"/>
          <w:marTop w:val="75"/>
          <w:marBottom w:val="75"/>
          <w:divBdr>
            <w:top w:val="single" w:sz="12" w:space="0" w:color="auto"/>
            <w:left w:val="single" w:sz="12" w:space="0" w:color="auto"/>
            <w:bottom w:val="single" w:sz="12" w:space="0" w:color="auto"/>
            <w:right w:val="single" w:sz="12" w:space="0" w:color="auto"/>
          </w:divBdr>
        </w:div>
        <w:div w:id="482738445">
          <w:marLeft w:val="75"/>
          <w:marRight w:val="75"/>
          <w:marTop w:val="75"/>
          <w:marBottom w:val="75"/>
          <w:divBdr>
            <w:top w:val="single" w:sz="12" w:space="0" w:color="auto"/>
            <w:left w:val="single" w:sz="12" w:space="0" w:color="auto"/>
            <w:bottom w:val="single" w:sz="12" w:space="0" w:color="auto"/>
            <w:right w:val="single" w:sz="12" w:space="0" w:color="auto"/>
          </w:divBdr>
        </w:div>
        <w:div w:id="1461268963">
          <w:marLeft w:val="75"/>
          <w:marRight w:val="75"/>
          <w:marTop w:val="75"/>
          <w:marBottom w:val="75"/>
          <w:divBdr>
            <w:top w:val="single" w:sz="12" w:space="0" w:color="auto"/>
            <w:left w:val="single" w:sz="12" w:space="0" w:color="auto"/>
            <w:bottom w:val="single" w:sz="12" w:space="0" w:color="auto"/>
            <w:right w:val="single" w:sz="12" w:space="0" w:color="auto"/>
          </w:divBdr>
        </w:div>
        <w:div w:id="1996372160">
          <w:marLeft w:val="75"/>
          <w:marRight w:val="75"/>
          <w:marTop w:val="75"/>
          <w:marBottom w:val="75"/>
          <w:divBdr>
            <w:top w:val="single" w:sz="12" w:space="0" w:color="auto"/>
            <w:left w:val="single" w:sz="12" w:space="0" w:color="auto"/>
            <w:bottom w:val="single" w:sz="12" w:space="0" w:color="auto"/>
            <w:right w:val="single" w:sz="12" w:space="0" w:color="auto"/>
          </w:divBdr>
        </w:div>
        <w:div w:id="621377107">
          <w:marLeft w:val="75"/>
          <w:marRight w:val="75"/>
          <w:marTop w:val="75"/>
          <w:marBottom w:val="75"/>
          <w:divBdr>
            <w:top w:val="single" w:sz="12" w:space="0" w:color="auto"/>
            <w:left w:val="single" w:sz="12" w:space="0" w:color="auto"/>
            <w:bottom w:val="single" w:sz="12" w:space="0" w:color="auto"/>
            <w:right w:val="single" w:sz="12" w:space="0" w:color="auto"/>
          </w:divBdr>
        </w:div>
        <w:div w:id="186990056">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293678480">
      <w:bodyDiv w:val="1"/>
      <w:marLeft w:val="0"/>
      <w:marRight w:val="0"/>
      <w:marTop w:val="0"/>
      <w:marBottom w:val="0"/>
      <w:divBdr>
        <w:top w:val="none" w:sz="0" w:space="0" w:color="auto"/>
        <w:left w:val="none" w:sz="0" w:space="0" w:color="auto"/>
        <w:bottom w:val="none" w:sz="0" w:space="0" w:color="auto"/>
        <w:right w:val="none" w:sz="0" w:space="0" w:color="auto"/>
      </w:divBdr>
    </w:div>
    <w:div w:id="296032363">
      <w:bodyDiv w:val="1"/>
      <w:marLeft w:val="0"/>
      <w:marRight w:val="0"/>
      <w:marTop w:val="0"/>
      <w:marBottom w:val="0"/>
      <w:divBdr>
        <w:top w:val="none" w:sz="0" w:space="0" w:color="auto"/>
        <w:left w:val="none" w:sz="0" w:space="0" w:color="auto"/>
        <w:bottom w:val="none" w:sz="0" w:space="0" w:color="auto"/>
        <w:right w:val="none" w:sz="0" w:space="0" w:color="auto"/>
      </w:divBdr>
      <w:divsChild>
        <w:div w:id="1026757887">
          <w:marLeft w:val="0"/>
          <w:marRight w:val="0"/>
          <w:marTop w:val="0"/>
          <w:marBottom w:val="0"/>
          <w:divBdr>
            <w:top w:val="none" w:sz="0" w:space="0" w:color="auto"/>
            <w:left w:val="none" w:sz="0" w:space="0" w:color="auto"/>
            <w:bottom w:val="none" w:sz="0" w:space="0" w:color="auto"/>
            <w:right w:val="none" w:sz="0" w:space="0" w:color="auto"/>
          </w:divBdr>
        </w:div>
        <w:div w:id="140313082">
          <w:marLeft w:val="75"/>
          <w:marRight w:val="75"/>
          <w:marTop w:val="75"/>
          <w:marBottom w:val="75"/>
          <w:divBdr>
            <w:top w:val="single" w:sz="12" w:space="0" w:color="auto"/>
            <w:left w:val="single" w:sz="12" w:space="0" w:color="auto"/>
            <w:bottom w:val="single" w:sz="12" w:space="0" w:color="auto"/>
            <w:right w:val="single" w:sz="12" w:space="0" w:color="auto"/>
          </w:divBdr>
        </w:div>
        <w:div w:id="1316911276">
          <w:marLeft w:val="75"/>
          <w:marRight w:val="75"/>
          <w:marTop w:val="75"/>
          <w:marBottom w:val="75"/>
          <w:divBdr>
            <w:top w:val="single" w:sz="12" w:space="0" w:color="auto"/>
            <w:left w:val="single" w:sz="12" w:space="0" w:color="auto"/>
            <w:bottom w:val="single" w:sz="12" w:space="0" w:color="auto"/>
            <w:right w:val="single" w:sz="12" w:space="0" w:color="auto"/>
          </w:divBdr>
        </w:div>
        <w:div w:id="332495216">
          <w:marLeft w:val="75"/>
          <w:marRight w:val="75"/>
          <w:marTop w:val="75"/>
          <w:marBottom w:val="75"/>
          <w:divBdr>
            <w:top w:val="single" w:sz="12" w:space="0" w:color="auto"/>
            <w:left w:val="single" w:sz="12" w:space="0" w:color="auto"/>
            <w:bottom w:val="single" w:sz="12" w:space="0" w:color="auto"/>
            <w:right w:val="single" w:sz="12" w:space="0" w:color="auto"/>
          </w:divBdr>
        </w:div>
        <w:div w:id="1330521336">
          <w:marLeft w:val="75"/>
          <w:marRight w:val="75"/>
          <w:marTop w:val="75"/>
          <w:marBottom w:val="75"/>
          <w:divBdr>
            <w:top w:val="single" w:sz="12" w:space="0" w:color="auto"/>
            <w:left w:val="single" w:sz="12" w:space="0" w:color="auto"/>
            <w:bottom w:val="single" w:sz="12" w:space="0" w:color="auto"/>
            <w:right w:val="single" w:sz="12" w:space="0" w:color="auto"/>
          </w:divBdr>
          <w:divsChild>
            <w:div w:id="240140308">
              <w:marLeft w:val="0"/>
              <w:marRight w:val="0"/>
              <w:marTop w:val="0"/>
              <w:marBottom w:val="0"/>
              <w:divBdr>
                <w:top w:val="none" w:sz="0" w:space="0" w:color="auto"/>
                <w:left w:val="none" w:sz="0" w:space="0" w:color="auto"/>
                <w:bottom w:val="none" w:sz="0" w:space="0" w:color="auto"/>
                <w:right w:val="none" w:sz="0" w:space="0" w:color="auto"/>
              </w:divBdr>
            </w:div>
          </w:divsChild>
        </w:div>
        <w:div w:id="1387988887">
          <w:marLeft w:val="75"/>
          <w:marRight w:val="75"/>
          <w:marTop w:val="75"/>
          <w:marBottom w:val="75"/>
          <w:divBdr>
            <w:top w:val="single" w:sz="12" w:space="0" w:color="auto"/>
            <w:left w:val="single" w:sz="12" w:space="0" w:color="auto"/>
            <w:bottom w:val="single" w:sz="12" w:space="0" w:color="auto"/>
            <w:right w:val="single" w:sz="12" w:space="0" w:color="auto"/>
          </w:divBdr>
        </w:div>
        <w:div w:id="942616283">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304046116">
      <w:bodyDiv w:val="1"/>
      <w:marLeft w:val="0"/>
      <w:marRight w:val="0"/>
      <w:marTop w:val="0"/>
      <w:marBottom w:val="0"/>
      <w:divBdr>
        <w:top w:val="none" w:sz="0" w:space="0" w:color="auto"/>
        <w:left w:val="none" w:sz="0" w:space="0" w:color="auto"/>
        <w:bottom w:val="none" w:sz="0" w:space="0" w:color="auto"/>
        <w:right w:val="none" w:sz="0" w:space="0" w:color="auto"/>
      </w:divBdr>
      <w:divsChild>
        <w:div w:id="1625039723">
          <w:marLeft w:val="0"/>
          <w:marRight w:val="0"/>
          <w:marTop w:val="0"/>
          <w:marBottom w:val="0"/>
          <w:divBdr>
            <w:top w:val="none" w:sz="0" w:space="0" w:color="auto"/>
            <w:left w:val="none" w:sz="0" w:space="0" w:color="auto"/>
            <w:bottom w:val="none" w:sz="0" w:space="0" w:color="auto"/>
            <w:right w:val="none" w:sz="0" w:space="0" w:color="auto"/>
          </w:divBdr>
        </w:div>
        <w:div w:id="1563979168">
          <w:marLeft w:val="75"/>
          <w:marRight w:val="75"/>
          <w:marTop w:val="75"/>
          <w:marBottom w:val="75"/>
          <w:divBdr>
            <w:top w:val="single" w:sz="12" w:space="0" w:color="auto"/>
            <w:left w:val="single" w:sz="12" w:space="0" w:color="auto"/>
            <w:bottom w:val="single" w:sz="12" w:space="0" w:color="auto"/>
            <w:right w:val="single" w:sz="12" w:space="0" w:color="auto"/>
          </w:divBdr>
        </w:div>
        <w:div w:id="1171412990">
          <w:marLeft w:val="75"/>
          <w:marRight w:val="75"/>
          <w:marTop w:val="75"/>
          <w:marBottom w:val="75"/>
          <w:divBdr>
            <w:top w:val="single" w:sz="12" w:space="0" w:color="auto"/>
            <w:left w:val="single" w:sz="12" w:space="0" w:color="auto"/>
            <w:bottom w:val="single" w:sz="12" w:space="0" w:color="auto"/>
            <w:right w:val="single" w:sz="12" w:space="0" w:color="auto"/>
          </w:divBdr>
        </w:div>
        <w:div w:id="1810241263">
          <w:marLeft w:val="75"/>
          <w:marRight w:val="75"/>
          <w:marTop w:val="75"/>
          <w:marBottom w:val="75"/>
          <w:divBdr>
            <w:top w:val="single" w:sz="12" w:space="0" w:color="auto"/>
            <w:left w:val="single" w:sz="12" w:space="0" w:color="auto"/>
            <w:bottom w:val="single" w:sz="12" w:space="0" w:color="auto"/>
            <w:right w:val="single" w:sz="12" w:space="0" w:color="auto"/>
          </w:divBdr>
        </w:div>
        <w:div w:id="986011234">
          <w:marLeft w:val="75"/>
          <w:marRight w:val="75"/>
          <w:marTop w:val="75"/>
          <w:marBottom w:val="75"/>
          <w:divBdr>
            <w:top w:val="single" w:sz="12" w:space="0" w:color="auto"/>
            <w:left w:val="single" w:sz="12" w:space="0" w:color="auto"/>
            <w:bottom w:val="single" w:sz="12" w:space="0" w:color="auto"/>
            <w:right w:val="single" w:sz="12" w:space="0" w:color="auto"/>
          </w:divBdr>
        </w:div>
        <w:div w:id="1811551022">
          <w:marLeft w:val="75"/>
          <w:marRight w:val="75"/>
          <w:marTop w:val="75"/>
          <w:marBottom w:val="75"/>
          <w:divBdr>
            <w:top w:val="single" w:sz="12" w:space="0" w:color="auto"/>
            <w:left w:val="single" w:sz="12" w:space="0" w:color="auto"/>
            <w:bottom w:val="single" w:sz="12" w:space="0" w:color="auto"/>
            <w:right w:val="single" w:sz="12" w:space="0" w:color="auto"/>
          </w:divBdr>
          <w:divsChild>
            <w:div w:id="1605571465">
              <w:marLeft w:val="150"/>
              <w:marRight w:val="150"/>
              <w:marTop w:val="150"/>
              <w:marBottom w:val="150"/>
              <w:divBdr>
                <w:top w:val="none" w:sz="0" w:space="0" w:color="auto"/>
                <w:left w:val="none" w:sz="0" w:space="0" w:color="auto"/>
                <w:bottom w:val="none" w:sz="0" w:space="0" w:color="auto"/>
                <w:right w:val="none" w:sz="0" w:space="0" w:color="auto"/>
              </w:divBdr>
            </w:div>
            <w:div w:id="1995136712">
              <w:marLeft w:val="150"/>
              <w:marRight w:val="150"/>
              <w:marTop w:val="150"/>
              <w:marBottom w:val="150"/>
              <w:divBdr>
                <w:top w:val="none" w:sz="0" w:space="0" w:color="auto"/>
                <w:left w:val="none" w:sz="0" w:space="0" w:color="auto"/>
                <w:bottom w:val="none" w:sz="0" w:space="0" w:color="auto"/>
                <w:right w:val="none" w:sz="0" w:space="0" w:color="auto"/>
              </w:divBdr>
            </w:div>
            <w:div w:id="963926276">
              <w:marLeft w:val="150"/>
              <w:marRight w:val="150"/>
              <w:marTop w:val="150"/>
              <w:marBottom w:val="150"/>
              <w:divBdr>
                <w:top w:val="none" w:sz="0" w:space="0" w:color="auto"/>
                <w:left w:val="none" w:sz="0" w:space="0" w:color="auto"/>
                <w:bottom w:val="none" w:sz="0" w:space="0" w:color="auto"/>
                <w:right w:val="none" w:sz="0" w:space="0" w:color="auto"/>
              </w:divBdr>
            </w:div>
            <w:div w:id="195388973">
              <w:marLeft w:val="150"/>
              <w:marRight w:val="150"/>
              <w:marTop w:val="150"/>
              <w:marBottom w:val="150"/>
              <w:divBdr>
                <w:top w:val="none" w:sz="0" w:space="0" w:color="auto"/>
                <w:left w:val="none" w:sz="0" w:space="0" w:color="auto"/>
                <w:bottom w:val="none" w:sz="0" w:space="0" w:color="auto"/>
                <w:right w:val="none" w:sz="0" w:space="0" w:color="auto"/>
              </w:divBdr>
            </w:div>
          </w:divsChild>
        </w:div>
        <w:div w:id="1267343853">
          <w:marLeft w:val="150"/>
          <w:marRight w:val="150"/>
          <w:marTop w:val="150"/>
          <w:marBottom w:val="150"/>
          <w:divBdr>
            <w:top w:val="none" w:sz="0" w:space="0" w:color="auto"/>
            <w:left w:val="none" w:sz="0" w:space="0" w:color="auto"/>
            <w:bottom w:val="none" w:sz="0" w:space="0" w:color="auto"/>
            <w:right w:val="none" w:sz="0" w:space="0" w:color="auto"/>
          </w:divBdr>
        </w:div>
        <w:div w:id="257368432">
          <w:marLeft w:val="150"/>
          <w:marRight w:val="150"/>
          <w:marTop w:val="150"/>
          <w:marBottom w:val="150"/>
          <w:divBdr>
            <w:top w:val="none" w:sz="0" w:space="0" w:color="auto"/>
            <w:left w:val="none" w:sz="0" w:space="0" w:color="auto"/>
            <w:bottom w:val="none" w:sz="0" w:space="0" w:color="auto"/>
            <w:right w:val="none" w:sz="0" w:space="0" w:color="auto"/>
          </w:divBdr>
        </w:div>
        <w:div w:id="745297049">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313728463">
      <w:bodyDiv w:val="1"/>
      <w:marLeft w:val="0"/>
      <w:marRight w:val="0"/>
      <w:marTop w:val="0"/>
      <w:marBottom w:val="0"/>
      <w:divBdr>
        <w:top w:val="none" w:sz="0" w:space="0" w:color="auto"/>
        <w:left w:val="none" w:sz="0" w:space="0" w:color="auto"/>
        <w:bottom w:val="none" w:sz="0" w:space="0" w:color="auto"/>
        <w:right w:val="none" w:sz="0" w:space="0" w:color="auto"/>
      </w:divBdr>
    </w:div>
    <w:div w:id="322242425">
      <w:bodyDiv w:val="1"/>
      <w:marLeft w:val="0"/>
      <w:marRight w:val="0"/>
      <w:marTop w:val="0"/>
      <w:marBottom w:val="0"/>
      <w:divBdr>
        <w:top w:val="none" w:sz="0" w:space="0" w:color="auto"/>
        <w:left w:val="none" w:sz="0" w:space="0" w:color="auto"/>
        <w:bottom w:val="none" w:sz="0" w:space="0" w:color="auto"/>
        <w:right w:val="none" w:sz="0" w:space="0" w:color="auto"/>
      </w:divBdr>
      <w:divsChild>
        <w:div w:id="1612735923">
          <w:marLeft w:val="0"/>
          <w:marRight w:val="0"/>
          <w:marTop w:val="0"/>
          <w:marBottom w:val="0"/>
          <w:divBdr>
            <w:top w:val="none" w:sz="0" w:space="0" w:color="auto"/>
            <w:left w:val="none" w:sz="0" w:space="0" w:color="auto"/>
            <w:bottom w:val="none" w:sz="0" w:space="0" w:color="auto"/>
            <w:right w:val="none" w:sz="0" w:space="0" w:color="auto"/>
          </w:divBdr>
        </w:div>
        <w:div w:id="601570621">
          <w:marLeft w:val="150"/>
          <w:marRight w:val="150"/>
          <w:marTop w:val="150"/>
          <w:marBottom w:val="150"/>
          <w:divBdr>
            <w:top w:val="none" w:sz="0" w:space="0" w:color="auto"/>
            <w:left w:val="none" w:sz="0" w:space="0" w:color="auto"/>
            <w:bottom w:val="none" w:sz="0" w:space="0" w:color="auto"/>
            <w:right w:val="none" w:sz="0" w:space="0" w:color="auto"/>
          </w:divBdr>
        </w:div>
        <w:div w:id="1630864556">
          <w:marLeft w:val="150"/>
          <w:marRight w:val="150"/>
          <w:marTop w:val="150"/>
          <w:marBottom w:val="150"/>
          <w:divBdr>
            <w:top w:val="none" w:sz="0" w:space="0" w:color="auto"/>
            <w:left w:val="none" w:sz="0" w:space="0" w:color="auto"/>
            <w:bottom w:val="none" w:sz="0" w:space="0" w:color="auto"/>
            <w:right w:val="none" w:sz="0" w:space="0" w:color="auto"/>
          </w:divBdr>
        </w:div>
        <w:div w:id="1210727143">
          <w:marLeft w:val="150"/>
          <w:marRight w:val="150"/>
          <w:marTop w:val="150"/>
          <w:marBottom w:val="150"/>
          <w:divBdr>
            <w:top w:val="none" w:sz="0" w:space="0" w:color="auto"/>
            <w:left w:val="none" w:sz="0" w:space="0" w:color="auto"/>
            <w:bottom w:val="none" w:sz="0" w:space="0" w:color="auto"/>
            <w:right w:val="none" w:sz="0" w:space="0" w:color="auto"/>
          </w:divBdr>
        </w:div>
        <w:div w:id="1539930556">
          <w:marLeft w:val="150"/>
          <w:marRight w:val="150"/>
          <w:marTop w:val="150"/>
          <w:marBottom w:val="150"/>
          <w:divBdr>
            <w:top w:val="none" w:sz="0" w:space="0" w:color="auto"/>
            <w:left w:val="none" w:sz="0" w:space="0" w:color="auto"/>
            <w:bottom w:val="none" w:sz="0" w:space="0" w:color="auto"/>
            <w:right w:val="none" w:sz="0" w:space="0" w:color="auto"/>
          </w:divBdr>
        </w:div>
        <w:div w:id="1342899924">
          <w:marLeft w:val="150"/>
          <w:marRight w:val="150"/>
          <w:marTop w:val="150"/>
          <w:marBottom w:val="150"/>
          <w:divBdr>
            <w:top w:val="none" w:sz="0" w:space="0" w:color="auto"/>
            <w:left w:val="none" w:sz="0" w:space="0" w:color="auto"/>
            <w:bottom w:val="none" w:sz="0" w:space="0" w:color="auto"/>
            <w:right w:val="none" w:sz="0" w:space="0" w:color="auto"/>
          </w:divBdr>
        </w:div>
        <w:div w:id="219949270">
          <w:marLeft w:val="150"/>
          <w:marRight w:val="150"/>
          <w:marTop w:val="150"/>
          <w:marBottom w:val="150"/>
          <w:divBdr>
            <w:top w:val="none" w:sz="0" w:space="0" w:color="auto"/>
            <w:left w:val="none" w:sz="0" w:space="0" w:color="auto"/>
            <w:bottom w:val="none" w:sz="0" w:space="0" w:color="auto"/>
            <w:right w:val="none" w:sz="0" w:space="0" w:color="auto"/>
          </w:divBdr>
        </w:div>
        <w:div w:id="1078400002">
          <w:marLeft w:val="150"/>
          <w:marRight w:val="150"/>
          <w:marTop w:val="150"/>
          <w:marBottom w:val="150"/>
          <w:divBdr>
            <w:top w:val="none" w:sz="0" w:space="0" w:color="auto"/>
            <w:left w:val="none" w:sz="0" w:space="0" w:color="auto"/>
            <w:bottom w:val="none" w:sz="0" w:space="0" w:color="auto"/>
            <w:right w:val="none" w:sz="0" w:space="0" w:color="auto"/>
          </w:divBdr>
        </w:div>
      </w:divsChild>
    </w:div>
    <w:div w:id="325862348">
      <w:bodyDiv w:val="1"/>
      <w:marLeft w:val="0"/>
      <w:marRight w:val="0"/>
      <w:marTop w:val="0"/>
      <w:marBottom w:val="0"/>
      <w:divBdr>
        <w:top w:val="none" w:sz="0" w:space="0" w:color="auto"/>
        <w:left w:val="none" w:sz="0" w:space="0" w:color="auto"/>
        <w:bottom w:val="none" w:sz="0" w:space="0" w:color="auto"/>
        <w:right w:val="none" w:sz="0" w:space="0" w:color="auto"/>
      </w:divBdr>
      <w:divsChild>
        <w:div w:id="478575226">
          <w:marLeft w:val="0"/>
          <w:marRight w:val="0"/>
          <w:marTop w:val="0"/>
          <w:marBottom w:val="0"/>
          <w:divBdr>
            <w:top w:val="none" w:sz="0" w:space="0" w:color="auto"/>
            <w:left w:val="none" w:sz="0" w:space="0" w:color="auto"/>
            <w:bottom w:val="none" w:sz="0" w:space="0" w:color="auto"/>
            <w:right w:val="none" w:sz="0" w:space="0" w:color="auto"/>
          </w:divBdr>
        </w:div>
        <w:div w:id="454521800">
          <w:marLeft w:val="75"/>
          <w:marRight w:val="75"/>
          <w:marTop w:val="75"/>
          <w:marBottom w:val="75"/>
          <w:divBdr>
            <w:top w:val="single" w:sz="12" w:space="0" w:color="auto"/>
            <w:left w:val="single" w:sz="12" w:space="0" w:color="auto"/>
            <w:bottom w:val="single" w:sz="12" w:space="0" w:color="auto"/>
            <w:right w:val="single" w:sz="12" w:space="0" w:color="auto"/>
          </w:divBdr>
        </w:div>
        <w:div w:id="1811240840">
          <w:marLeft w:val="75"/>
          <w:marRight w:val="75"/>
          <w:marTop w:val="75"/>
          <w:marBottom w:val="75"/>
          <w:divBdr>
            <w:top w:val="single" w:sz="12" w:space="0" w:color="auto"/>
            <w:left w:val="single" w:sz="12" w:space="0" w:color="auto"/>
            <w:bottom w:val="single" w:sz="12" w:space="0" w:color="auto"/>
            <w:right w:val="single" w:sz="12" w:space="0" w:color="auto"/>
          </w:divBdr>
        </w:div>
        <w:div w:id="480850966">
          <w:marLeft w:val="75"/>
          <w:marRight w:val="75"/>
          <w:marTop w:val="75"/>
          <w:marBottom w:val="75"/>
          <w:divBdr>
            <w:top w:val="single" w:sz="12" w:space="0" w:color="auto"/>
            <w:left w:val="single" w:sz="12" w:space="0" w:color="auto"/>
            <w:bottom w:val="single" w:sz="12" w:space="0" w:color="auto"/>
            <w:right w:val="single" w:sz="12" w:space="0" w:color="auto"/>
          </w:divBdr>
        </w:div>
        <w:div w:id="1492603000">
          <w:marLeft w:val="75"/>
          <w:marRight w:val="75"/>
          <w:marTop w:val="75"/>
          <w:marBottom w:val="75"/>
          <w:divBdr>
            <w:top w:val="single" w:sz="12" w:space="0" w:color="auto"/>
            <w:left w:val="single" w:sz="12" w:space="0" w:color="auto"/>
            <w:bottom w:val="single" w:sz="12" w:space="0" w:color="auto"/>
            <w:right w:val="single" w:sz="12" w:space="0" w:color="auto"/>
          </w:divBdr>
        </w:div>
        <w:div w:id="2047677347">
          <w:marLeft w:val="75"/>
          <w:marRight w:val="75"/>
          <w:marTop w:val="75"/>
          <w:marBottom w:val="75"/>
          <w:divBdr>
            <w:top w:val="single" w:sz="12" w:space="0" w:color="auto"/>
            <w:left w:val="single" w:sz="12" w:space="0" w:color="auto"/>
            <w:bottom w:val="single" w:sz="12" w:space="0" w:color="auto"/>
            <w:right w:val="single" w:sz="12" w:space="0" w:color="auto"/>
          </w:divBdr>
        </w:div>
        <w:div w:id="1896040118">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353312585">
      <w:bodyDiv w:val="1"/>
      <w:marLeft w:val="0"/>
      <w:marRight w:val="0"/>
      <w:marTop w:val="0"/>
      <w:marBottom w:val="0"/>
      <w:divBdr>
        <w:top w:val="none" w:sz="0" w:space="0" w:color="auto"/>
        <w:left w:val="none" w:sz="0" w:space="0" w:color="auto"/>
        <w:bottom w:val="none" w:sz="0" w:space="0" w:color="auto"/>
        <w:right w:val="none" w:sz="0" w:space="0" w:color="auto"/>
      </w:divBdr>
    </w:div>
    <w:div w:id="357850416">
      <w:bodyDiv w:val="1"/>
      <w:marLeft w:val="0"/>
      <w:marRight w:val="0"/>
      <w:marTop w:val="0"/>
      <w:marBottom w:val="0"/>
      <w:divBdr>
        <w:top w:val="none" w:sz="0" w:space="0" w:color="auto"/>
        <w:left w:val="none" w:sz="0" w:space="0" w:color="auto"/>
        <w:bottom w:val="none" w:sz="0" w:space="0" w:color="auto"/>
        <w:right w:val="none" w:sz="0" w:space="0" w:color="auto"/>
      </w:divBdr>
      <w:divsChild>
        <w:div w:id="1124956494">
          <w:marLeft w:val="0"/>
          <w:marRight w:val="0"/>
          <w:marTop w:val="0"/>
          <w:marBottom w:val="0"/>
          <w:divBdr>
            <w:top w:val="none" w:sz="0" w:space="0" w:color="auto"/>
            <w:left w:val="none" w:sz="0" w:space="0" w:color="auto"/>
            <w:bottom w:val="none" w:sz="0" w:space="0" w:color="auto"/>
            <w:right w:val="none" w:sz="0" w:space="0" w:color="auto"/>
          </w:divBdr>
        </w:div>
        <w:div w:id="1249998780">
          <w:marLeft w:val="75"/>
          <w:marRight w:val="75"/>
          <w:marTop w:val="75"/>
          <w:marBottom w:val="75"/>
          <w:divBdr>
            <w:top w:val="single" w:sz="12" w:space="0" w:color="auto"/>
            <w:left w:val="single" w:sz="12" w:space="0" w:color="auto"/>
            <w:bottom w:val="single" w:sz="12" w:space="0" w:color="auto"/>
            <w:right w:val="single" w:sz="12" w:space="0" w:color="auto"/>
          </w:divBdr>
        </w:div>
        <w:div w:id="1636715525">
          <w:marLeft w:val="75"/>
          <w:marRight w:val="75"/>
          <w:marTop w:val="75"/>
          <w:marBottom w:val="75"/>
          <w:divBdr>
            <w:top w:val="single" w:sz="12" w:space="0" w:color="auto"/>
            <w:left w:val="single" w:sz="12" w:space="0" w:color="auto"/>
            <w:bottom w:val="single" w:sz="12" w:space="0" w:color="auto"/>
            <w:right w:val="single" w:sz="12" w:space="0" w:color="auto"/>
          </w:divBdr>
        </w:div>
        <w:div w:id="1782021746">
          <w:marLeft w:val="75"/>
          <w:marRight w:val="75"/>
          <w:marTop w:val="75"/>
          <w:marBottom w:val="75"/>
          <w:divBdr>
            <w:top w:val="single" w:sz="12" w:space="0" w:color="auto"/>
            <w:left w:val="single" w:sz="12" w:space="0" w:color="auto"/>
            <w:bottom w:val="single" w:sz="12" w:space="0" w:color="auto"/>
            <w:right w:val="single" w:sz="12" w:space="0" w:color="auto"/>
          </w:divBdr>
        </w:div>
        <w:div w:id="254022874">
          <w:marLeft w:val="75"/>
          <w:marRight w:val="75"/>
          <w:marTop w:val="75"/>
          <w:marBottom w:val="75"/>
          <w:divBdr>
            <w:top w:val="single" w:sz="12" w:space="0" w:color="auto"/>
            <w:left w:val="single" w:sz="12" w:space="0" w:color="auto"/>
            <w:bottom w:val="single" w:sz="12" w:space="0" w:color="auto"/>
            <w:right w:val="single" w:sz="12" w:space="0" w:color="auto"/>
          </w:divBdr>
        </w:div>
        <w:div w:id="80683338">
          <w:marLeft w:val="75"/>
          <w:marRight w:val="75"/>
          <w:marTop w:val="75"/>
          <w:marBottom w:val="75"/>
          <w:divBdr>
            <w:top w:val="single" w:sz="12" w:space="0" w:color="auto"/>
            <w:left w:val="single" w:sz="12" w:space="0" w:color="auto"/>
            <w:bottom w:val="single" w:sz="12" w:space="0" w:color="auto"/>
            <w:right w:val="single" w:sz="12" w:space="0" w:color="auto"/>
          </w:divBdr>
        </w:div>
        <w:div w:id="904997414">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364864243">
      <w:bodyDiv w:val="1"/>
      <w:marLeft w:val="0"/>
      <w:marRight w:val="0"/>
      <w:marTop w:val="0"/>
      <w:marBottom w:val="0"/>
      <w:divBdr>
        <w:top w:val="none" w:sz="0" w:space="0" w:color="auto"/>
        <w:left w:val="none" w:sz="0" w:space="0" w:color="auto"/>
        <w:bottom w:val="none" w:sz="0" w:space="0" w:color="auto"/>
        <w:right w:val="none" w:sz="0" w:space="0" w:color="auto"/>
      </w:divBdr>
      <w:divsChild>
        <w:div w:id="1405226052">
          <w:marLeft w:val="0"/>
          <w:marRight w:val="0"/>
          <w:marTop w:val="0"/>
          <w:marBottom w:val="0"/>
          <w:divBdr>
            <w:top w:val="none" w:sz="0" w:space="0" w:color="auto"/>
            <w:left w:val="none" w:sz="0" w:space="0" w:color="auto"/>
            <w:bottom w:val="none" w:sz="0" w:space="0" w:color="auto"/>
            <w:right w:val="none" w:sz="0" w:space="0" w:color="auto"/>
          </w:divBdr>
          <w:divsChild>
            <w:div w:id="70552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20983">
      <w:bodyDiv w:val="1"/>
      <w:marLeft w:val="0"/>
      <w:marRight w:val="0"/>
      <w:marTop w:val="0"/>
      <w:marBottom w:val="0"/>
      <w:divBdr>
        <w:top w:val="none" w:sz="0" w:space="0" w:color="auto"/>
        <w:left w:val="none" w:sz="0" w:space="0" w:color="auto"/>
        <w:bottom w:val="none" w:sz="0" w:space="0" w:color="auto"/>
        <w:right w:val="none" w:sz="0" w:space="0" w:color="auto"/>
      </w:divBdr>
      <w:divsChild>
        <w:div w:id="2144882732">
          <w:marLeft w:val="0"/>
          <w:marRight w:val="0"/>
          <w:marTop w:val="0"/>
          <w:marBottom w:val="0"/>
          <w:divBdr>
            <w:top w:val="none" w:sz="0" w:space="0" w:color="auto"/>
            <w:left w:val="none" w:sz="0" w:space="0" w:color="auto"/>
            <w:bottom w:val="none" w:sz="0" w:space="0" w:color="auto"/>
            <w:right w:val="none" w:sz="0" w:space="0" w:color="auto"/>
          </w:divBdr>
        </w:div>
        <w:div w:id="1882008501">
          <w:marLeft w:val="75"/>
          <w:marRight w:val="75"/>
          <w:marTop w:val="75"/>
          <w:marBottom w:val="75"/>
          <w:divBdr>
            <w:top w:val="single" w:sz="12" w:space="0" w:color="auto"/>
            <w:left w:val="single" w:sz="12" w:space="0" w:color="auto"/>
            <w:bottom w:val="single" w:sz="12" w:space="0" w:color="auto"/>
            <w:right w:val="single" w:sz="12" w:space="0" w:color="auto"/>
          </w:divBdr>
        </w:div>
        <w:div w:id="897089062">
          <w:marLeft w:val="75"/>
          <w:marRight w:val="75"/>
          <w:marTop w:val="75"/>
          <w:marBottom w:val="75"/>
          <w:divBdr>
            <w:top w:val="single" w:sz="12" w:space="0" w:color="auto"/>
            <w:left w:val="single" w:sz="12" w:space="0" w:color="auto"/>
            <w:bottom w:val="single" w:sz="12" w:space="0" w:color="auto"/>
            <w:right w:val="single" w:sz="12" w:space="0" w:color="auto"/>
          </w:divBdr>
        </w:div>
        <w:div w:id="874660296">
          <w:marLeft w:val="75"/>
          <w:marRight w:val="75"/>
          <w:marTop w:val="75"/>
          <w:marBottom w:val="75"/>
          <w:divBdr>
            <w:top w:val="single" w:sz="12" w:space="0" w:color="auto"/>
            <w:left w:val="single" w:sz="12" w:space="0" w:color="auto"/>
            <w:bottom w:val="single" w:sz="12" w:space="0" w:color="auto"/>
            <w:right w:val="single" w:sz="12" w:space="0" w:color="auto"/>
          </w:divBdr>
        </w:div>
        <w:div w:id="844393168">
          <w:marLeft w:val="75"/>
          <w:marRight w:val="75"/>
          <w:marTop w:val="75"/>
          <w:marBottom w:val="75"/>
          <w:divBdr>
            <w:top w:val="single" w:sz="12" w:space="0" w:color="auto"/>
            <w:left w:val="single" w:sz="12" w:space="0" w:color="auto"/>
            <w:bottom w:val="single" w:sz="12" w:space="0" w:color="auto"/>
            <w:right w:val="single" w:sz="12" w:space="0" w:color="auto"/>
          </w:divBdr>
        </w:div>
        <w:div w:id="1431000266">
          <w:marLeft w:val="75"/>
          <w:marRight w:val="75"/>
          <w:marTop w:val="75"/>
          <w:marBottom w:val="75"/>
          <w:divBdr>
            <w:top w:val="single" w:sz="12" w:space="0" w:color="auto"/>
            <w:left w:val="single" w:sz="12" w:space="0" w:color="auto"/>
            <w:bottom w:val="single" w:sz="12" w:space="0" w:color="auto"/>
            <w:right w:val="single" w:sz="12" w:space="0" w:color="auto"/>
          </w:divBdr>
        </w:div>
        <w:div w:id="2057971546">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391539779">
      <w:bodyDiv w:val="1"/>
      <w:marLeft w:val="0"/>
      <w:marRight w:val="0"/>
      <w:marTop w:val="0"/>
      <w:marBottom w:val="0"/>
      <w:divBdr>
        <w:top w:val="none" w:sz="0" w:space="0" w:color="auto"/>
        <w:left w:val="none" w:sz="0" w:space="0" w:color="auto"/>
        <w:bottom w:val="none" w:sz="0" w:space="0" w:color="auto"/>
        <w:right w:val="none" w:sz="0" w:space="0" w:color="auto"/>
      </w:divBdr>
      <w:divsChild>
        <w:div w:id="1271351944">
          <w:marLeft w:val="0"/>
          <w:marRight w:val="0"/>
          <w:marTop w:val="0"/>
          <w:marBottom w:val="0"/>
          <w:divBdr>
            <w:top w:val="none" w:sz="0" w:space="0" w:color="auto"/>
            <w:left w:val="none" w:sz="0" w:space="0" w:color="auto"/>
            <w:bottom w:val="none" w:sz="0" w:space="0" w:color="auto"/>
            <w:right w:val="none" w:sz="0" w:space="0" w:color="auto"/>
          </w:divBdr>
        </w:div>
      </w:divsChild>
    </w:div>
    <w:div w:id="418142337">
      <w:bodyDiv w:val="1"/>
      <w:marLeft w:val="0"/>
      <w:marRight w:val="0"/>
      <w:marTop w:val="0"/>
      <w:marBottom w:val="0"/>
      <w:divBdr>
        <w:top w:val="none" w:sz="0" w:space="0" w:color="auto"/>
        <w:left w:val="none" w:sz="0" w:space="0" w:color="auto"/>
        <w:bottom w:val="none" w:sz="0" w:space="0" w:color="auto"/>
        <w:right w:val="none" w:sz="0" w:space="0" w:color="auto"/>
      </w:divBdr>
      <w:divsChild>
        <w:div w:id="423189405">
          <w:marLeft w:val="0"/>
          <w:marRight w:val="0"/>
          <w:marTop w:val="0"/>
          <w:marBottom w:val="0"/>
          <w:divBdr>
            <w:top w:val="none" w:sz="0" w:space="0" w:color="auto"/>
            <w:left w:val="none" w:sz="0" w:space="0" w:color="auto"/>
            <w:bottom w:val="none" w:sz="0" w:space="0" w:color="auto"/>
            <w:right w:val="none" w:sz="0" w:space="0" w:color="auto"/>
          </w:divBdr>
        </w:div>
        <w:div w:id="526986547">
          <w:marLeft w:val="75"/>
          <w:marRight w:val="75"/>
          <w:marTop w:val="75"/>
          <w:marBottom w:val="75"/>
          <w:divBdr>
            <w:top w:val="single" w:sz="12" w:space="0" w:color="auto"/>
            <w:left w:val="single" w:sz="12" w:space="0" w:color="auto"/>
            <w:bottom w:val="single" w:sz="12" w:space="0" w:color="auto"/>
            <w:right w:val="single" w:sz="12" w:space="0" w:color="auto"/>
          </w:divBdr>
        </w:div>
        <w:div w:id="796218644">
          <w:marLeft w:val="75"/>
          <w:marRight w:val="75"/>
          <w:marTop w:val="75"/>
          <w:marBottom w:val="75"/>
          <w:divBdr>
            <w:top w:val="single" w:sz="12" w:space="0" w:color="auto"/>
            <w:left w:val="single" w:sz="12" w:space="0" w:color="auto"/>
            <w:bottom w:val="single" w:sz="12" w:space="0" w:color="auto"/>
            <w:right w:val="single" w:sz="12" w:space="0" w:color="auto"/>
          </w:divBdr>
        </w:div>
        <w:div w:id="305401316">
          <w:marLeft w:val="75"/>
          <w:marRight w:val="75"/>
          <w:marTop w:val="75"/>
          <w:marBottom w:val="75"/>
          <w:divBdr>
            <w:top w:val="single" w:sz="12" w:space="0" w:color="auto"/>
            <w:left w:val="single" w:sz="12" w:space="0" w:color="auto"/>
            <w:bottom w:val="single" w:sz="12" w:space="0" w:color="auto"/>
            <w:right w:val="single" w:sz="12" w:space="0" w:color="auto"/>
          </w:divBdr>
        </w:div>
        <w:div w:id="488641803">
          <w:marLeft w:val="75"/>
          <w:marRight w:val="75"/>
          <w:marTop w:val="75"/>
          <w:marBottom w:val="75"/>
          <w:divBdr>
            <w:top w:val="single" w:sz="12" w:space="0" w:color="auto"/>
            <w:left w:val="single" w:sz="12" w:space="0" w:color="auto"/>
            <w:bottom w:val="single" w:sz="12" w:space="0" w:color="auto"/>
            <w:right w:val="single" w:sz="12" w:space="0" w:color="auto"/>
          </w:divBdr>
        </w:div>
        <w:div w:id="1152987036">
          <w:marLeft w:val="75"/>
          <w:marRight w:val="75"/>
          <w:marTop w:val="75"/>
          <w:marBottom w:val="75"/>
          <w:divBdr>
            <w:top w:val="single" w:sz="12" w:space="0" w:color="auto"/>
            <w:left w:val="single" w:sz="12" w:space="0" w:color="auto"/>
            <w:bottom w:val="single" w:sz="12" w:space="0" w:color="auto"/>
            <w:right w:val="single" w:sz="12" w:space="0" w:color="auto"/>
          </w:divBdr>
        </w:div>
        <w:div w:id="2081828229">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436483832">
      <w:bodyDiv w:val="1"/>
      <w:marLeft w:val="0"/>
      <w:marRight w:val="0"/>
      <w:marTop w:val="0"/>
      <w:marBottom w:val="0"/>
      <w:divBdr>
        <w:top w:val="none" w:sz="0" w:space="0" w:color="auto"/>
        <w:left w:val="none" w:sz="0" w:space="0" w:color="auto"/>
        <w:bottom w:val="none" w:sz="0" w:space="0" w:color="auto"/>
        <w:right w:val="none" w:sz="0" w:space="0" w:color="auto"/>
      </w:divBdr>
      <w:divsChild>
        <w:div w:id="387844173">
          <w:marLeft w:val="0"/>
          <w:marRight w:val="0"/>
          <w:marTop w:val="0"/>
          <w:marBottom w:val="0"/>
          <w:divBdr>
            <w:top w:val="none" w:sz="0" w:space="0" w:color="auto"/>
            <w:left w:val="none" w:sz="0" w:space="0" w:color="auto"/>
            <w:bottom w:val="none" w:sz="0" w:space="0" w:color="auto"/>
            <w:right w:val="none" w:sz="0" w:space="0" w:color="auto"/>
          </w:divBdr>
        </w:div>
        <w:div w:id="1985499491">
          <w:marLeft w:val="75"/>
          <w:marRight w:val="75"/>
          <w:marTop w:val="75"/>
          <w:marBottom w:val="75"/>
          <w:divBdr>
            <w:top w:val="single" w:sz="12" w:space="0" w:color="auto"/>
            <w:left w:val="single" w:sz="12" w:space="0" w:color="auto"/>
            <w:bottom w:val="single" w:sz="12" w:space="0" w:color="auto"/>
            <w:right w:val="single" w:sz="12" w:space="0" w:color="auto"/>
          </w:divBdr>
        </w:div>
        <w:div w:id="1931573642">
          <w:marLeft w:val="75"/>
          <w:marRight w:val="75"/>
          <w:marTop w:val="75"/>
          <w:marBottom w:val="75"/>
          <w:divBdr>
            <w:top w:val="single" w:sz="12" w:space="0" w:color="auto"/>
            <w:left w:val="single" w:sz="12" w:space="0" w:color="auto"/>
            <w:bottom w:val="single" w:sz="12" w:space="0" w:color="auto"/>
            <w:right w:val="single" w:sz="12" w:space="0" w:color="auto"/>
          </w:divBdr>
        </w:div>
        <w:div w:id="1153327241">
          <w:marLeft w:val="75"/>
          <w:marRight w:val="75"/>
          <w:marTop w:val="75"/>
          <w:marBottom w:val="75"/>
          <w:divBdr>
            <w:top w:val="single" w:sz="12" w:space="0" w:color="auto"/>
            <w:left w:val="single" w:sz="12" w:space="0" w:color="auto"/>
            <w:bottom w:val="single" w:sz="12" w:space="0" w:color="auto"/>
            <w:right w:val="single" w:sz="12" w:space="0" w:color="auto"/>
          </w:divBdr>
        </w:div>
        <w:div w:id="411857524">
          <w:marLeft w:val="75"/>
          <w:marRight w:val="75"/>
          <w:marTop w:val="75"/>
          <w:marBottom w:val="75"/>
          <w:divBdr>
            <w:top w:val="single" w:sz="12" w:space="0" w:color="auto"/>
            <w:left w:val="single" w:sz="12" w:space="0" w:color="auto"/>
            <w:bottom w:val="single" w:sz="12" w:space="0" w:color="auto"/>
            <w:right w:val="single" w:sz="12" w:space="0" w:color="auto"/>
          </w:divBdr>
        </w:div>
        <w:div w:id="1800605749">
          <w:marLeft w:val="75"/>
          <w:marRight w:val="75"/>
          <w:marTop w:val="75"/>
          <w:marBottom w:val="75"/>
          <w:divBdr>
            <w:top w:val="single" w:sz="12" w:space="0" w:color="auto"/>
            <w:left w:val="single" w:sz="12" w:space="0" w:color="auto"/>
            <w:bottom w:val="single" w:sz="12" w:space="0" w:color="auto"/>
            <w:right w:val="single" w:sz="12" w:space="0" w:color="auto"/>
          </w:divBdr>
        </w:div>
        <w:div w:id="1339426006">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437608280">
      <w:bodyDiv w:val="1"/>
      <w:marLeft w:val="0"/>
      <w:marRight w:val="0"/>
      <w:marTop w:val="0"/>
      <w:marBottom w:val="0"/>
      <w:divBdr>
        <w:top w:val="none" w:sz="0" w:space="0" w:color="auto"/>
        <w:left w:val="none" w:sz="0" w:space="0" w:color="auto"/>
        <w:bottom w:val="none" w:sz="0" w:space="0" w:color="auto"/>
        <w:right w:val="none" w:sz="0" w:space="0" w:color="auto"/>
      </w:divBdr>
      <w:divsChild>
        <w:div w:id="559361905">
          <w:marLeft w:val="0"/>
          <w:marRight w:val="0"/>
          <w:marTop w:val="0"/>
          <w:marBottom w:val="0"/>
          <w:divBdr>
            <w:top w:val="none" w:sz="0" w:space="0" w:color="auto"/>
            <w:left w:val="none" w:sz="0" w:space="0" w:color="auto"/>
            <w:bottom w:val="none" w:sz="0" w:space="0" w:color="auto"/>
            <w:right w:val="none" w:sz="0" w:space="0" w:color="auto"/>
          </w:divBdr>
        </w:div>
      </w:divsChild>
    </w:div>
    <w:div w:id="499348308">
      <w:bodyDiv w:val="1"/>
      <w:marLeft w:val="0"/>
      <w:marRight w:val="0"/>
      <w:marTop w:val="0"/>
      <w:marBottom w:val="0"/>
      <w:divBdr>
        <w:top w:val="none" w:sz="0" w:space="0" w:color="auto"/>
        <w:left w:val="none" w:sz="0" w:space="0" w:color="auto"/>
        <w:bottom w:val="none" w:sz="0" w:space="0" w:color="auto"/>
        <w:right w:val="none" w:sz="0" w:space="0" w:color="auto"/>
      </w:divBdr>
      <w:divsChild>
        <w:div w:id="995693203">
          <w:marLeft w:val="0"/>
          <w:marRight w:val="0"/>
          <w:marTop w:val="0"/>
          <w:marBottom w:val="0"/>
          <w:divBdr>
            <w:top w:val="none" w:sz="0" w:space="0" w:color="auto"/>
            <w:left w:val="none" w:sz="0" w:space="0" w:color="auto"/>
            <w:bottom w:val="none" w:sz="0" w:space="0" w:color="auto"/>
            <w:right w:val="none" w:sz="0" w:space="0" w:color="auto"/>
          </w:divBdr>
        </w:div>
      </w:divsChild>
    </w:div>
    <w:div w:id="526716326">
      <w:bodyDiv w:val="1"/>
      <w:marLeft w:val="0"/>
      <w:marRight w:val="0"/>
      <w:marTop w:val="0"/>
      <w:marBottom w:val="0"/>
      <w:divBdr>
        <w:top w:val="none" w:sz="0" w:space="0" w:color="auto"/>
        <w:left w:val="none" w:sz="0" w:space="0" w:color="auto"/>
        <w:bottom w:val="none" w:sz="0" w:space="0" w:color="auto"/>
        <w:right w:val="none" w:sz="0" w:space="0" w:color="auto"/>
      </w:divBdr>
      <w:divsChild>
        <w:div w:id="94060734">
          <w:marLeft w:val="0"/>
          <w:marRight w:val="0"/>
          <w:marTop w:val="0"/>
          <w:marBottom w:val="0"/>
          <w:divBdr>
            <w:top w:val="none" w:sz="0" w:space="0" w:color="auto"/>
            <w:left w:val="none" w:sz="0" w:space="0" w:color="auto"/>
            <w:bottom w:val="none" w:sz="0" w:space="0" w:color="auto"/>
            <w:right w:val="none" w:sz="0" w:space="0" w:color="auto"/>
          </w:divBdr>
        </w:div>
        <w:div w:id="2002848394">
          <w:marLeft w:val="75"/>
          <w:marRight w:val="75"/>
          <w:marTop w:val="75"/>
          <w:marBottom w:val="75"/>
          <w:divBdr>
            <w:top w:val="single" w:sz="12" w:space="0" w:color="auto"/>
            <w:left w:val="single" w:sz="12" w:space="0" w:color="auto"/>
            <w:bottom w:val="single" w:sz="12" w:space="0" w:color="auto"/>
            <w:right w:val="single" w:sz="12" w:space="0" w:color="auto"/>
          </w:divBdr>
        </w:div>
        <w:div w:id="1267426778">
          <w:marLeft w:val="75"/>
          <w:marRight w:val="75"/>
          <w:marTop w:val="75"/>
          <w:marBottom w:val="75"/>
          <w:divBdr>
            <w:top w:val="single" w:sz="12" w:space="0" w:color="auto"/>
            <w:left w:val="single" w:sz="12" w:space="0" w:color="auto"/>
            <w:bottom w:val="single" w:sz="12" w:space="0" w:color="auto"/>
            <w:right w:val="single" w:sz="12" w:space="0" w:color="auto"/>
          </w:divBdr>
        </w:div>
        <w:div w:id="509106859">
          <w:marLeft w:val="75"/>
          <w:marRight w:val="75"/>
          <w:marTop w:val="75"/>
          <w:marBottom w:val="75"/>
          <w:divBdr>
            <w:top w:val="single" w:sz="12" w:space="0" w:color="auto"/>
            <w:left w:val="single" w:sz="12" w:space="0" w:color="auto"/>
            <w:bottom w:val="single" w:sz="12" w:space="0" w:color="auto"/>
            <w:right w:val="single" w:sz="12" w:space="0" w:color="auto"/>
          </w:divBdr>
        </w:div>
        <w:div w:id="1778333607">
          <w:marLeft w:val="75"/>
          <w:marRight w:val="75"/>
          <w:marTop w:val="75"/>
          <w:marBottom w:val="75"/>
          <w:divBdr>
            <w:top w:val="single" w:sz="12" w:space="0" w:color="auto"/>
            <w:left w:val="single" w:sz="12" w:space="0" w:color="auto"/>
            <w:bottom w:val="single" w:sz="12" w:space="0" w:color="auto"/>
            <w:right w:val="single" w:sz="12" w:space="0" w:color="auto"/>
          </w:divBdr>
        </w:div>
        <w:div w:id="1647930079">
          <w:marLeft w:val="75"/>
          <w:marRight w:val="75"/>
          <w:marTop w:val="75"/>
          <w:marBottom w:val="75"/>
          <w:divBdr>
            <w:top w:val="single" w:sz="12" w:space="0" w:color="auto"/>
            <w:left w:val="single" w:sz="12" w:space="0" w:color="auto"/>
            <w:bottom w:val="single" w:sz="12" w:space="0" w:color="auto"/>
            <w:right w:val="single" w:sz="12" w:space="0" w:color="auto"/>
          </w:divBdr>
        </w:div>
        <w:div w:id="1369259954">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539325965">
      <w:bodyDiv w:val="1"/>
      <w:marLeft w:val="0"/>
      <w:marRight w:val="0"/>
      <w:marTop w:val="0"/>
      <w:marBottom w:val="0"/>
      <w:divBdr>
        <w:top w:val="none" w:sz="0" w:space="0" w:color="auto"/>
        <w:left w:val="none" w:sz="0" w:space="0" w:color="auto"/>
        <w:bottom w:val="none" w:sz="0" w:space="0" w:color="auto"/>
        <w:right w:val="none" w:sz="0" w:space="0" w:color="auto"/>
      </w:divBdr>
    </w:div>
    <w:div w:id="593440840">
      <w:bodyDiv w:val="1"/>
      <w:marLeft w:val="0"/>
      <w:marRight w:val="0"/>
      <w:marTop w:val="0"/>
      <w:marBottom w:val="0"/>
      <w:divBdr>
        <w:top w:val="none" w:sz="0" w:space="0" w:color="auto"/>
        <w:left w:val="none" w:sz="0" w:space="0" w:color="auto"/>
        <w:bottom w:val="none" w:sz="0" w:space="0" w:color="auto"/>
        <w:right w:val="none" w:sz="0" w:space="0" w:color="auto"/>
      </w:divBdr>
    </w:div>
    <w:div w:id="604967912">
      <w:bodyDiv w:val="1"/>
      <w:marLeft w:val="0"/>
      <w:marRight w:val="0"/>
      <w:marTop w:val="0"/>
      <w:marBottom w:val="0"/>
      <w:divBdr>
        <w:top w:val="none" w:sz="0" w:space="0" w:color="auto"/>
        <w:left w:val="none" w:sz="0" w:space="0" w:color="auto"/>
        <w:bottom w:val="none" w:sz="0" w:space="0" w:color="auto"/>
        <w:right w:val="none" w:sz="0" w:space="0" w:color="auto"/>
      </w:divBdr>
      <w:divsChild>
        <w:div w:id="2106996605">
          <w:marLeft w:val="0"/>
          <w:marRight w:val="0"/>
          <w:marTop w:val="0"/>
          <w:marBottom w:val="0"/>
          <w:divBdr>
            <w:top w:val="none" w:sz="0" w:space="0" w:color="auto"/>
            <w:left w:val="none" w:sz="0" w:space="0" w:color="auto"/>
            <w:bottom w:val="none" w:sz="0" w:space="0" w:color="auto"/>
            <w:right w:val="none" w:sz="0" w:space="0" w:color="auto"/>
          </w:divBdr>
        </w:div>
        <w:div w:id="1219821908">
          <w:marLeft w:val="75"/>
          <w:marRight w:val="75"/>
          <w:marTop w:val="75"/>
          <w:marBottom w:val="75"/>
          <w:divBdr>
            <w:top w:val="single" w:sz="12" w:space="0" w:color="auto"/>
            <w:left w:val="single" w:sz="12" w:space="0" w:color="auto"/>
            <w:bottom w:val="single" w:sz="12" w:space="0" w:color="auto"/>
            <w:right w:val="single" w:sz="12" w:space="0" w:color="auto"/>
          </w:divBdr>
        </w:div>
        <w:div w:id="1775593927">
          <w:marLeft w:val="75"/>
          <w:marRight w:val="75"/>
          <w:marTop w:val="75"/>
          <w:marBottom w:val="75"/>
          <w:divBdr>
            <w:top w:val="single" w:sz="12" w:space="0" w:color="auto"/>
            <w:left w:val="single" w:sz="12" w:space="0" w:color="auto"/>
            <w:bottom w:val="single" w:sz="12" w:space="0" w:color="auto"/>
            <w:right w:val="single" w:sz="12" w:space="0" w:color="auto"/>
          </w:divBdr>
          <w:divsChild>
            <w:div w:id="1775244604">
              <w:marLeft w:val="150"/>
              <w:marRight w:val="150"/>
              <w:marTop w:val="150"/>
              <w:marBottom w:val="150"/>
              <w:divBdr>
                <w:top w:val="none" w:sz="0" w:space="0" w:color="auto"/>
                <w:left w:val="none" w:sz="0" w:space="0" w:color="auto"/>
                <w:bottom w:val="none" w:sz="0" w:space="0" w:color="auto"/>
                <w:right w:val="none" w:sz="0" w:space="0" w:color="auto"/>
              </w:divBdr>
            </w:div>
            <w:div w:id="434523100">
              <w:marLeft w:val="150"/>
              <w:marRight w:val="150"/>
              <w:marTop w:val="150"/>
              <w:marBottom w:val="150"/>
              <w:divBdr>
                <w:top w:val="none" w:sz="0" w:space="0" w:color="auto"/>
                <w:left w:val="none" w:sz="0" w:space="0" w:color="auto"/>
                <w:bottom w:val="none" w:sz="0" w:space="0" w:color="auto"/>
                <w:right w:val="none" w:sz="0" w:space="0" w:color="auto"/>
              </w:divBdr>
            </w:div>
            <w:div w:id="1631010771">
              <w:marLeft w:val="150"/>
              <w:marRight w:val="150"/>
              <w:marTop w:val="150"/>
              <w:marBottom w:val="150"/>
              <w:divBdr>
                <w:top w:val="none" w:sz="0" w:space="0" w:color="auto"/>
                <w:left w:val="none" w:sz="0" w:space="0" w:color="auto"/>
                <w:bottom w:val="none" w:sz="0" w:space="0" w:color="auto"/>
                <w:right w:val="none" w:sz="0" w:space="0" w:color="auto"/>
              </w:divBdr>
            </w:div>
            <w:div w:id="577327144">
              <w:marLeft w:val="150"/>
              <w:marRight w:val="150"/>
              <w:marTop w:val="150"/>
              <w:marBottom w:val="150"/>
              <w:divBdr>
                <w:top w:val="none" w:sz="0" w:space="0" w:color="auto"/>
                <w:left w:val="none" w:sz="0" w:space="0" w:color="auto"/>
                <w:bottom w:val="none" w:sz="0" w:space="0" w:color="auto"/>
                <w:right w:val="none" w:sz="0" w:space="0" w:color="auto"/>
              </w:divBdr>
            </w:div>
            <w:div w:id="1045566395">
              <w:marLeft w:val="150"/>
              <w:marRight w:val="150"/>
              <w:marTop w:val="150"/>
              <w:marBottom w:val="150"/>
              <w:divBdr>
                <w:top w:val="none" w:sz="0" w:space="0" w:color="auto"/>
                <w:left w:val="none" w:sz="0" w:space="0" w:color="auto"/>
                <w:bottom w:val="none" w:sz="0" w:space="0" w:color="auto"/>
                <w:right w:val="none" w:sz="0" w:space="0" w:color="auto"/>
              </w:divBdr>
            </w:div>
          </w:divsChild>
        </w:div>
        <w:div w:id="232663648">
          <w:marLeft w:val="75"/>
          <w:marRight w:val="75"/>
          <w:marTop w:val="75"/>
          <w:marBottom w:val="75"/>
          <w:divBdr>
            <w:top w:val="single" w:sz="12" w:space="0" w:color="auto"/>
            <w:left w:val="single" w:sz="12" w:space="0" w:color="auto"/>
            <w:bottom w:val="single" w:sz="12" w:space="0" w:color="auto"/>
            <w:right w:val="single" w:sz="12" w:space="0" w:color="auto"/>
          </w:divBdr>
        </w:div>
        <w:div w:id="1806317927">
          <w:marLeft w:val="75"/>
          <w:marRight w:val="75"/>
          <w:marTop w:val="75"/>
          <w:marBottom w:val="75"/>
          <w:divBdr>
            <w:top w:val="single" w:sz="12" w:space="0" w:color="auto"/>
            <w:left w:val="single" w:sz="12" w:space="0" w:color="auto"/>
            <w:bottom w:val="single" w:sz="12" w:space="0" w:color="auto"/>
            <w:right w:val="single" w:sz="12" w:space="0" w:color="auto"/>
          </w:divBdr>
        </w:div>
        <w:div w:id="1239511273">
          <w:marLeft w:val="75"/>
          <w:marRight w:val="75"/>
          <w:marTop w:val="75"/>
          <w:marBottom w:val="75"/>
          <w:divBdr>
            <w:top w:val="single" w:sz="12" w:space="0" w:color="auto"/>
            <w:left w:val="single" w:sz="12" w:space="0" w:color="auto"/>
            <w:bottom w:val="single" w:sz="12" w:space="0" w:color="auto"/>
            <w:right w:val="single" w:sz="12" w:space="0" w:color="auto"/>
          </w:divBdr>
        </w:div>
        <w:div w:id="2050257840">
          <w:marLeft w:val="75"/>
          <w:marRight w:val="75"/>
          <w:marTop w:val="75"/>
          <w:marBottom w:val="75"/>
          <w:divBdr>
            <w:top w:val="single" w:sz="12" w:space="0" w:color="auto"/>
            <w:left w:val="single" w:sz="12" w:space="0" w:color="auto"/>
            <w:bottom w:val="single" w:sz="12" w:space="0" w:color="auto"/>
            <w:right w:val="single" w:sz="12" w:space="0" w:color="auto"/>
          </w:divBdr>
        </w:div>
        <w:div w:id="1562790976">
          <w:marLeft w:val="150"/>
          <w:marRight w:val="150"/>
          <w:marTop w:val="150"/>
          <w:marBottom w:val="150"/>
          <w:divBdr>
            <w:top w:val="none" w:sz="0" w:space="0" w:color="auto"/>
            <w:left w:val="none" w:sz="0" w:space="0" w:color="auto"/>
            <w:bottom w:val="none" w:sz="0" w:space="0" w:color="auto"/>
            <w:right w:val="none" w:sz="0" w:space="0" w:color="auto"/>
          </w:divBdr>
        </w:div>
        <w:div w:id="1519851302">
          <w:marLeft w:val="150"/>
          <w:marRight w:val="150"/>
          <w:marTop w:val="150"/>
          <w:marBottom w:val="150"/>
          <w:divBdr>
            <w:top w:val="none" w:sz="0" w:space="0" w:color="auto"/>
            <w:left w:val="none" w:sz="0" w:space="0" w:color="auto"/>
            <w:bottom w:val="none" w:sz="0" w:space="0" w:color="auto"/>
            <w:right w:val="none" w:sz="0" w:space="0" w:color="auto"/>
          </w:divBdr>
        </w:div>
      </w:divsChild>
    </w:div>
    <w:div w:id="728916963">
      <w:bodyDiv w:val="1"/>
      <w:marLeft w:val="0"/>
      <w:marRight w:val="0"/>
      <w:marTop w:val="0"/>
      <w:marBottom w:val="0"/>
      <w:divBdr>
        <w:top w:val="none" w:sz="0" w:space="0" w:color="auto"/>
        <w:left w:val="none" w:sz="0" w:space="0" w:color="auto"/>
        <w:bottom w:val="none" w:sz="0" w:space="0" w:color="auto"/>
        <w:right w:val="none" w:sz="0" w:space="0" w:color="auto"/>
      </w:divBdr>
      <w:divsChild>
        <w:div w:id="48112440">
          <w:marLeft w:val="0"/>
          <w:marRight w:val="0"/>
          <w:marTop w:val="0"/>
          <w:marBottom w:val="0"/>
          <w:divBdr>
            <w:top w:val="none" w:sz="0" w:space="0" w:color="auto"/>
            <w:left w:val="none" w:sz="0" w:space="0" w:color="auto"/>
            <w:bottom w:val="none" w:sz="0" w:space="0" w:color="auto"/>
            <w:right w:val="none" w:sz="0" w:space="0" w:color="auto"/>
          </w:divBdr>
        </w:div>
        <w:div w:id="2007711153">
          <w:marLeft w:val="75"/>
          <w:marRight w:val="75"/>
          <w:marTop w:val="75"/>
          <w:marBottom w:val="75"/>
          <w:divBdr>
            <w:top w:val="single" w:sz="12" w:space="0" w:color="auto"/>
            <w:left w:val="single" w:sz="12" w:space="0" w:color="auto"/>
            <w:bottom w:val="single" w:sz="12" w:space="0" w:color="auto"/>
            <w:right w:val="single" w:sz="12" w:space="0" w:color="auto"/>
          </w:divBdr>
        </w:div>
        <w:div w:id="1412895627">
          <w:marLeft w:val="30"/>
          <w:marRight w:val="30"/>
          <w:marTop w:val="30"/>
          <w:marBottom w:val="30"/>
          <w:divBdr>
            <w:top w:val="single" w:sz="6" w:space="0" w:color="auto"/>
            <w:left w:val="single" w:sz="6" w:space="0" w:color="auto"/>
            <w:bottom w:val="single" w:sz="6" w:space="0" w:color="auto"/>
            <w:right w:val="single" w:sz="6" w:space="0" w:color="auto"/>
          </w:divBdr>
        </w:div>
        <w:div w:id="1936162066">
          <w:marLeft w:val="75"/>
          <w:marRight w:val="75"/>
          <w:marTop w:val="75"/>
          <w:marBottom w:val="75"/>
          <w:divBdr>
            <w:top w:val="single" w:sz="12" w:space="0" w:color="auto"/>
            <w:left w:val="single" w:sz="12" w:space="0" w:color="auto"/>
            <w:bottom w:val="single" w:sz="12" w:space="0" w:color="auto"/>
            <w:right w:val="single" w:sz="12" w:space="0" w:color="auto"/>
          </w:divBdr>
        </w:div>
        <w:div w:id="1452243804">
          <w:marLeft w:val="30"/>
          <w:marRight w:val="30"/>
          <w:marTop w:val="30"/>
          <w:marBottom w:val="30"/>
          <w:divBdr>
            <w:top w:val="single" w:sz="6" w:space="0" w:color="auto"/>
            <w:left w:val="single" w:sz="6" w:space="0" w:color="auto"/>
            <w:bottom w:val="single" w:sz="6" w:space="0" w:color="auto"/>
            <w:right w:val="single" w:sz="6" w:space="0" w:color="auto"/>
          </w:divBdr>
        </w:div>
        <w:div w:id="945648781">
          <w:marLeft w:val="75"/>
          <w:marRight w:val="75"/>
          <w:marTop w:val="75"/>
          <w:marBottom w:val="75"/>
          <w:divBdr>
            <w:top w:val="single" w:sz="12" w:space="0" w:color="auto"/>
            <w:left w:val="single" w:sz="12" w:space="0" w:color="auto"/>
            <w:bottom w:val="single" w:sz="12" w:space="0" w:color="auto"/>
            <w:right w:val="single" w:sz="12" w:space="0" w:color="auto"/>
          </w:divBdr>
        </w:div>
        <w:div w:id="41172567">
          <w:marLeft w:val="75"/>
          <w:marRight w:val="75"/>
          <w:marTop w:val="75"/>
          <w:marBottom w:val="75"/>
          <w:divBdr>
            <w:top w:val="single" w:sz="12" w:space="0" w:color="auto"/>
            <w:left w:val="single" w:sz="12" w:space="0" w:color="auto"/>
            <w:bottom w:val="single" w:sz="12" w:space="0" w:color="auto"/>
            <w:right w:val="single" w:sz="12" w:space="0" w:color="auto"/>
          </w:divBdr>
        </w:div>
        <w:div w:id="688456721">
          <w:marLeft w:val="75"/>
          <w:marRight w:val="75"/>
          <w:marTop w:val="75"/>
          <w:marBottom w:val="75"/>
          <w:divBdr>
            <w:top w:val="single" w:sz="12" w:space="0" w:color="auto"/>
            <w:left w:val="single" w:sz="12" w:space="0" w:color="auto"/>
            <w:bottom w:val="single" w:sz="12" w:space="0" w:color="auto"/>
            <w:right w:val="single" w:sz="12" w:space="0" w:color="auto"/>
          </w:divBdr>
        </w:div>
        <w:div w:id="1333610220">
          <w:marLeft w:val="75"/>
          <w:marRight w:val="75"/>
          <w:marTop w:val="75"/>
          <w:marBottom w:val="75"/>
          <w:divBdr>
            <w:top w:val="single" w:sz="12" w:space="0" w:color="auto"/>
            <w:left w:val="single" w:sz="12" w:space="0" w:color="auto"/>
            <w:bottom w:val="single" w:sz="12" w:space="0" w:color="auto"/>
            <w:right w:val="single" w:sz="12" w:space="0" w:color="auto"/>
          </w:divBdr>
        </w:div>
        <w:div w:id="1921786463">
          <w:marLeft w:val="30"/>
          <w:marRight w:val="30"/>
          <w:marTop w:val="30"/>
          <w:marBottom w:val="30"/>
          <w:divBdr>
            <w:top w:val="single" w:sz="6" w:space="0" w:color="auto"/>
            <w:left w:val="single" w:sz="6" w:space="0" w:color="auto"/>
            <w:bottom w:val="single" w:sz="6" w:space="0" w:color="auto"/>
            <w:right w:val="single" w:sz="6" w:space="0" w:color="auto"/>
          </w:divBdr>
        </w:div>
      </w:divsChild>
    </w:div>
    <w:div w:id="732121071">
      <w:bodyDiv w:val="1"/>
      <w:marLeft w:val="0"/>
      <w:marRight w:val="0"/>
      <w:marTop w:val="0"/>
      <w:marBottom w:val="0"/>
      <w:divBdr>
        <w:top w:val="none" w:sz="0" w:space="0" w:color="auto"/>
        <w:left w:val="none" w:sz="0" w:space="0" w:color="auto"/>
        <w:bottom w:val="none" w:sz="0" w:space="0" w:color="auto"/>
        <w:right w:val="none" w:sz="0" w:space="0" w:color="auto"/>
      </w:divBdr>
      <w:divsChild>
        <w:div w:id="1454523626">
          <w:marLeft w:val="0"/>
          <w:marRight w:val="0"/>
          <w:marTop w:val="0"/>
          <w:marBottom w:val="0"/>
          <w:divBdr>
            <w:top w:val="none" w:sz="0" w:space="0" w:color="auto"/>
            <w:left w:val="none" w:sz="0" w:space="0" w:color="auto"/>
            <w:bottom w:val="none" w:sz="0" w:space="0" w:color="auto"/>
            <w:right w:val="none" w:sz="0" w:space="0" w:color="auto"/>
          </w:divBdr>
        </w:div>
        <w:div w:id="876742062">
          <w:marLeft w:val="75"/>
          <w:marRight w:val="75"/>
          <w:marTop w:val="75"/>
          <w:marBottom w:val="75"/>
          <w:divBdr>
            <w:top w:val="single" w:sz="12" w:space="0" w:color="auto"/>
            <w:left w:val="single" w:sz="12" w:space="0" w:color="auto"/>
            <w:bottom w:val="single" w:sz="12" w:space="0" w:color="auto"/>
            <w:right w:val="single" w:sz="12" w:space="0" w:color="auto"/>
          </w:divBdr>
        </w:div>
        <w:div w:id="1675839337">
          <w:marLeft w:val="75"/>
          <w:marRight w:val="75"/>
          <w:marTop w:val="75"/>
          <w:marBottom w:val="75"/>
          <w:divBdr>
            <w:top w:val="single" w:sz="12" w:space="0" w:color="auto"/>
            <w:left w:val="single" w:sz="12" w:space="0" w:color="auto"/>
            <w:bottom w:val="single" w:sz="12" w:space="0" w:color="auto"/>
            <w:right w:val="single" w:sz="12" w:space="0" w:color="auto"/>
          </w:divBdr>
        </w:div>
        <w:div w:id="348025431">
          <w:marLeft w:val="75"/>
          <w:marRight w:val="75"/>
          <w:marTop w:val="75"/>
          <w:marBottom w:val="75"/>
          <w:divBdr>
            <w:top w:val="single" w:sz="12" w:space="0" w:color="auto"/>
            <w:left w:val="single" w:sz="12" w:space="0" w:color="auto"/>
            <w:bottom w:val="single" w:sz="12" w:space="0" w:color="auto"/>
            <w:right w:val="single" w:sz="12" w:space="0" w:color="auto"/>
          </w:divBdr>
        </w:div>
        <w:div w:id="332144448">
          <w:marLeft w:val="75"/>
          <w:marRight w:val="75"/>
          <w:marTop w:val="75"/>
          <w:marBottom w:val="75"/>
          <w:divBdr>
            <w:top w:val="single" w:sz="12" w:space="0" w:color="auto"/>
            <w:left w:val="single" w:sz="12" w:space="0" w:color="auto"/>
            <w:bottom w:val="single" w:sz="12" w:space="0" w:color="auto"/>
            <w:right w:val="single" w:sz="12" w:space="0" w:color="auto"/>
          </w:divBdr>
        </w:div>
        <w:div w:id="1858277166">
          <w:marLeft w:val="75"/>
          <w:marRight w:val="75"/>
          <w:marTop w:val="75"/>
          <w:marBottom w:val="75"/>
          <w:divBdr>
            <w:top w:val="single" w:sz="12" w:space="0" w:color="auto"/>
            <w:left w:val="single" w:sz="12" w:space="0" w:color="auto"/>
            <w:bottom w:val="single" w:sz="12" w:space="0" w:color="auto"/>
            <w:right w:val="single" w:sz="12" w:space="0" w:color="auto"/>
          </w:divBdr>
        </w:div>
        <w:div w:id="1562793063">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773942631">
      <w:bodyDiv w:val="1"/>
      <w:marLeft w:val="0"/>
      <w:marRight w:val="0"/>
      <w:marTop w:val="0"/>
      <w:marBottom w:val="0"/>
      <w:divBdr>
        <w:top w:val="none" w:sz="0" w:space="0" w:color="auto"/>
        <w:left w:val="none" w:sz="0" w:space="0" w:color="auto"/>
        <w:bottom w:val="none" w:sz="0" w:space="0" w:color="auto"/>
        <w:right w:val="none" w:sz="0" w:space="0" w:color="auto"/>
      </w:divBdr>
      <w:divsChild>
        <w:div w:id="1326713422">
          <w:marLeft w:val="0"/>
          <w:marRight w:val="0"/>
          <w:marTop w:val="0"/>
          <w:marBottom w:val="0"/>
          <w:divBdr>
            <w:top w:val="none" w:sz="0" w:space="0" w:color="auto"/>
            <w:left w:val="none" w:sz="0" w:space="0" w:color="auto"/>
            <w:bottom w:val="none" w:sz="0" w:space="0" w:color="auto"/>
            <w:right w:val="none" w:sz="0" w:space="0" w:color="auto"/>
          </w:divBdr>
        </w:div>
        <w:div w:id="1426998478">
          <w:marLeft w:val="75"/>
          <w:marRight w:val="75"/>
          <w:marTop w:val="75"/>
          <w:marBottom w:val="75"/>
          <w:divBdr>
            <w:top w:val="single" w:sz="12" w:space="0" w:color="auto"/>
            <w:left w:val="single" w:sz="12" w:space="0" w:color="auto"/>
            <w:bottom w:val="single" w:sz="12" w:space="0" w:color="auto"/>
            <w:right w:val="single" w:sz="12" w:space="0" w:color="auto"/>
          </w:divBdr>
        </w:div>
        <w:div w:id="652758571">
          <w:marLeft w:val="75"/>
          <w:marRight w:val="75"/>
          <w:marTop w:val="75"/>
          <w:marBottom w:val="75"/>
          <w:divBdr>
            <w:top w:val="single" w:sz="12" w:space="0" w:color="auto"/>
            <w:left w:val="single" w:sz="12" w:space="0" w:color="auto"/>
            <w:bottom w:val="single" w:sz="12" w:space="0" w:color="auto"/>
            <w:right w:val="single" w:sz="12" w:space="0" w:color="auto"/>
          </w:divBdr>
        </w:div>
        <w:div w:id="1889757414">
          <w:marLeft w:val="75"/>
          <w:marRight w:val="75"/>
          <w:marTop w:val="75"/>
          <w:marBottom w:val="75"/>
          <w:divBdr>
            <w:top w:val="single" w:sz="12" w:space="0" w:color="auto"/>
            <w:left w:val="single" w:sz="12" w:space="0" w:color="auto"/>
            <w:bottom w:val="single" w:sz="12" w:space="0" w:color="auto"/>
            <w:right w:val="single" w:sz="12" w:space="0" w:color="auto"/>
          </w:divBdr>
        </w:div>
        <w:div w:id="1916820450">
          <w:marLeft w:val="75"/>
          <w:marRight w:val="75"/>
          <w:marTop w:val="75"/>
          <w:marBottom w:val="75"/>
          <w:divBdr>
            <w:top w:val="single" w:sz="12" w:space="0" w:color="auto"/>
            <w:left w:val="single" w:sz="12" w:space="0" w:color="auto"/>
            <w:bottom w:val="single" w:sz="12" w:space="0" w:color="auto"/>
            <w:right w:val="single" w:sz="12" w:space="0" w:color="auto"/>
          </w:divBdr>
        </w:div>
        <w:div w:id="1205944062">
          <w:marLeft w:val="75"/>
          <w:marRight w:val="75"/>
          <w:marTop w:val="75"/>
          <w:marBottom w:val="75"/>
          <w:divBdr>
            <w:top w:val="single" w:sz="12" w:space="0" w:color="auto"/>
            <w:left w:val="single" w:sz="12" w:space="0" w:color="auto"/>
            <w:bottom w:val="single" w:sz="12" w:space="0" w:color="auto"/>
            <w:right w:val="single" w:sz="12" w:space="0" w:color="auto"/>
          </w:divBdr>
        </w:div>
        <w:div w:id="558246055">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792362558">
      <w:bodyDiv w:val="1"/>
      <w:marLeft w:val="0"/>
      <w:marRight w:val="0"/>
      <w:marTop w:val="0"/>
      <w:marBottom w:val="0"/>
      <w:divBdr>
        <w:top w:val="none" w:sz="0" w:space="0" w:color="auto"/>
        <w:left w:val="none" w:sz="0" w:space="0" w:color="auto"/>
        <w:bottom w:val="none" w:sz="0" w:space="0" w:color="auto"/>
        <w:right w:val="none" w:sz="0" w:space="0" w:color="auto"/>
      </w:divBdr>
      <w:divsChild>
        <w:div w:id="1589849030">
          <w:marLeft w:val="0"/>
          <w:marRight w:val="0"/>
          <w:marTop w:val="0"/>
          <w:marBottom w:val="0"/>
          <w:divBdr>
            <w:top w:val="none" w:sz="0" w:space="0" w:color="auto"/>
            <w:left w:val="none" w:sz="0" w:space="0" w:color="auto"/>
            <w:bottom w:val="none" w:sz="0" w:space="0" w:color="auto"/>
            <w:right w:val="none" w:sz="0" w:space="0" w:color="auto"/>
          </w:divBdr>
        </w:div>
        <w:div w:id="1297640141">
          <w:marLeft w:val="75"/>
          <w:marRight w:val="75"/>
          <w:marTop w:val="75"/>
          <w:marBottom w:val="75"/>
          <w:divBdr>
            <w:top w:val="single" w:sz="12" w:space="0" w:color="auto"/>
            <w:left w:val="single" w:sz="12" w:space="0" w:color="auto"/>
            <w:bottom w:val="single" w:sz="12" w:space="0" w:color="auto"/>
            <w:right w:val="single" w:sz="12" w:space="0" w:color="auto"/>
          </w:divBdr>
        </w:div>
        <w:div w:id="1818061184">
          <w:marLeft w:val="75"/>
          <w:marRight w:val="75"/>
          <w:marTop w:val="75"/>
          <w:marBottom w:val="75"/>
          <w:divBdr>
            <w:top w:val="single" w:sz="12" w:space="0" w:color="auto"/>
            <w:left w:val="single" w:sz="12" w:space="0" w:color="auto"/>
            <w:bottom w:val="single" w:sz="12" w:space="0" w:color="auto"/>
            <w:right w:val="single" w:sz="12" w:space="0" w:color="auto"/>
          </w:divBdr>
        </w:div>
        <w:div w:id="211961994">
          <w:marLeft w:val="75"/>
          <w:marRight w:val="75"/>
          <w:marTop w:val="75"/>
          <w:marBottom w:val="75"/>
          <w:divBdr>
            <w:top w:val="single" w:sz="12" w:space="0" w:color="auto"/>
            <w:left w:val="single" w:sz="12" w:space="0" w:color="auto"/>
            <w:bottom w:val="single" w:sz="12" w:space="0" w:color="auto"/>
            <w:right w:val="single" w:sz="12" w:space="0" w:color="auto"/>
          </w:divBdr>
        </w:div>
        <w:div w:id="1856117088">
          <w:marLeft w:val="75"/>
          <w:marRight w:val="75"/>
          <w:marTop w:val="75"/>
          <w:marBottom w:val="75"/>
          <w:divBdr>
            <w:top w:val="single" w:sz="12" w:space="0" w:color="auto"/>
            <w:left w:val="single" w:sz="12" w:space="0" w:color="auto"/>
            <w:bottom w:val="single" w:sz="12" w:space="0" w:color="auto"/>
            <w:right w:val="single" w:sz="12" w:space="0" w:color="auto"/>
          </w:divBdr>
        </w:div>
        <w:div w:id="2126195837">
          <w:marLeft w:val="75"/>
          <w:marRight w:val="75"/>
          <w:marTop w:val="75"/>
          <w:marBottom w:val="75"/>
          <w:divBdr>
            <w:top w:val="single" w:sz="12" w:space="0" w:color="auto"/>
            <w:left w:val="single" w:sz="12" w:space="0" w:color="auto"/>
            <w:bottom w:val="single" w:sz="12" w:space="0" w:color="auto"/>
            <w:right w:val="single" w:sz="12" w:space="0" w:color="auto"/>
          </w:divBdr>
        </w:div>
        <w:div w:id="1428767186">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811288000">
      <w:bodyDiv w:val="1"/>
      <w:marLeft w:val="0"/>
      <w:marRight w:val="0"/>
      <w:marTop w:val="0"/>
      <w:marBottom w:val="0"/>
      <w:divBdr>
        <w:top w:val="none" w:sz="0" w:space="0" w:color="auto"/>
        <w:left w:val="none" w:sz="0" w:space="0" w:color="auto"/>
        <w:bottom w:val="none" w:sz="0" w:space="0" w:color="auto"/>
        <w:right w:val="none" w:sz="0" w:space="0" w:color="auto"/>
      </w:divBdr>
      <w:divsChild>
        <w:div w:id="1820607640">
          <w:marLeft w:val="0"/>
          <w:marRight w:val="0"/>
          <w:marTop w:val="0"/>
          <w:marBottom w:val="0"/>
          <w:divBdr>
            <w:top w:val="none" w:sz="0" w:space="0" w:color="auto"/>
            <w:left w:val="none" w:sz="0" w:space="0" w:color="auto"/>
            <w:bottom w:val="none" w:sz="0" w:space="0" w:color="auto"/>
            <w:right w:val="none" w:sz="0" w:space="0" w:color="auto"/>
          </w:divBdr>
        </w:div>
        <w:div w:id="689457366">
          <w:marLeft w:val="75"/>
          <w:marRight w:val="75"/>
          <w:marTop w:val="75"/>
          <w:marBottom w:val="75"/>
          <w:divBdr>
            <w:top w:val="single" w:sz="12" w:space="0" w:color="auto"/>
            <w:left w:val="single" w:sz="12" w:space="0" w:color="auto"/>
            <w:bottom w:val="single" w:sz="12" w:space="0" w:color="auto"/>
            <w:right w:val="single" w:sz="12" w:space="0" w:color="auto"/>
          </w:divBdr>
        </w:div>
        <w:div w:id="1602299900">
          <w:marLeft w:val="75"/>
          <w:marRight w:val="75"/>
          <w:marTop w:val="75"/>
          <w:marBottom w:val="75"/>
          <w:divBdr>
            <w:top w:val="single" w:sz="12" w:space="0" w:color="auto"/>
            <w:left w:val="single" w:sz="12" w:space="0" w:color="auto"/>
            <w:bottom w:val="single" w:sz="12" w:space="0" w:color="auto"/>
            <w:right w:val="single" w:sz="12" w:space="0" w:color="auto"/>
          </w:divBdr>
        </w:div>
        <w:div w:id="351499188">
          <w:marLeft w:val="75"/>
          <w:marRight w:val="75"/>
          <w:marTop w:val="75"/>
          <w:marBottom w:val="75"/>
          <w:divBdr>
            <w:top w:val="single" w:sz="12" w:space="0" w:color="auto"/>
            <w:left w:val="single" w:sz="12" w:space="0" w:color="auto"/>
            <w:bottom w:val="single" w:sz="12" w:space="0" w:color="auto"/>
            <w:right w:val="single" w:sz="12" w:space="0" w:color="auto"/>
          </w:divBdr>
        </w:div>
        <w:div w:id="1832674624">
          <w:marLeft w:val="75"/>
          <w:marRight w:val="75"/>
          <w:marTop w:val="75"/>
          <w:marBottom w:val="75"/>
          <w:divBdr>
            <w:top w:val="single" w:sz="12" w:space="0" w:color="auto"/>
            <w:left w:val="single" w:sz="12" w:space="0" w:color="auto"/>
            <w:bottom w:val="single" w:sz="12" w:space="0" w:color="auto"/>
            <w:right w:val="single" w:sz="12" w:space="0" w:color="auto"/>
          </w:divBdr>
        </w:div>
        <w:div w:id="477764694">
          <w:marLeft w:val="75"/>
          <w:marRight w:val="75"/>
          <w:marTop w:val="75"/>
          <w:marBottom w:val="75"/>
          <w:divBdr>
            <w:top w:val="single" w:sz="12" w:space="0" w:color="auto"/>
            <w:left w:val="single" w:sz="12" w:space="0" w:color="auto"/>
            <w:bottom w:val="single" w:sz="12" w:space="0" w:color="auto"/>
            <w:right w:val="single" w:sz="12" w:space="0" w:color="auto"/>
          </w:divBdr>
        </w:div>
        <w:div w:id="1582175251">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817964879">
      <w:bodyDiv w:val="1"/>
      <w:marLeft w:val="0"/>
      <w:marRight w:val="0"/>
      <w:marTop w:val="0"/>
      <w:marBottom w:val="0"/>
      <w:divBdr>
        <w:top w:val="none" w:sz="0" w:space="0" w:color="auto"/>
        <w:left w:val="none" w:sz="0" w:space="0" w:color="auto"/>
        <w:bottom w:val="none" w:sz="0" w:space="0" w:color="auto"/>
        <w:right w:val="none" w:sz="0" w:space="0" w:color="auto"/>
      </w:divBdr>
      <w:divsChild>
        <w:div w:id="2065907375">
          <w:marLeft w:val="0"/>
          <w:marRight w:val="0"/>
          <w:marTop w:val="0"/>
          <w:marBottom w:val="0"/>
          <w:divBdr>
            <w:top w:val="none" w:sz="0" w:space="0" w:color="auto"/>
            <w:left w:val="none" w:sz="0" w:space="0" w:color="auto"/>
            <w:bottom w:val="none" w:sz="0" w:space="0" w:color="auto"/>
            <w:right w:val="none" w:sz="0" w:space="0" w:color="auto"/>
          </w:divBdr>
        </w:div>
        <w:div w:id="1689943651">
          <w:marLeft w:val="75"/>
          <w:marRight w:val="75"/>
          <w:marTop w:val="75"/>
          <w:marBottom w:val="75"/>
          <w:divBdr>
            <w:top w:val="single" w:sz="12" w:space="0" w:color="auto"/>
            <w:left w:val="single" w:sz="12" w:space="0" w:color="auto"/>
            <w:bottom w:val="single" w:sz="12" w:space="0" w:color="auto"/>
            <w:right w:val="single" w:sz="12" w:space="0" w:color="auto"/>
          </w:divBdr>
        </w:div>
        <w:div w:id="431706465">
          <w:marLeft w:val="75"/>
          <w:marRight w:val="75"/>
          <w:marTop w:val="75"/>
          <w:marBottom w:val="75"/>
          <w:divBdr>
            <w:top w:val="single" w:sz="12" w:space="0" w:color="auto"/>
            <w:left w:val="single" w:sz="12" w:space="0" w:color="auto"/>
            <w:bottom w:val="single" w:sz="12" w:space="0" w:color="auto"/>
            <w:right w:val="single" w:sz="12" w:space="0" w:color="auto"/>
          </w:divBdr>
        </w:div>
        <w:div w:id="244998427">
          <w:marLeft w:val="75"/>
          <w:marRight w:val="75"/>
          <w:marTop w:val="75"/>
          <w:marBottom w:val="75"/>
          <w:divBdr>
            <w:top w:val="single" w:sz="12" w:space="0" w:color="auto"/>
            <w:left w:val="single" w:sz="12" w:space="0" w:color="auto"/>
            <w:bottom w:val="single" w:sz="12" w:space="0" w:color="auto"/>
            <w:right w:val="single" w:sz="12" w:space="0" w:color="auto"/>
          </w:divBdr>
        </w:div>
        <w:div w:id="1499495073">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851991005">
      <w:bodyDiv w:val="1"/>
      <w:marLeft w:val="0"/>
      <w:marRight w:val="0"/>
      <w:marTop w:val="0"/>
      <w:marBottom w:val="0"/>
      <w:divBdr>
        <w:top w:val="none" w:sz="0" w:space="0" w:color="auto"/>
        <w:left w:val="none" w:sz="0" w:space="0" w:color="auto"/>
        <w:bottom w:val="none" w:sz="0" w:space="0" w:color="auto"/>
        <w:right w:val="none" w:sz="0" w:space="0" w:color="auto"/>
      </w:divBdr>
    </w:div>
    <w:div w:id="859125190">
      <w:bodyDiv w:val="1"/>
      <w:marLeft w:val="0"/>
      <w:marRight w:val="0"/>
      <w:marTop w:val="0"/>
      <w:marBottom w:val="0"/>
      <w:divBdr>
        <w:top w:val="none" w:sz="0" w:space="0" w:color="auto"/>
        <w:left w:val="none" w:sz="0" w:space="0" w:color="auto"/>
        <w:bottom w:val="none" w:sz="0" w:space="0" w:color="auto"/>
        <w:right w:val="none" w:sz="0" w:space="0" w:color="auto"/>
      </w:divBdr>
      <w:divsChild>
        <w:div w:id="582225937">
          <w:marLeft w:val="0"/>
          <w:marRight w:val="0"/>
          <w:marTop w:val="0"/>
          <w:marBottom w:val="0"/>
          <w:divBdr>
            <w:top w:val="none" w:sz="0" w:space="0" w:color="auto"/>
            <w:left w:val="none" w:sz="0" w:space="0" w:color="auto"/>
            <w:bottom w:val="none" w:sz="0" w:space="0" w:color="auto"/>
            <w:right w:val="none" w:sz="0" w:space="0" w:color="auto"/>
          </w:divBdr>
        </w:div>
        <w:div w:id="220943056">
          <w:marLeft w:val="30"/>
          <w:marRight w:val="30"/>
          <w:marTop w:val="30"/>
          <w:marBottom w:val="30"/>
          <w:divBdr>
            <w:top w:val="single" w:sz="6" w:space="0" w:color="auto"/>
            <w:left w:val="single" w:sz="6" w:space="0" w:color="auto"/>
            <w:bottom w:val="single" w:sz="6" w:space="0" w:color="auto"/>
            <w:right w:val="single" w:sz="6" w:space="0" w:color="auto"/>
          </w:divBdr>
          <w:divsChild>
            <w:div w:id="1201013961">
              <w:marLeft w:val="0"/>
              <w:marRight w:val="0"/>
              <w:marTop w:val="0"/>
              <w:marBottom w:val="0"/>
              <w:divBdr>
                <w:top w:val="none" w:sz="0" w:space="0" w:color="auto"/>
                <w:left w:val="none" w:sz="0" w:space="0" w:color="auto"/>
                <w:bottom w:val="none" w:sz="0" w:space="0" w:color="auto"/>
                <w:right w:val="none" w:sz="0" w:space="0" w:color="auto"/>
              </w:divBdr>
            </w:div>
            <w:div w:id="485585404">
              <w:marLeft w:val="0"/>
              <w:marRight w:val="0"/>
              <w:marTop w:val="0"/>
              <w:marBottom w:val="0"/>
              <w:divBdr>
                <w:top w:val="none" w:sz="0" w:space="0" w:color="auto"/>
                <w:left w:val="none" w:sz="0" w:space="0" w:color="auto"/>
                <w:bottom w:val="none" w:sz="0" w:space="0" w:color="auto"/>
                <w:right w:val="none" w:sz="0" w:space="0" w:color="auto"/>
              </w:divBdr>
            </w:div>
          </w:divsChild>
        </w:div>
        <w:div w:id="242374705">
          <w:marLeft w:val="150"/>
          <w:marRight w:val="150"/>
          <w:marTop w:val="150"/>
          <w:marBottom w:val="150"/>
          <w:divBdr>
            <w:top w:val="none" w:sz="0" w:space="0" w:color="auto"/>
            <w:left w:val="none" w:sz="0" w:space="0" w:color="auto"/>
            <w:bottom w:val="none" w:sz="0" w:space="0" w:color="auto"/>
            <w:right w:val="none" w:sz="0" w:space="0" w:color="auto"/>
          </w:divBdr>
        </w:div>
        <w:div w:id="2029285440">
          <w:marLeft w:val="150"/>
          <w:marRight w:val="150"/>
          <w:marTop w:val="150"/>
          <w:marBottom w:val="150"/>
          <w:divBdr>
            <w:top w:val="none" w:sz="0" w:space="0" w:color="auto"/>
            <w:left w:val="none" w:sz="0" w:space="0" w:color="auto"/>
            <w:bottom w:val="none" w:sz="0" w:space="0" w:color="auto"/>
            <w:right w:val="none" w:sz="0" w:space="0" w:color="auto"/>
          </w:divBdr>
        </w:div>
        <w:div w:id="1739283846">
          <w:marLeft w:val="150"/>
          <w:marRight w:val="150"/>
          <w:marTop w:val="150"/>
          <w:marBottom w:val="150"/>
          <w:divBdr>
            <w:top w:val="none" w:sz="0" w:space="0" w:color="auto"/>
            <w:left w:val="none" w:sz="0" w:space="0" w:color="auto"/>
            <w:bottom w:val="none" w:sz="0" w:space="0" w:color="auto"/>
            <w:right w:val="none" w:sz="0" w:space="0" w:color="auto"/>
          </w:divBdr>
        </w:div>
        <w:div w:id="267545954">
          <w:marLeft w:val="150"/>
          <w:marRight w:val="150"/>
          <w:marTop w:val="150"/>
          <w:marBottom w:val="150"/>
          <w:divBdr>
            <w:top w:val="none" w:sz="0" w:space="0" w:color="auto"/>
            <w:left w:val="none" w:sz="0" w:space="0" w:color="auto"/>
            <w:bottom w:val="none" w:sz="0" w:space="0" w:color="auto"/>
            <w:right w:val="none" w:sz="0" w:space="0" w:color="auto"/>
          </w:divBdr>
        </w:div>
        <w:div w:id="1616596495">
          <w:marLeft w:val="150"/>
          <w:marRight w:val="150"/>
          <w:marTop w:val="150"/>
          <w:marBottom w:val="150"/>
          <w:divBdr>
            <w:top w:val="none" w:sz="0" w:space="0" w:color="auto"/>
            <w:left w:val="none" w:sz="0" w:space="0" w:color="auto"/>
            <w:bottom w:val="none" w:sz="0" w:space="0" w:color="auto"/>
            <w:right w:val="none" w:sz="0" w:space="0" w:color="auto"/>
          </w:divBdr>
        </w:div>
      </w:divsChild>
    </w:div>
    <w:div w:id="879904673">
      <w:bodyDiv w:val="1"/>
      <w:marLeft w:val="0"/>
      <w:marRight w:val="0"/>
      <w:marTop w:val="0"/>
      <w:marBottom w:val="0"/>
      <w:divBdr>
        <w:top w:val="none" w:sz="0" w:space="0" w:color="auto"/>
        <w:left w:val="none" w:sz="0" w:space="0" w:color="auto"/>
        <w:bottom w:val="none" w:sz="0" w:space="0" w:color="auto"/>
        <w:right w:val="none" w:sz="0" w:space="0" w:color="auto"/>
      </w:divBdr>
    </w:div>
    <w:div w:id="899945311">
      <w:bodyDiv w:val="1"/>
      <w:marLeft w:val="0"/>
      <w:marRight w:val="0"/>
      <w:marTop w:val="0"/>
      <w:marBottom w:val="0"/>
      <w:divBdr>
        <w:top w:val="none" w:sz="0" w:space="0" w:color="auto"/>
        <w:left w:val="none" w:sz="0" w:space="0" w:color="auto"/>
        <w:bottom w:val="none" w:sz="0" w:space="0" w:color="auto"/>
        <w:right w:val="none" w:sz="0" w:space="0" w:color="auto"/>
      </w:divBdr>
      <w:divsChild>
        <w:div w:id="329062384">
          <w:marLeft w:val="0"/>
          <w:marRight w:val="0"/>
          <w:marTop w:val="0"/>
          <w:marBottom w:val="0"/>
          <w:divBdr>
            <w:top w:val="none" w:sz="0" w:space="0" w:color="auto"/>
            <w:left w:val="none" w:sz="0" w:space="0" w:color="auto"/>
            <w:bottom w:val="none" w:sz="0" w:space="0" w:color="auto"/>
            <w:right w:val="none" w:sz="0" w:space="0" w:color="auto"/>
          </w:divBdr>
        </w:div>
        <w:div w:id="1397896170">
          <w:marLeft w:val="75"/>
          <w:marRight w:val="75"/>
          <w:marTop w:val="75"/>
          <w:marBottom w:val="75"/>
          <w:divBdr>
            <w:top w:val="single" w:sz="12" w:space="0" w:color="auto"/>
            <w:left w:val="single" w:sz="12" w:space="0" w:color="auto"/>
            <w:bottom w:val="single" w:sz="12" w:space="0" w:color="auto"/>
            <w:right w:val="single" w:sz="12" w:space="0" w:color="auto"/>
          </w:divBdr>
        </w:div>
        <w:div w:id="801119014">
          <w:marLeft w:val="75"/>
          <w:marRight w:val="75"/>
          <w:marTop w:val="75"/>
          <w:marBottom w:val="75"/>
          <w:divBdr>
            <w:top w:val="single" w:sz="12" w:space="0" w:color="auto"/>
            <w:left w:val="single" w:sz="12" w:space="0" w:color="auto"/>
            <w:bottom w:val="single" w:sz="12" w:space="0" w:color="auto"/>
            <w:right w:val="single" w:sz="12" w:space="0" w:color="auto"/>
          </w:divBdr>
        </w:div>
        <w:div w:id="1596743879">
          <w:marLeft w:val="75"/>
          <w:marRight w:val="75"/>
          <w:marTop w:val="75"/>
          <w:marBottom w:val="75"/>
          <w:divBdr>
            <w:top w:val="single" w:sz="12" w:space="0" w:color="auto"/>
            <w:left w:val="single" w:sz="12" w:space="0" w:color="auto"/>
            <w:bottom w:val="single" w:sz="12" w:space="0" w:color="auto"/>
            <w:right w:val="single" w:sz="12" w:space="0" w:color="auto"/>
          </w:divBdr>
          <w:divsChild>
            <w:div w:id="176383172">
              <w:marLeft w:val="150"/>
              <w:marRight w:val="150"/>
              <w:marTop w:val="150"/>
              <w:marBottom w:val="150"/>
              <w:divBdr>
                <w:top w:val="none" w:sz="0" w:space="0" w:color="auto"/>
                <w:left w:val="none" w:sz="0" w:space="0" w:color="auto"/>
                <w:bottom w:val="none" w:sz="0" w:space="0" w:color="auto"/>
                <w:right w:val="none" w:sz="0" w:space="0" w:color="auto"/>
              </w:divBdr>
            </w:div>
            <w:div w:id="1327397757">
              <w:marLeft w:val="150"/>
              <w:marRight w:val="150"/>
              <w:marTop w:val="150"/>
              <w:marBottom w:val="150"/>
              <w:divBdr>
                <w:top w:val="none" w:sz="0" w:space="0" w:color="auto"/>
                <w:left w:val="none" w:sz="0" w:space="0" w:color="auto"/>
                <w:bottom w:val="none" w:sz="0" w:space="0" w:color="auto"/>
                <w:right w:val="none" w:sz="0" w:space="0" w:color="auto"/>
              </w:divBdr>
            </w:div>
            <w:div w:id="541479258">
              <w:marLeft w:val="150"/>
              <w:marRight w:val="150"/>
              <w:marTop w:val="150"/>
              <w:marBottom w:val="150"/>
              <w:divBdr>
                <w:top w:val="none" w:sz="0" w:space="0" w:color="auto"/>
                <w:left w:val="none" w:sz="0" w:space="0" w:color="auto"/>
                <w:bottom w:val="none" w:sz="0" w:space="0" w:color="auto"/>
                <w:right w:val="none" w:sz="0" w:space="0" w:color="auto"/>
              </w:divBdr>
            </w:div>
            <w:div w:id="1993483328">
              <w:marLeft w:val="150"/>
              <w:marRight w:val="150"/>
              <w:marTop w:val="150"/>
              <w:marBottom w:val="150"/>
              <w:divBdr>
                <w:top w:val="none" w:sz="0" w:space="0" w:color="auto"/>
                <w:left w:val="none" w:sz="0" w:space="0" w:color="auto"/>
                <w:bottom w:val="none" w:sz="0" w:space="0" w:color="auto"/>
                <w:right w:val="none" w:sz="0" w:space="0" w:color="auto"/>
              </w:divBdr>
            </w:div>
            <w:div w:id="935359389">
              <w:marLeft w:val="150"/>
              <w:marRight w:val="150"/>
              <w:marTop w:val="150"/>
              <w:marBottom w:val="150"/>
              <w:divBdr>
                <w:top w:val="none" w:sz="0" w:space="0" w:color="auto"/>
                <w:left w:val="none" w:sz="0" w:space="0" w:color="auto"/>
                <w:bottom w:val="none" w:sz="0" w:space="0" w:color="auto"/>
                <w:right w:val="none" w:sz="0" w:space="0" w:color="auto"/>
              </w:divBdr>
            </w:div>
            <w:div w:id="17196945">
              <w:marLeft w:val="150"/>
              <w:marRight w:val="150"/>
              <w:marTop w:val="150"/>
              <w:marBottom w:val="150"/>
              <w:divBdr>
                <w:top w:val="none" w:sz="0" w:space="0" w:color="auto"/>
                <w:left w:val="none" w:sz="0" w:space="0" w:color="auto"/>
                <w:bottom w:val="none" w:sz="0" w:space="0" w:color="auto"/>
                <w:right w:val="none" w:sz="0" w:space="0" w:color="auto"/>
              </w:divBdr>
            </w:div>
          </w:divsChild>
        </w:div>
        <w:div w:id="1266771885">
          <w:marLeft w:val="75"/>
          <w:marRight w:val="75"/>
          <w:marTop w:val="75"/>
          <w:marBottom w:val="75"/>
          <w:divBdr>
            <w:top w:val="single" w:sz="12" w:space="0" w:color="auto"/>
            <w:left w:val="single" w:sz="12" w:space="0" w:color="auto"/>
            <w:bottom w:val="single" w:sz="12" w:space="0" w:color="auto"/>
            <w:right w:val="single" w:sz="12" w:space="0" w:color="auto"/>
          </w:divBdr>
        </w:div>
        <w:div w:id="264727029">
          <w:marLeft w:val="75"/>
          <w:marRight w:val="75"/>
          <w:marTop w:val="75"/>
          <w:marBottom w:val="75"/>
          <w:divBdr>
            <w:top w:val="single" w:sz="12" w:space="0" w:color="auto"/>
            <w:left w:val="single" w:sz="12" w:space="0" w:color="auto"/>
            <w:bottom w:val="single" w:sz="12" w:space="0" w:color="auto"/>
            <w:right w:val="single" w:sz="12" w:space="0" w:color="auto"/>
          </w:divBdr>
        </w:div>
        <w:div w:id="105390521">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901528097">
      <w:bodyDiv w:val="1"/>
      <w:marLeft w:val="0"/>
      <w:marRight w:val="0"/>
      <w:marTop w:val="0"/>
      <w:marBottom w:val="0"/>
      <w:divBdr>
        <w:top w:val="none" w:sz="0" w:space="0" w:color="auto"/>
        <w:left w:val="none" w:sz="0" w:space="0" w:color="auto"/>
        <w:bottom w:val="none" w:sz="0" w:space="0" w:color="auto"/>
        <w:right w:val="none" w:sz="0" w:space="0" w:color="auto"/>
      </w:divBdr>
      <w:divsChild>
        <w:div w:id="322396617">
          <w:marLeft w:val="0"/>
          <w:marRight w:val="0"/>
          <w:marTop w:val="0"/>
          <w:marBottom w:val="0"/>
          <w:divBdr>
            <w:top w:val="none" w:sz="0" w:space="0" w:color="auto"/>
            <w:left w:val="none" w:sz="0" w:space="0" w:color="auto"/>
            <w:bottom w:val="none" w:sz="0" w:space="0" w:color="auto"/>
            <w:right w:val="none" w:sz="0" w:space="0" w:color="auto"/>
          </w:divBdr>
        </w:div>
        <w:div w:id="112722778">
          <w:marLeft w:val="75"/>
          <w:marRight w:val="75"/>
          <w:marTop w:val="75"/>
          <w:marBottom w:val="75"/>
          <w:divBdr>
            <w:top w:val="single" w:sz="12" w:space="0" w:color="auto"/>
            <w:left w:val="single" w:sz="12" w:space="0" w:color="auto"/>
            <w:bottom w:val="single" w:sz="12" w:space="0" w:color="auto"/>
            <w:right w:val="single" w:sz="12" w:space="0" w:color="auto"/>
          </w:divBdr>
        </w:div>
        <w:div w:id="818113160">
          <w:marLeft w:val="75"/>
          <w:marRight w:val="75"/>
          <w:marTop w:val="75"/>
          <w:marBottom w:val="75"/>
          <w:divBdr>
            <w:top w:val="single" w:sz="12" w:space="0" w:color="auto"/>
            <w:left w:val="single" w:sz="12" w:space="0" w:color="auto"/>
            <w:bottom w:val="single" w:sz="12" w:space="0" w:color="auto"/>
            <w:right w:val="single" w:sz="12" w:space="0" w:color="auto"/>
          </w:divBdr>
        </w:div>
        <w:div w:id="1053576022">
          <w:marLeft w:val="75"/>
          <w:marRight w:val="75"/>
          <w:marTop w:val="75"/>
          <w:marBottom w:val="75"/>
          <w:divBdr>
            <w:top w:val="single" w:sz="12" w:space="0" w:color="auto"/>
            <w:left w:val="single" w:sz="12" w:space="0" w:color="auto"/>
            <w:bottom w:val="single" w:sz="12" w:space="0" w:color="auto"/>
            <w:right w:val="single" w:sz="12" w:space="0" w:color="auto"/>
          </w:divBdr>
        </w:div>
        <w:div w:id="1179733131">
          <w:marLeft w:val="75"/>
          <w:marRight w:val="75"/>
          <w:marTop w:val="75"/>
          <w:marBottom w:val="75"/>
          <w:divBdr>
            <w:top w:val="single" w:sz="12" w:space="0" w:color="auto"/>
            <w:left w:val="single" w:sz="12" w:space="0" w:color="auto"/>
            <w:bottom w:val="single" w:sz="12" w:space="0" w:color="auto"/>
            <w:right w:val="single" w:sz="12" w:space="0" w:color="auto"/>
          </w:divBdr>
        </w:div>
        <w:div w:id="539632303">
          <w:marLeft w:val="75"/>
          <w:marRight w:val="75"/>
          <w:marTop w:val="75"/>
          <w:marBottom w:val="75"/>
          <w:divBdr>
            <w:top w:val="single" w:sz="12" w:space="0" w:color="auto"/>
            <w:left w:val="single" w:sz="12" w:space="0" w:color="auto"/>
            <w:bottom w:val="single" w:sz="12" w:space="0" w:color="auto"/>
            <w:right w:val="single" w:sz="12" w:space="0" w:color="auto"/>
          </w:divBdr>
        </w:div>
        <w:div w:id="169033420">
          <w:marLeft w:val="75"/>
          <w:marRight w:val="75"/>
          <w:marTop w:val="75"/>
          <w:marBottom w:val="75"/>
          <w:divBdr>
            <w:top w:val="single" w:sz="12" w:space="0" w:color="auto"/>
            <w:left w:val="single" w:sz="12" w:space="0" w:color="auto"/>
            <w:bottom w:val="single" w:sz="12" w:space="0" w:color="auto"/>
            <w:right w:val="single" w:sz="12" w:space="0" w:color="auto"/>
          </w:divBdr>
        </w:div>
        <w:div w:id="692001097">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902832715">
      <w:bodyDiv w:val="1"/>
      <w:marLeft w:val="0"/>
      <w:marRight w:val="0"/>
      <w:marTop w:val="0"/>
      <w:marBottom w:val="0"/>
      <w:divBdr>
        <w:top w:val="none" w:sz="0" w:space="0" w:color="auto"/>
        <w:left w:val="none" w:sz="0" w:space="0" w:color="auto"/>
        <w:bottom w:val="none" w:sz="0" w:space="0" w:color="auto"/>
        <w:right w:val="none" w:sz="0" w:space="0" w:color="auto"/>
      </w:divBdr>
      <w:divsChild>
        <w:div w:id="1293633055">
          <w:marLeft w:val="0"/>
          <w:marRight w:val="0"/>
          <w:marTop w:val="0"/>
          <w:marBottom w:val="0"/>
          <w:divBdr>
            <w:top w:val="none" w:sz="0" w:space="0" w:color="auto"/>
            <w:left w:val="none" w:sz="0" w:space="0" w:color="auto"/>
            <w:bottom w:val="none" w:sz="0" w:space="0" w:color="auto"/>
            <w:right w:val="none" w:sz="0" w:space="0" w:color="auto"/>
          </w:divBdr>
        </w:div>
        <w:div w:id="2074692218">
          <w:marLeft w:val="75"/>
          <w:marRight w:val="75"/>
          <w:marTop w:val="75"/>
          <w:marBottom w:val="75"/>
          <w:divBdr>
            <w:top w:val="single" w:sz="12" w:space="0" w:color="auto"/>
            <w:left w:val="single" w:sz="12" w:space="0" w:color="auto"/>
            <w:bottom w:val="single" w:sz="12" w:space="0" w:color="auto"/>
            <w:right w:val="single" w:sz="12" w:space="0" w:color="auto"/>
          </w:divBdr>
        </w:div>
        <w:div w:id="1320116505">
          <w:marLeft w:val="75"/>
          <w:marRight w:val="75"/>
          <w:marTop w:val="75"/>
          <w:marBottom w:val="75"/>
          <w:divBdr>
            <w:top w:val="single" w:sz="12" w:space="0" w:color="auto"/>
            <w:left w:val="single" w:sz="12" w:space="0" w:color="auto"/>
            <w:bottom w:val="single" w:sz="12" w:space="0" w:color="auto"/>
            <w:right w:val="single" w:sz="12" w:space="0" w:color="auto"/>
          </w:divBdr>
        </w:div>
        <w:div w:id="638608486">
          <w:marLeft w:val="75"/>
          <w:marRight w:val="75"/>
          <w:marTop w:val="75"/>
          <w:marBottom w:val="75"/>
          <w:divBdr>
            <w:top w:val="single" w:sz="12" w:space="0" w:color="auto"/>
            <w:left w:val="single" w:sz="12" w:space="0" w:color="auto"/>
            <w:bottom w:val="single" w:sz="12" w:space="0" w:color="auto"/>
            <w:right w:val="single" w:sz="12" w:space="0" w:color="auto"/>
          </w:divBdr>
        </w:div>
        <w:div w:id="1352998257">
          <w:marLeft w:val="75"/>
          <w:marRight w:val="75"/>
          <w:marTop w:val="75"/>
          <w:marBottom w:val="75"/>
          <w:divBdr>
            <w:top w:val="single" w:sz="12" w:space="0" w:color="auto"/>
            <w:left w:val="single" w:sz="12" w:space="0" w:color="auto"/>
            <w:bottom w:val="single" w:sz="12" w:space="0" w:color="auto"/>
            <w:right w:val="single" w:sz="12" w:space="0" w:color="auto"/>
          </w:divBdr>
        </w:div>
        <w:div w:id="319121883">
          <w:marLeft w:val="75"/>
          <w:marRight w:val="75"/>
          <w:marTop w:val="75"/>
          <w:marBottom w:val="75"/>
          <w:divBdr>
            <w:top w:val="single" w:sz="12" w:space="0" w:color="auto"/>
            <w:left w:val="single" w:sz="12" w:space="0" w:color="auto"/>
            <w:bottom w:val="single" w:sz="12" w:space="0" w:color="auto"/>
            <w:right w:val="single" w:sz="12" w:space="0" w:color="auto"/>
          </w:divBdr>
        </w:div>
        <w:div w:id="656691631">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904536709">
      <w:bodyDiv w:val="1"/>
      <w:marLeft w:val="0"/>
      <w:marRight w:val="0"/>
      <w:marTop w:val="0"/>
      <w:marBottom w:val="0"/>
      <w:divBdr>
        <w:top w:val="none" w:sz="0" w:space="0" w:color="auto"/>
        <w:left w:val="none" w:sz="0" w:space="0" w:color="auto"/>
        <w:bottom w:val="none" w:sz="0" w:space="0" w:color="auto"/>
        <w:right w:val="none" w:sz="0" w:space="0" w:color="auto"/>
      </w:divBdr>
      <w:divsChild>
        <w:div w:id="794524628">
          <w:marLeft w:val="0"/>
          <w:marRight w:val="0"/>
          <w:marTop w:val="0"/>
          <w:marBottom w:val="0"/>
          <w:divBdr>
            <w:top w:val="none" w:sz="0" w:space="0" w:color="auto"/>
            <w:left w:val="none" w:sz="0" w:space="0" w:color="auto"/>
            <w:bottom w:val="none" w:sz="0" w:space="0" w:color="auto"/>
            <w:right w:val="none" w:sz="0" w:space="0" w:color="auto"/>
          </w:divBdr>
        </w:div>
        <w:div w:id="785973867">
          <w:marLeft w:val="75"/>
          <w:marRight w:val="75"/>
          <w:marTop w:val="75"/>
          <w:marBottom w:val="75"/>
          <w:divBdr>
            <w:top w:val="single" w:sz="12" w:space="0" w:color="auto"/>
            <w:left w:val="single" w:sz="12" w:space="0" w:color="auto"/>
            <w:bottom w:val="single" w:sz="12" w:space="0" w:color="auto"/>
            <w:right w:val="single" w:sz="12" w:space="0" w:color="auto"/>
          </w:divBdr>
        </w:div>
        <w:div w:id="1361736821">
          <w:marLeft w:val="75"/>
          <w:marRight w:val="75"/>
          <w:marTop w:val="75"/>
          <w:marBottom w:val="75"/>
          <w:divBdr>
            <w:top w:val="single" w:sz="12" w:space="0" w:color="auto"/>
            <w:left w:val="single" w:sz="12" w:space="0" w:color="auto"/>
            <w:bottom w:val="single" w:sz="12" w:space="0" w:color="auto"/>
            <w:right w:val="single" w:sz="12" w:space="0" w:color="auto"/>
          </w:divBdr>
        </w:div>
        <w:div w:id="1584758358">
          <w:marLeft w:val="75"/>
          <w:marRight w:val="75"/>
          <w:marTop w:val="75"/>
          <w:marBottom w:val="75"/>
          <w:divBdr>
            <w:top w:val="single" w:sz="12" w:space="0" w:color="auto"/>
            <w:left w:val="single" w:sz="12" w:space="0" w:color="auto"/>
            <w:bottom w:val="single" w:sz="12" w:space="0" w:color="auto"/>
            <w:right w:val="single" w:sz="12" w:space="0" w:color="auto"/>
          </w:divBdr>
        </w:div>
        <w:div w:id="1602714336">
          <w:marLeft w:val="75"/>
          <w:marRight w:val="75"/>
          <w:marTop w:val="75"/>
          <w:marBottom w:val="75"/>
          <w:divBdr>
            <w:top w:val="single" w:sz="12" w:space="0" w:color="auto"/>
            <w:left w:val="single" w:sz="12" w:space="0" w:color="auto"/>
            <w:bottom w:val="single" w:sz="12" w:space="0" w:color="auto"/>
            <w:right w:val="single" w:sz="12" w:space="0" w:color="auto"/>
          </w:divBdr>
        </w:div>
        <w:div w:id="294877697">
          <w:marLeft w:val="75"/>
          <w:marRight w:val="75"/>
          <w:marTop w:val="75"/>
          <w:marBottom w:val="75"/>
          <w:divBdr>
            <w:top w:val="single" w:sz="12" w:space="0" w:color="auto"/>
            <w:left w:val="single" w:sz="12" w:space="0" w:color="auto"/>
            <w:bottom w:val="single" w:sz="12" w:space="0" w:color="auto"/>
            <w:right w:val="single" w:sz="12" w:space="0" w:color="auto"/>
          </w:divBdr>
        </w:div>
        <w:div w:id="724523346">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918367215">
      <w:bodyDiv w:val="1"/>
      <w:marLeft w:val="0"/>
      <w:marRight w:val="0"/>
      <w:marTop w:val="0"/>
      <w:marBottom w:val="0"/>
      <w:divBdr>
        <w:top w:val="none" w:sz="0" w:space="0" w:color="auto"/>
        <w:left w:val="none" w:sz="0" w:space="0" w:color="auto"/>
        <w:bottom w:val="none" w:sz="0" w:space="0" w:color="auto"/>
        <w:right w:val="none" w:sz="0" w:space="0" w:color="auto"/>
      </w:divBdr>
      <w:divsChild>
        <w:div w:id="352457207">
          <w:marLeft w:val="0"/>
          <w:marRight w:val="0"/>
          <w:marTop w:val="0"/>
          <w:marBottom w:val="0"/>
          <w:divBdr>
            <w:top w:val="none" w:sz="0" w:space="0" w:color="auto"/>
            <w:left w:val="none" w:sz="0" w:space="0" w:color="auto"/>
            <w:bottom w:val="none" w:sz="0" w:space="0" w:color="auto"/>
            <w:right w:val="none" w:sz="0" w:space="0" w:color="auto"/>
          </w:divBdr>
        </w:div>
        <w:div w:id="1181630060">
          <w:marLeft w:val="75"/>
          <w:marRight w:val="75"/>
          <w:marTop w:val="75"/>
          <w:marBottom w:val="75"/>
          <w:divBdr>
            <w:top w:val="single" w:sz="12" w:space="0" w:color="auto"/>
            <w:left w:val="single" w:sz="12" w:space="0" w:color="auto"/>
            <w:bottom w:val="single" w:sz="12" w:space="0" w:color="auto"/>
            <w:right w:val="single" w:sz="12" w:space="0" w:color="auto"/>
          </w:divBdr>
        </w:div>
        <w:div w:id="1018655191">
          <w:marLeft w:val="30"/>
          <w:marRight w:val="30"/>
          <w:marTop w:val="30"/>
          <w:marBottom w:val="30"/>
          <w:divBdr>
            <w:top w:val="single" w:sz="6" w:space="0" w:color="auto"/>
            <w:left w:val="single" w:sz="6" w:space="0" w:color="auto"/>
            <w:bottom w:val="single" w:sz="6" w:space="0" w:color="auto"/>
            <w:right w:val="single" w:sz="6" w:space="0" w:color="auto"/>
          </w:divBdr>
        </w:div>
        <w:div w:id="1704014161">
          <w:marLeft w:val="75"/>
          <w:marRight w:val="75"/>
          <w:marTop w:val="75"/>
          <w:marBottom w:val="75"/>
          <w:divBdr>
            <w:top w:val="single" w:sz="12" w:space="0" w:color="auto"/>
            <w:left w:val="single" w:sz="12" w:space="0" w:color="auto"/>
            <w:bottom w:val="single" w:sz="12" w:space="0" w:color="auto"/>
            <w:right w:val="single" w:sz="12" w:space="0" w:color="auto"/>
          </w:divBdr>
        </w:div>
        <w:div w:id="1976372125">
          <w:marLeft w:val="75"/>
          <w:marRight w:val="75"/>
          <w:marTop w:val="75"/>
          <w:marBottom w:val="75"/>
          <w:divBdr>
            <w:top w:val="single" w:sz="12" w:space="0" w:color="auto"/>
            <w:left w:val="single" w:sz="12" w:space="0" w:color="auto"/>
            <w:bottom w:val="single" w:sz="12" w:space="0" w:color="auto"/>
            <w:right w:val="single" w:sz="12" w:space="0" w:color="auto"/>
          </w:divBdr>
        </w:div>
        <w:div w:id="28918283">
          <w:marLeft w:val="75"/>
          <w:marRight w:val="75"/>
          <w:marTop w:val="75"/>
          <w:marBottom w:val="75"/>
          <w:divBdr>
            <w:top w:val="single" w:sz="12" w:space="0" w:color="auto"/>
            <w:left w:val="single" w:sz="12" w:space="0" w:color="auto"/>
            <w:bottom w:val="single" w:sz="12" w:space="0" w:color="auto"/>
            <w:right w:val="single" w:sz="12" w:space="0" w:color="auto"/>
          </w:divBdr>
        </w:div>
        <w:div w:id="1546258536">
          <w:marLeft w:val="75"/>
          <w:marRight w:val="75"/>
          <w:marTop w:val="75"/>
          <w:marBottom w:val="75"/>
          <w:divBdr>
            <w:top w:val="single" w:sz="12" w:space="0" w:color="auto"/>
            <w:left w:val="single" w:sz="12" w:space="0" w:color="auto"/>
            <w:bottom w:val="single" w:sz="12" w:space="0" w:color="auto"/>
            <w:right w:val="single" w:sz="12" w:space="0" w:color="auto"/>
          </w:divBdr>
        </w:div>
        <w:div w:id="1074932484">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920482265">
      <w:bodyDiv w:val="1"/>
      <w:marLeft w:val="0"/>
      <w:marRight w:val="0"/>
      <w:marTop w:val="0"/>
      <w:marBottom w:val="0"/>
      <w:divBdr>
        <w:top w:val="none" w:sz="0" w:space="0" w:color="auto"/>
        <w:left w:val="none" w:sz="0" w:space="0" w:color="auto"/>
        <w:bottom w:val="none" w:sz="0" w:space="0" w:color="auto"/>
        <w:right w:val="none" w:sz="0" w:space="0" w:color="auto"/>
      </w:divBdr>
      <w:divsChild>
        <w:div w:id="1764450933">
          <w:marLeft w:val="0"/>
          <w:marRight w:val="0"/>
          <w:marTop w:val="0"/>
          <w:marBottom w:val="0"/>
          <w:divBdr>
            <w:top w:val="none" w:sz="0" w:space="0" w:color="auto"/>
            <w:left w:val="none" w:sz="0" w:space="0" w:color="auto"/>
            <w:bottom w:val="none" w:sz="0" w:space="0" w:color="auto"/>
            <w:right w:val="none" w:sz="0" w:space="0" w:color="auto"/>
          </w:divBdr>
        </w:div>
        <w:div w:id="1487430327">
          <w:marLeft w:val="75"/>
          <w:marRight w:val="75"/>
          <w:marTop w:val="75"/>
          <w:marBottom w:val="75"/>
          <w:divBdr>
            <w:top w:val="single" w:sz="12" w:space="0" w:color="auto"/>
            <w:left w:val="single" w:sz="12" w:space="0" w:color="auto"/>
            <w:bottom w:val="single" w:sz="12" w:space="0" w:color="auto"/>
            <w:right w:val="single" w:sz="12" w:space="0" w:color="auto"/>
          </w:divBdr>
        </w:div>
        <w:div w:id="1461651281">
          <w:marLeft w:val="75"/>
          <w:marRight w:val="75"/>
          <w:marTop w:val="75"/>
          <w:marBottom w:val="75"/>
          <w:divBdr>
            <w:top w:val="single" w:sz="12" w:space="0" w:color="auto"/>
            <w:left w:val="single" w:sz="12" w:space="0" w:color="auto"/>
            <w:bottom w:val="single" w:sz="12" w:space="0" w:color="auto"/>
            <w:right w:val="single" w:sz="12" w:space="0" w:color="auto"/>
          </w:divBdr>
        </w:div>
        <w:div w:id="881482723">
          <w:marLeft w:val="75"/>
          <w:marRight w:val="75"/>
          <w:marTop w:val="75"/>
          <w:marBottom w:val="75"/>
          <w:divBdr>
            <w:top w:val="single" w:sz="12" w:space="0" w:color="auto"/>
            <w:left w:val="single" w:sz="12" w:space="0" w:color="auto"/>
            <w:bottom w:val="single" w:sz="12" w:space="0" w:color="auto"/>
            <w:right w:val="single" w:sz="12" w:space="0" w:color="auto"/>
          </w:divBdr>
        </w:div>
        <w:div w:id="302008813">
          <w:marLeft w:val="75"/>
          <w:marRight w:val="75"/>
          <w:marTop w:val="75"/>
          <w:marBottom w:val="75"/>
          <w:divBdr>
            <w:top w:val="single" w:sz="12" w:space="0" w:color="auto"/>
            <w:left w:val="single" w:sz="12" w:space="0" w:color="auto"/>
            <w:bottom w:val="single" w:sz="12" w:space="0" w:color="auto"/>
            <w:right w:val="single" w:sz="12" w:space="0" w:color="auto"/>
          </w:divBdr>
        </w:div>
        <w:div w:id="1867329195">
          <w:marLeft w:val="75"/>
          <w:marRight w:val="75"/>
          <w:marTop w:val="75"/>
          <w:marBottom w:val="75"/>
          <w:divBdr>
            <w:top w:val="single" w:sz="12" w:space="0" w:color="auto"/>
            <w:left w:val="single" w:sz="12" w:space="0" w:color="auto"/>
            <w:bottom w:val="single" w:sz="12" w:space="0" w:color="auto"/>
            <w:right w:val="single" w:sz="12" w:space="0" w:color="auto"/>
          </w:divBdr>
        </w:div>
        <w:div w:id="888880364">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937952923">
      <w:bodyDiv w:val="1"/>
      <w:marLeft w:val="0"/>
      <w:marRight w:val="0"/>
      <w:marTop w:val="0"/>
      <w:marBottom w:val="0"/>
      <w:divBdr>
        <w:top w:val="none" w:sz="0" w:space="0" w:color="auto"/>
        <w:left w:val="none" w:sz="0" w:space="0" w:color="auto"/>
        <w:bottom w:val="none" w:sz="0" w:space="0" w:color="auto"/>
        <w:right w:val="none" w:sz="0" w:space="0" w:color="auto"/>
      </w:divBdr>
    </w:div>
    <w:div w:id="948659283">
      <w:bodyDiv w:val="1"/>
      <w:marLeft w:val="0"/>
      <w:marRight w:val="0"/>
      <w:marTop w:val="0"/>
      <w:marBottom w:val="0"/>
      <w:divBdr>
        <w:top w:val="none" w:sz="0" w:space="0" w:color="auto"/>
        <w:left w:val="none" w:sz="0" w:space="0" w:color="auto"/>
        <w:bottom w:val="none" w:sz="0" w:space="0" w:color="auto"/>
        <w:right w:val="none" w:sz="0" w:space="0" w:color="auto"/>
      </w:divBdr>
      <w:divsChild>
        <w:div w:id="92823408">
          <w:marLeft w:val="0"/>
          <w:marRight w:val="0"/>
          <w:marTop w:val="0"/>
          <w:marBottom w:val="0"/>
          <w:divBdr>
            <w:top w:val="none" w:sz="0" w:space="0" w:color="auto"/>
            <w:left w:val="none" w:sz="0" w:space="0" w:color="auto"/>
            <w:bottom w:val="none" w:sz="0" w:space="0" w:color="auto"/>
            <w:right w:val="none" w:sz="0" w:space="0" w:color="auto"/>
          </w:divBdr>
        </w:div>
        <w:div w:id="1465929655">
          <w:marLeft w:val="75"/>
          <w:marRight w:val="75"/>
          <w:marTop w:val="75"/>
          <w:marBottom w:val="75"/>
          <w:divBdr>
            <w:top w:val="single" w:sz="12" w:space="0" w:color="auto"/>
            <w:left w:val="single" w:sz="12" w:space="0" w:color="auto"/>
            <w:bottom w:val="single" w:sz="12" w:space="0" w:color="auto"/>
            <w:right w:val="single" w:sz="12" w:space="0" w:color="auto"/>
          </w:divBdr>
        </w:div>
        <w:div w:id="467013252">
          <w:marLeft w:val="75"/>
          <w:marRight w:val="75"/>
          <w:marTop w:val="75"/>
          <w:marBottom w:val="75"/>
          <w:divBdr>
            <w:top w:val="single" w:sz="12" w:space="0" w:color="auto"/>
            <w:left w:val="single" w:sz="12" w:space="0" w:color="auto"/>
            <w:bottom w:val="single" w:sz="12" w:space="0" w:color="auto"/>
            <w:right w:val="single" w:sz="12" w:space="0" w:color="auto"/>
          </w:divBdr>
        </w:div>
        <w:div w:id="913321860">
          <w:marLeft w:val="75"/>
          <w:marRight w:val="75"/>
          <w:marTop w:val="75"/>
          <w:marBottom w:val="75"/>
          <w:divBdr>
            <w:top w:val="single" w:sz="12" w:space="0" w:color="auto"/>
            <w:left w:val="single" w:sz="12" w:space="0" w:color="auto"/>
            <w:bottom w:val="single" w:sz="12" w:space="0" w:color="auto"/>
            <w:right w:val="single" w:sz="12" w:space="0" w:color="auto"/>
          </w:divBdr>
        </w:div>
        <w:div w:id="2070566154">
          <w:marLeft w:val="75"/>
          <w:marRight w:val="75"/>
          <w:marTop w:val="75"/>
          <w:marBottom w:val="75"/>
          <w:divBdr>
            <w:top w:val="single" w:sz="12" w:space="0" w:color="auto"/>
            <w:left w:val="single" w:sz="12" w:space="0" w:color="auto"/>
            <w:bottom w:val="single" w:sz="12" w:space="0" w:color="auto"/>
            <w:right w:val="single" w:sz="12" w:space="0" w:color="auto"/>
          </w:divBdr>
        </w:div>
        <w:div w:id="2099519511">
          <w:marLeft w:val="75"/>
          <w:marRight w:val="75"/>
          <w:marTop w:val="75"/>
          <w:marBottom w:val="75"/>
          <w:divBdr>
            <w:top w:val="single" w:sz="12" w:space="0" w:color="auto"/>
            <w:left w:val="single" w:sz="12" w:space="0" w:color="auto"/>
            <w:bottom w:val="single" w:sz="12" w:space="0" w:color="auto"/>
            <w:right w:val="single" w:sz="12" w:space="0" w:color="auto"/>
          </w:divBdr>
        </w:div>
        <w:div w:id="1862161198">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953707235">
      <w:bodyDiv w:val="1"/>
      <w:marLeft w:val="0"/>
      <w:marRight w:val="0"/>
      <w:marTop w:val="0"/>
      <w:marBottom w:val="0"/>
      <w:divBdr>
        <w:top w:val="none" w:sz="0" w:space="0" w:color="auto"/>
        <w:left w:val="none" w:sz="0" w:space="0" w:color="auto"/>
        <w:bottom w:val="none" w:sz="0" w:space="0" w:color="auto"/>
        <w:right w:val="none" w:sz="0" w:space="0" w:color="auto"/>
      </w:divBdr>
      <w:divsChild>
        <w:div w:id="453062707">
          <w:marLeft w:val="0"/>
          <w:marRight w:val="0"/>
          <w:marTop w:val="0"/>
          <w:marBottom w:val="0"/>
          <w:divBdr>
            <w:top w:val="none" w:sz="0" w:space="0" w:color="auto"/>
            <w:left w:val="none" w:sz="0" w:space="0" w:color="auto"/>
            <w:bottom w:val="none" w:sz="0" w:space="0" w:color="auto"/>
            <w:right w:val="none" w:sz="0" w:space="0" w:color="auto"/>
          </w:divBdr>
        </w:div>
        <w:div w:id="969552235">
          <w:marLeft w:val="75"/>
          <w:marRight w:val="75"/>
          <w:marTop w:val="75"/>
          <w:marBottom w:val="75"/>
          <w:divBdr>
            <w:top w:val="single" w:sz="12" w:space="0" w:color="auto"/>
            <w:left w:val="single" w:sz="12" w:space="0" w:color="auto"/>
            <w:bottom w:val="single" w:sz="12" w:space="0" w:color="auto"/>
            <w:right w:val="single" w:sz="12" w:space="0" w:color="auto"/>
          </w:divBdr>
        </w:div>
        <w:div w:id="2040550559">
          <w:marLeft w:val="75"/>
          <w:marRight w:val="75"/>
          <w:marTop w:val="75"/>
          <w:marBottom w:val="75"/>
          <w:divBdr>
            <w:top w:val="single" w:sz="12" w:space="0" w:color="auto"/>
            <w:left w:val="single" w:sz="12" w:space="0" w:color="auto"/>
            <w:bottom w:val="single" w:sz="12" w:space="0" w:color="auto"/>
            <w:right w:val="single" w:sz="12" w:space="0" w:color="auto"/>
          </w:divBdr>
        </w:div>
        <w:div w:id="2003973070">
          <w:marLeft w:val="75"/>
          <w:marRight w:val="75"/>
          <w:marTop w:val="75"/>
          <w:marBottom w:val="75"/>
          <w:divBdr>
            <w:top w:val="single" w:sz="12" w:space="0" w:color="auto"/>
            <w:left w:val="single" w:sz="12" w:space="0" w:color="auto"/>
            <w:bottom w:val="single" w:sz="12" w:space="0" w:color="auto"/>
            <w:right w:val="single" w:sz="12" w:space="0" w:color="auto"/>
          </w:divBdr>
        </w:div>
        <w:div w:id="225771929">
          <w:marLeft w:val="75"/>
          <w:marRight w:val="75"/>
          <w:marTop w:val="75"/>
          <w:marBottom w:val="75"/>
          <w:divBdr>
            <w:top w:val="single" w:sz="12" w:space="0" w:color="auto"/>
            <w:left w:val="single" w:sz="12" w:space="0" w:color="auto"/>
            <w:bottom w:val="single" w:sz="12" w:space="0" w:color="auto"/>
            <w:right w:val="single" w:sz="12" w:space="0" w:color="auto"/>
          </w:divBdr>
        </w:div>
        <w:div w:id="1185948457">
          <w:marLeft w:val="75"/>
          <w:marRight w:val="75"/>
          <w:marTop w:val="75"/>
          <w:marBottom w:val="75"/>
          <w:divBdr>
            <w:top w:val="single" w:sz="12" w:space="0" w:color="auto"/>
            <w:left w:val="single" w:sz="12" w:space="0" w:color="auto"/>
            <w:bottom w:val="single" w:sz="12" w:space="0" w:color="auto"/>
            <w:right w:val="single" w:sz="12" w:space="0" w:color="auto"/>
          </w:divBdr>
        </w:div>
        <w:div w:id="347945703">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965745198">
      <w:bodyDiv w:val="1"/>
      <w:marLeft w:val="0"/>
      <w:marRight w:val="0"/>
      <w:marTop w:val="0"/>
      <w:marBottom w:val="0"/>
      <w:divBdr>
        <w:top w:val="none" w:sz="0" w:space="0" w:color="auto"/>
        <w:left w:val="none" w:sz="0" w:space="0" w:color="auto"/>
        <w:bottom w:val="none" w:sz="0" w:space="0" w:color="auto"/>
        <w:right w:val="none" w:sz="0" w:space="0" w:color="auto"/>
      </w:divBdr>
      <w:divsChild>
        <w:div w:id="521095820">
          <w:marLeft w:val="0"/>
          <w:marRight w:val="0"/>
          <w:marTop w:val="0"/>
          <w:marBottom w:val="0"/>
          <w:divBdr>
            <w:top w:val="none" w:sz="0" w:space="0" w:color="auto"/>
            <w:left w:val="none" w:sz="0" w:space="0" w:color="auto"/>
            <w:bottom w:val="none" w:sz="0" w:space="0" w:color="auto"/>
            <w:right w:val="none" w:sz="0" w:space="0" w:color="auto"/>
          </w:divBdr>
        </w:div>
        <w:div w:id="553976177">
          <w:marLeft w:val="75"/>
          <w:marRight w:val="75"/>
          <w:marTop w:val="75"/>
          <w:marBottom w:val="75"/>
          <w:divBdr>
            <w:top w:val="single" w:sz="12" w:space="0" w:color="auto"/>
            <w:left w:val="single" w:sz="12" w:space="0" w:color="auto"/>
            <w:bottom w:val="single" w:sz="12" w:space="0" w:color="auto"/>
            <w:right w:val="single" w:sz="12" w:space="0" w:color="auto"/>
          </w:divBdr>
        </w:div>
        <w:div w:id="1964798527">
          <w:marLeft w:val="75"/>
          <w:marRight w:val="75"/>
          <w:marTop w:val="75"/>
          <w:marBottom w:val="75"/>
          <w:divBdr>
            <w:top w:val="single" w:sz="12" w:space="0" w:color="auto"/>
            <w:left w:val="single" w:sz="12" w:space="0" w:color="auto"/>
            <w:bottom w:val="single" w:sz="12" w:space="0" w:color="auto"/>
            <w:right w:val="single" w:sz="12" w:space="0" w:color="auto"/>
          </w:divBdr>
        </w:div>
        <w:div w:id="545068059">
          <w:marLeft w:val="75"/>
          <w:marRight w:val="75"/>
          <w:marTop w:val="75"/>
          <w:marBottom w:val="75"/>
          <w:divBdr>
            <w:top w:val="single" w:sz="12" w:space="0" w:color="auto"/>
            <w:left w:val="single" w:sz="12" w:space="0" w:color="auto"/>
            <w:bottom w:val="single" w:sz="12" w:space="0" w:color="auto"/>
            <w:right w:val="single" w:sz="12" w:space="0" w:color="auto"/>
          </w:divBdr>
        </w:div>
        <w:div w:id="1575436290">
          <w:marLeft w:val="150"/>
          <w:marRight w:val="150"/>
          <w:marTop w:val="150"/>
          <w:marBottom w:val="150"/>
          <w:divBdr>
            <w:top w:val="none" w:sz="0" w:space="0" w:color="auto"/>
            <w:left w:val="none" w:sz="0" w:space="0" w:color="auto"/>
            <w:bottom w:val="none" w:sz="0" w:space="0" w:color="auto"/>
            <w:right w:val="none" w:sz="0" w:space="0" w:color="auto"/>
          </w:divBdr>
        </w:div>
        <w:div w:id="392627652">
          <w:marLeft w:val="150"/>
          <w:marRight w:val="150"/>
          <w:marTop w:val="150"/>
          <w:marBottom w:val="150"/>
          <w:divBdr>
            <w:top w:val="none" w:sz="0" w:space="0" w:color="auto"/>
            <w:left w:val="none" w:sz="0" w:space="0" w:color="auto"/>
            <w:bottom w:val="none" w:sz="0" w:space="0" w:color="auto"/>
            <w:right w:val="none" w:sz="0" w:space="0" w:color="auto"/>
          </w:divBdr>
        </w:div>
        <w:div w:id="1202784483">
          <w:marLeft w:val="150"/>
          <w:marRight w:val="150"/>
          <w:marTop w:val="150"/>
          <w:marBottom w:val="150"/>
          <w:divBdr>
            <w:top w:val="none" w:sz="0" w:space="0" w:color="auto"/>
            <w:left w:val="none" w:sz="0" w:space="0" w:color="auto"/>
            <w:bottom w:val="none" w:sz="0" w:space="0" w:color="auto"/>
            <w:right w:val="none" w:sz="0" w:space="0" w:color="auto"/>
          </w:divBdr>
        </w:div>
        <w:div w:id="1991516511">
          <w:marLeft w:val="150"/>
          <w:marRight w:val="150"/>
          <w:marTop w:val="150"/>
          <w:marBottom w:val="150"/>
          <w:divBdr>
            <w:top w:val="none" w:sz="0" w:space="0" w:color="auto"/>
            <w:left w:val="none" w:sz="0" w:space="0" w:color="auto"/>
            <w:bottom w:val="none" w:sz="0" w:space="0" w:color="auto"/>
            <w:right w:val="none" w:sz="0" w:space="0" w:color="auto"/>
          </w:divBdr>
        </w:div>
        <w:div w:id="1457486290">
          <w:marLeft w:val="150"/>
          <w:marRight w:val="150"/>
          <w:marTop w:val="150"/>
          <w:marBottom w:val="150"/>
          <w:divBdr>
            <w:top w:val="none" w:sz="0" w:space="0" w:color="auto"/>
            <w:left w:val="none" w:sz="0" w:space="0" w:color="auto"/>
            <w:bottom w:val="none" w:sz="0" w:space="0" w:color="auto"/>
            <w:right w:val="none" w:sz="0" w:space="0" w:color="auto"/>
          </w:divBdr>
        </w:div>
        <w:div w:id="545989320">
          <w:marLeft w:val="150"/>
          <w:marRight w:val="150"/>
          <w:marTop w:val="150"/>
          <w:marBottom w:val="150"/>
          <w:divBdr>
            <w:top w:val="none" w:sz="0" w:space="0" w:color="auto"/>
            <w:left w:val="none" w:sz="0" w:space="0" w:color="auto"/>
            <w:bottom w:val="none" w:sz="0" w:space="0" w:color="auto"/>
            <w:right w:val="none" w:sz="0" w:space="0" w:color="auto"/>
          </w:divBdr>
        </w:div>
        <w:div w:id="1667318443">
          <w:marLeft w:val="150"/>
          <w:marRight w:val="150"/>
          <w:marTop w:val="150"/>
          <w:marBottom w:val="150"/>
          <w:divBdr>
            <w:top w:val="none" w:sz="0" w:space="0" w:color="auto"/>
            <w:left w:val="none" w:sz="0" w:space="0" w:color="auto"/>
            <w:bottom w:val="none" w:sz="0" w:space="0" w:color="auto"/>
            <w:right w:val="none" w:sz="0" w:space="0" w:color="auto"/>
          </w:divBdr>
        </w:div>
        <w:div w:id="729768055">
          <w:marLeft w:val="150"/>
          <w:marRight w:val="150"/>
          <w:marTop w:val="150"/>
          <w:marBottom w:val="150"/>
          <w:divBdr>
            <w:top w:val="none" w:sz="0" w:space="0" w:color="auto"/>
            <w:left w:val="none" w:sz="0" w:space="0" w:color="auto"/>
            <w:bottom w:val="none" w:sz="0" w:space="0" w:color="auto"/>
            <w:right w:val="none" w:sz="0" w:space="0" w:color="auto"/>
          </w:divBdr>
        </w:div>
        <w:div w:id="1775442217">
          <w:marLeft w:val="150"/>
          <w:marRight w:val="150"/>
          <w:marTop w:val="150"/>
          <w:marBottom w:val="150"/>
          <w:divBdr>
            <w:top w:val="none" w:sz="0" w:space="0" w:color="auto"/>
            <w:left w:val="none" w:sz="0" w:space="0" w:color="auto"/>
            <w:bottom w:val="none" w:sz="0" w:space="0" w:color="auto"/>
            <w:right w:val="none" w:sz="0" w:space="0" w:color="auto"/>
          </w:divBdr>
        </w:div>
        <w:div w:id="1151287949">
          <w:marLeft w:val="150"/>
          <w:marRight w:val="150"/>
          <w:marTop w:val="150"/>
          <w:marBottom w:val="150"/>
          <w:divBdr>
            <w:top w:val="none" w:sz="0" w:space="0" w:color="auto"/>
            <w:left w:val="none" w:sz="0" w:space="0" w:color="auto"/>
            <w:bottom w:val="none" w:sz="0" w:space="0" w:color="auto"/>
            <w:right w:val="none" w:sz="0" w:space="0" w:color="auto"/>
          </w:divBdr>
        </w:div>
        <w:div w:id="746001965">
          <w:marLeft w:val="150"/>
          <w:marRight w:val="150"/>
          <w:marTop w:val="150"/>
          <w:marBottom w:val="150"/>
          <w:divBdr>
            <w:top w:val="none" w:sz="0" w:space="0" w:color="auto"/>
            <w:left w:val="none" w:sz="0" w:space="0" w:color="auto"/>
            <w:bottom w:val="none" w:sz="0" w:space="0" w:color="auto"/>
            <w:right w:val="none" w:sz="0" w:space="0" w:color="auto"/>
          </w:divBdr>
        </w:div>
        <w:div w:id="1300188128">
          <w:marLeft w:val="75"/>
          <w:marRight w:val="75"/>
          <w:marTop w:val="75"/>
          <w:marBottom w:val="75"/>
          <w:divBdr>
            <w:top w:val="single" w:sz="12" w:space="0" w:color="auto"/>
            <w:left w:val="single" w:sz="12" w:space="0" w:color="auto"/>
            <w:bottom w:val="single" w:sz="12" w:space="0" w:color="auto"/>
            <w:right w:val="single" w:sz="12" w:space="0" w:color="auto"/>
          </w:divBdr>
        </w:div>
        <w:div w:id="1869953264">
          <w:marLeft w:val="150"/>
          <w:marRight w:val="150"/>
          <w:marTop w:val="150"/>
          <w:marBottom w:val="150"/>
          <w:divBdr>
            <w:top w:val="none" w:sz="0" w:space="0" w:color="auto"/>
            <w:left w:val="none" w:sz="0" w:space="0" w:color="auto"/>
            <w:bottom w:val="none" w:sz="0" w:space="0" w:color="auto"/>
            <w:right w:val="none" w:sz="0" w:space="0" w:color="auto"/>
          </w:divBdr>
        </w:div>
        <w:div w:id="1958681316">
          <w:marLeft w:val="150"/>
          <w:marRight w:val="150"/>
          <w:marTop w:val="150"/>
          <w:marBottom w:val="150"/>
          <w:divBdr>
            <w:top w:val="none" w:sz="0" w:space="0" w:color="auto"/>
            <w:left w:val="none" w:sz="0" w:space="0" w:color="auto"/>
            <w:bottom w:val="none" w:sz="0" w:space="0" w:color="auto"/>
            <w:right w:val="none" w:sz="0" w:space="0" w:color="auto"/>
          </w:divBdr>
        </w:div>
        <w:div w:id="593561518">
          <w:marLeft w:val="150"/>
          <w:marRight w:val="150"/>
          <w:marTop w:val="150"/>
          <w:marBottom w:val="150"/>
          <w:divBdr>
            <w:top w:val="none" w:sz="0" w:space="0" w:color="auto"/>
            <w:left w:val="none" w:sz="0" w:space="0" w:color="auto"/>
            <w:bottom w:val="none" w:sz="0" w:space="0" w:color="auto"/>
            <w:right w:val="none" w:sz="0" w:space="0" w:color="auto"/>
          </w:divBdr>
        </w:div>
        <w:div w:id="728456154">
          <w:marLeft w:val="150"/>
          <w:marRight w:val="150"/>
          <w:marTop w:val="150"/>
          <w:marBottom w:val="150"/>
          <w:divBdr>
            <w:top w:val="none" w:sz="0" w:space="0" w:color="auto"/>
            <w:left w:val="none" w:sz="0" w:space="0" w:color="auto"/>
            <w:bottom w:val="none" w:sz="0" w:space="0" w:color="auto"/>
            <w:right w:val="none" w:sz="0" w:space="0" w:color="auto"/>
          </w:divBdr>
        </w:div>
        <w:div w:id="1538663852">
          <w:marLeft w:val="150"/>
          <w:marRight w:val="150"/>
          <w:marTop w:val="150"/>
          <w:marBottom w:val="150"/>
          <w:divBdr>
            <w:top w:val="none" w:sz="0" w:space="0" w:color="auto"/>
            <w:left w:val="none" w:sz="0" w:space="0" w:color="auto"/>
            <w:bottom w:val="none" w:sz="0" w:space="0" w:color="auto"/>
            <w:right w:val="none" w:sz="0" w:space="0" w:color="auto"/>
          </w:divBdr>
        </w:div>
        <w:div w:id="1502700254">
          <w:marLeft w:val="150"/>
          <w:marRight w:val="150"/>
          <w:marTop w:val="150"/>
          <w:marBottom w:val="150"/>
          <w:divBdr>
            <w:top w:val="none" w:sz="0" w:space="0" w:color="auto"/>
            <w:left w:val="none" w:sz="0" w:space="0" w:color="auto"/>
            <w:bottom w:val="none" w:sz="0" w:space="0" w:color="auto"/>
            <w:right w:val="none" w:sz="0" w:space="0" w:color="auto"/>
          </w:divBdr>
        </w:div>
        <w:div w:id="1889102813">
          <w:marLeft w:val="75"/>
          <w:marRight w:val="75"/>
          <w:marTop w:val="75"/>
          <w:marBottom w:val="75"/>
          <w:divBdr>
            <w:top w:val="single" w:sz="12" w:space="0" w:color="auto"/>
            <w:left w:val="single" w:sz="12" w:space="0" w:color="auto"/>
            <w:bottom w:val="single" w:sz="12" w:space="0" w:color="auto"/>
            <w:right w:val="single" w:sz="12" w:space="0" w:color="auto"/>
          </w:divBdr>
        </w:div>
        <w:div w:id="1764495256">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977220799">
      <w:bodyDiv w:val="1"/>
      <w:marLeft w:val="0"/>
      <w:marRight w:val="0"/>
      <w:marTop w:val="0"/>
      <w:marBottom w:val="0"/>
      <w:divBdr>
        <w:top w:val="none" w:sz="0" w:space="0" w:color="auto"/>
        <w:left w:val="none" w:sz="0" w:space="0" w:color="auto"/>
        <w:bottom w:val="none" w:sz="0" w:space="0" w:color="auto"/>
        <w:right w:val="none" w:sz="0" w:space="0" w:color="auto"/>
      </w:divBdr>
    </w:div>
    <w:div w:id="977682973">
      <w:bodyDiv w:val="1"/>
      <w:marLeft w:val="0"/>
      <w:marRight w:val="0"/>
      <w:marTop w:val="0"/>
      <w:marBottom w:val="0"/>
      <w:divBdr>
        <w:top w:val="none" w:sz="0" w:space="0" w:color="auto"/>
        <w:left w:val="none" w:sz="0" w:space="0" w:color="auto"/>
        <w:bottom w:val="none" w:sz="0" w:space="0" w:color="auto"/>
        <w:right w:val="none" w:sz="0" w:space="0" w:color="auto"/>
      </w:divBdr>
      <w:divsChild>
        <w:div w:id="1360472205">
          <w:marLeft w:val="0"/>
          <w:marRight w:val="0"/>
          <w:marTop w:val="0"/>
          <w:marBottom w:val="0"/>
          <w:divBdr>
            <w:top w:val="none" w:sz="0" w:space="0" w:color="auto"/>
            <w:left w:val="none" w:sz="0" w:space="0" w:color="auto"/>
            <w:bottom w:val="none" w:sz="0" w:space="0" w:color="auto"/>
            <w:right w:val="none" w:sz="0" w:space="0" w:color="auto"/>
          </w:divBdr>
        </w:div>
        <w:div w:id="1336376508">
          <w:marLeft w:val="75"/>
          <w:marRight w:val="75"/>
          <w:marTop w:val="75"/>
          <w:marBottom w:val="75"/>
          <w:divBdr>
            <w:top w:val="single" w:sz="12" w:space="0" w:color="auto"/>
            <w:left w:val="single" w:sz="12" w:space="0" w:color="auto"/>
            <w:bottom w:val="single" w:sz="12" w:space="0" w:color="auto"/>
            <w:right w:val="single" w:sz="12" w:space="0" w:color="auto"/>
          </w:divBdr>
        </w:div>
        <w:div w:id="1551571805">
          <w:marLeft w:val="75"/>
          <w:marRight w:val="75"/>
          <w:marTop w:val="75"/>
          <w:marBottom w:val="75"/>
          <w:divBdr>
            <w:top w:val="single" w:sz="12" w:space="0" w:color="auto"/>
            <w:left w:val="single" w:sz="12" w:space="0" w:color="auto"/>
            <w:bottom w:val="single" w:sz="12" w:space="0" w:color="auto"/>
            <w:right w:val="single" w:sz="12" w:space="0" w:color="auto"/>
          </w:divBdr>
        </w:div>
        <w:div w:id="1213157123">
          <w:marLeft w:val="75"/>
          <w:marRight w:val="75"/>
          <w:marTop w:val="75"/>
          <w:marBottom w:val="75"/>
          <w:divBdr>
            <w:top w:val="single" w:sz="12" w:space="0" w:color="auto"/>
            <w:left w:val="single" w:sz="12" w:space="0" w:color="auto"/>
            <w:bottom w:val="single" w:sz="12" w:space="0" w:color="auto"/>
            <w:right w:val="single" w:sz="12" w:space="0" w:color="auto"/>
          </w:divBdr>
        </w:div>
        <w:div w:id="1017272536">
          <w:marLeft w:val="75"/>
          <w:marRight w:val="75"/>
          <w:marTop w:val="75"/>
          <w:marBottom w:val="75"/>
          <w:divBdr>
            <w:top w:val="single" w:sz="12" w:space="0" w:color="auto"/>
            <w:left w:val="single" w:sz="12" w:space="0" w:color="auto"/>
            <w:bottom w:val="single" w:sz="12" w:space="0" w:color="auto"/>
            <w:right w:val="single" w:sz="12" w:space="0" w:color="auto"/>
          </w:divBdr>
        </w:div>
        <w:div w:id="2132623901">
          <w:marLeft w:val="75"/>
          <w:marRight w:val="75"/>
          <w:marTop w:val="75"/>
          <w:marBottom w:val="75"/>
          <w:divBdr>
            <w:top w:val="single" w:sz="12" w:space="0" w:color="auto"/>
            <w:left w:val="single" w:sz="12" w:space="0" w:color="auto"/>
            <w:bottom w:val="single" w:sz="12" w:space="0" w:color="auto"/>
            <w:right w:val="single" w:sz="12" w:space="0" w:color="auto"/>
          </w:divBdr>
        </w:div>
        <w:div w:id="204175356">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983583019">
      <w:bodyDiv w:val="1"/>
      <w:marLeft w:val="0"/>
      <w:marRight w:val="0"/>
      <w:marTop w:val="0"/>
      <w:marBottom w:val="0"/>
      <w:divBdr>
        <w:top w:val="none" w:sz="0" w:space="0" w:color="auto"/>
        <w:left w:val="none" w:sz="0" w:space="0" w:color="auto"/>
        <w:bottom w:val="none" w:sz="0" w:space="0" w:color="auto"/>
        <w:right w:val="none" w:sz="0" w:space="0" w:color="auto"/>
      </w:divBdr>
      <w:divsChild>
        <w:div w:id="1686519195">
          <w:marLeft w:val="0"/>
          <w:marRight w:val="0"/>
          <w:marTop w:val="0"/>
          <w:marBottom w:val="0"/>
          <w:divBdr>
            <w:top w:val="none" w:sz="0" w:space="0" w:color="auto"/>
            <w:left w:val="none" w:sz="0" w:space="0" w:color="auto"/>
            <w:bottom w:val="none" w:sz="0" w:space="0" w:color="auto"/>
            <w:right w:val="none" w:sz="0" w:space="0" w:color="auto"/>
          </w:divBdr>
        </w:div>
        <w:div w:id="831726221">
          <w:marLeft w:val="75"/>
          <w:marRight w:val="75"/>
          <w:marTop w:val="75"/>
          <w:marBottom w:val="75"/>
          <w:divBdr>
            <w:top w:val="single" w:sz="12" w:space="0" w:color="auto"/>
            <w:left w:val="single" w:sz="12" w:space="0" w:color="auto"/>
            <w:bottom w:val="single" w:sz="12" w:space="0" w:color="auto"/>
            <w:right w:val="single" w:sz="12" w:space="0" w:color="auto"/>
          </w:divBdr>
        </w:div>
        <w:div w:id="87044383">
          <w:marLeft w:val="75"/>
          <w:marRight w:val="75"/>
          <w:marTop w:val="75"/>
          <w:marBottom w:val="75"/>
          <w:divBdr>
            <w:top w:val="single" w:sz="12" w:space="0" w:color="auto"/>
            <w:left w:val="single" w:sz="12" w:space="0" w:color="auto"/>
            <w:bottom w:val="single" w:sz="12" w:space="0" w:color="auto"/>
            <w:right w:val="single" w:sz="12" w:space="0" w:color="auto"/>
          </w:divBdr>
        </w:div>
        <w:div w:id="373315076">
          <w:marLeft w:val="75"/>
          <w:marRight w:val="75"/>
          <w:marTop w:val="75"/>
          <w:marBottom w:val="75"/>
          <w:divBdr>
            <w:top w:val="single" w:sz="12" w:space="0" w:color="auto"/>
            <w:left w:val="single" w:sz="12" w:space="0" w:color="auto"/>
            <w:bottom w:val="single" w:sz="12" w:space="0" w:color="auto"/>
            <w:right w:val="single" w:sz="12" w:space="0" w:color="auto"/>
          </w:divBdr>
        </w:div>
        <w:div w:id="688029251">
          <w:marLeft w:val="75"/>
          <w:marRight w:val="75"/>
          <w:marTop w:val="75"/>
          <w:marBottom w:val="75"/>
          <w:divBdr>
            <w:top w:val="single" w:sz="12" w:space="0" w:color="auto"/>
            <w:left w:val="single" w:sz="12" w:space="0" w:color="auto"/>
            <w:bottom w:val="single" w:sz="12" w:space="0" w:color="auto"/>
            <w:right w:val="single" w:sz="12" w:space="0" w:color="auto"/>
          </w:divBdr>
          <w:divsChild>
            <w:div w:id="467209882">
              <w:marLeft w:val="0"/>
              <w:marRight w:val="0"/>
              <w:marTop w:val="0"/>
              <w:marBottom w:val="0"/>
              <w:divBdr>
                <w:top w:val="none" w:sz="0" w:space="0" w:color="auto"/>
                <w:left w:val="none" w:sz="0" w:space="0" w:color="auto"/>
                <w:bottom w:val="none" w:sz="0" w:space="0" w:color="auto"/>
                <w:right w:val="none" w:sz="0" w:space="0" w:color="auto"/>
              </w:divBdr>
            </w:div>
          </w:divsChild>
        </w:div>
        <w:div w:id="1974095625">
          <w:marLeft w:val="75"/>
          <w:marRight w:val="75"/>
          <w:marTop w:val="75"/>
          <w:marBottom w:val="75"/>
          <w:divBdr>
            <w:top w:val="single" w:sz="12" w:space="0" w:color="auto"/>
            <w:left w:val="single" w:sz="12" w:space="0" w:color="auto"/>
            <w:bottom w:val="single" w:sz="12" w:space="0" w:color="auto"/>
            <w:right w:val="single" w:sz="12" w:space="0" w:color="auto"/>
          </w:divBdr>
        </w:div>
        <w:div w:id="289629059">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005591474">
      <w:bodyDiv w:val="1"/>
      <w:marLeft w:val="0"/>
      <w:marRight w:val="0"/>
      <w:marTop w:val="0"/>
      <w:marBottom w:val="0"/>
      <w:divBdr>
        <w:top w:val="none" w:sz="0" w:space="0" w:color="auto"/>
        <w:left w:val="none" w:sz="0" w:space="0" w:color="auto"/>
        <w:bottom w:val="none" w:sz="0" w:space="0" w:color="auto"/>
        <w:right w:val="none" w:sz="0" w:space="0" w:color="auto"/>
      </w:divBdr>
      <w:divsChild>
        <w:div w:id="1350720857">
          <w:marLeft w:val="0"/>
          <w:marRight w:val="0"/>
          <w:marTop w:val="0"/>
          <w:marBottom w:val="0"/>
          <w:divBdr>
            <w:top w:val="none" w:sz="0" w:space="0" w:color="auto"/>
            <w:left w:val="none" w:sz="0" w:space="0" w:color="auto"/>
            <w:bottom w:val="none" w:sz="0" w:space="0" w:color="auto"/>
            <w:right w:val="none" w:sz="0" w:space="0" w:color="auto"/>
          </w:divBdr>
        </w:div>
        <w:div w:id="349183529">
          <w:marLeft w:val="75"/>
          <w:marRight w:val="75"/>
          <w:marTop w:val="75"/>
          <w:marBottom w:val="75"/>
          <w:divBdr>
            <w:top w:val="single" w:sz="12" w:space="0" w:color="auto"/>
            <w:left w:val="single" w:sz="12" w:space="0" w:color="auto"/>
            <w:bottom w:val="single" w:sz="12" w:space="0" w:color="auto"/>
            <w:right w:val="single" w:sz="12" w:space="0" w:color="auto"/>
          </w:divBdr>
        </w:div>
        <w:div w:id="1915359936">
          <w:marLeft w:val="75"/>
          <w:marRight w:val="75"/>
          <w:marTop w:val="75"/>
          <w:marBottom w:val="75"/>
          <w:divBdr>
            <w:top w:val="single" w:sz="12" w:space="0" w:color="auto"/>
            <w:left w:val="single" w:sz="12" w:space="0" w:color="auto"/>
            <w:bottom w:val="single" w:sz="12" w:space="0" w:color="auto"/>
            <w:right w:val="single" w:sz="12" w:space="0" w:color="auto"/>
          </w:divBdr>
        </w:div>
        <w:div w:id="1837190519">
          <w:marLeft w:val="75"/>
          <w:marRight w:val="75"/>
          <w:marTop w:val="75"/>
          <w:marBottom w:val="75"/>
          <w:divBdr>
            <w:top w:val="single" w:sz="12" w:space="0" w:color="auto"/>
            <w:left w:val="single" w:sz="12" w:space="0" w:color="auto"/>
            <w:bottom w:val="single" w:sz="12" w:space="0" w:color="auto"/>
            <w:right w:val="single" w:sz="12" w:space="0" w:color="auto"/>
          </w:divBdr>
        </w:div>
        <w:div w:id="1818263284">
          <w:marLeft w:val="75"/>
          <w:marRight w:val="75"/>
          <w:marTop w:val="75"/>
          <w:marBottom w:val="75"/>
          <w:divBdr>
            <w:top w:val="single" w:sz="12" w:space="0" w:color="auto"/>
            <w:left w:val="single" w:sz="12" w:space="0" w:color="auto"/>
            <w:bottom w:val="single" w:sz="12" w:space="0" w:color="auto"/>
            <w:right w:val="single" w:sz="12" w:space="0" w:color="auto"/>
          </w:divBdr>
        </w:div>
        <w:div w:id="385880748">
          <w:marLeft w:val="75"/>
          <w:marRight w:val="75"/>
          <w:marTop w:val="75"/>
          <w:marBottom w:val="75"/>
          <w:divBdr>
            <w:top w:val="single" w:sz="12" w:space="0" w:color="auto"/>
            <w:left w:val="single" w:sz="12" w:space="0" w:color="auto"/>
            <w:bottom w:val="single" w:sz="12" w:space="0" w:color="auto"/>
            <w:right w:val="single" w:sz="12" w:space="0" w:color="auto"/>
          </w:divBdr>
        </w:div>
        <w:div w:id="1382092782">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015425665">
      <w:bodyDiv w:val="1"/>
      <w:marLeft w:val="0"/>
      <w:marRight w:val="0"/>
      <w:marTop w:val="0"/>
      <w:marBottom w:val="0"/>
      <w:divBdr>
        <w:top w:val="none" w:sz="0" w:space="0" w:color="auto"/>
        <w:left w:val="none" w:sz="0" w:space="0" w:color="auto"/>
        <w:bottom w:val="none" w:sz="0" w:space="0" w:color="auto"/>
        <w:right w:val="none" w:sz="0" w:space="0" w:color="auto"/>
      </w:divBdr>
      <w:divsChild>
        <w:div w:id="1735005147">
          <w:marLeft w:val="0"/>
          <w:marRight w:val="0"/>
          <w:marTop w:val="0"/>
          <w:marBottom w:val="0"/>
          <w:divBdr>
            <w:top w:val="single" w:sz="6" w:space="0" w:color="808080"/>
            <w:left w:val="single" w:sz="6" w:space="0" w:color="808080"/>
            <w:bottom w:val="single" w:sz="6" w:space="0" w:color="808080"/>
            <w:right w:val="single" w:sz="6" w:space="0" w:color="808080"/>
          </w:divBdr>
          <w:divsChild>
            <w:div w:id="1313751750">
              <w:marLeft w:val="60"/>
              <w:marRight w:val="60"/>
              <w:marTop w:val="60"/>
              <w:marBottom w:val="60"/>
              <w:divBdr>
                <w:top w:val="none" w:sz="0" w:space="0" w:color="auto"/>
                <w:left w:val="none" w:sz="0" w:space="0" w:color="auto"/>
                <w:bottom w:val="none" w:sz="0" w:space="0" w:color="auto"/>
                <w:right w:val="none" w:sz="0" w:space="0" w:color="auto"/>
              </w:divBdr>
            </w:div>
            <w:div w:id="1667899563">
              <w:marLeft w:val="240"/>
              <w:marRight w:val="240"/>
              <w:marTop w:val="240"/>
              <w:marBottom w:val="240"/>
              <w:divBdr>
                <w:top w:val="none" w:sz="0" w:space="0" w:color="auto"/>
                <w:left w:val="none" w:sz="0" w:space="0" w:color="auto"/>
                <w:bottom w:val="none" w:sz="0" w:space="0" w:color="auto"/>
                <w:right w:val="none" w:sz="0" w:space="0" w:color="auto"/>
              </w:divBdr>
              <w:divsChild>
                <w:div w:id="1366563754">
                  <w:marLeft w:val="0"/>
                  <w:marRight w:val="0"/>
                  <w:marTop w:val="0"/>
                  <w:marBottom w:val="0"/>
                  <w:divBdr>
                    <w:top w:val="none" w:sz="0" w:space="0" w:color="auto"/>
                    <w:left w:val="none" w:sz="0" w:space="0" w:color="auto"/>
                    <w:bottom w:val="none" w:sz="0" w:space="0" w:color="auto"/>
                    <w:right w:val="none" w:sz="0" w:space="0" w:color="auto"/>
                  </w:divBdr>
                </w:div>
              </w:divsChild>
            </w:div>
            <w:div w:id="1419476616">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 w:id="1028605426">
      <w:bodyDiv w:val="1"/>
      <w:marLeft w:val="0"/>
      <w:marRight w:val="0"/>
      <w:marTop w:val="0"/>
      <w:marBottom w:val="0"/>
      <w:divBdr>
        <w:top w:val="none" w:sz="0" w:space="0" w:color="auto"/>
        <w:left w:val="none" w:sz="0" w:space="0" w:color="auto"/>
        <w:bottom w:val="none" w:sz="0" w:space="0" w:color="auto"/>
        <w:right w:val="none" w:sz="0" w:space="0" w:color="auto"/>
      </w:divBdr>
    </w:div>
    <w:div w:id="1047604154">
      <w:bodyDiv w:val="1"/>
      <w:marLeft w:val="0"/>
      <w:marRight w:val="0"/>
      <w:marTop w:val="0"/>
      <w:marBottom w:val="0"/>
      <w:divBdr>
        <w:top w:val="none" w:sz="0" w:space="0" w:color="auto"/>
        <w:left w:val="none" w:sz="0" w:space="0" w:color="auto"/>
        <w:bottom w:val="none" w:sz="0" w:space="0" w:color="auto"/>
        <w:right w:val="none" w:sz="0" w:space="0" w:color="auto"/>
      </w:divBdr>
      <w:divsChild>
        <w:div w:id="1870219896">
          <w:marLeft w:val="0"/>
          <w:marRight w:val="0"/>
          <w:marTop w:val="0"/>
          <w:marBottom w:val="0"/>
          <w:divBdr>
            <w:top w:val="none" w:sz="0" w:space="0" w:color="auto"/>
            <w:left w:val="none" w:sz="0" w:space="0" w:color="auto"/>
            <w:bottom w:val="none" w:sz="0" w:space="0" w:color="auto"/>
            <w:right w:val="none" w:sz="0" w:space="0" w:color="auto"/>
          </w:divBdr>
        </w:div>
        <w:div w:id="1833524798">
          <w:marLeft w:val="75"/>
          <w:marRight w:val="75"/>
          <w:marTop w:val="75"/>
          <w:marBottom w:val="75"/>
          <w:divBdr>
            <w:top w:val="single" w:sz="12" w:space="0" w:color="auto"/>
            <w:left w:val="single" w:sz="12" w:space="0" w:color="auto"/>
            <w:bottom w:val="single" w:sz="12" w:space="0" w:color="auto"/>
            <w:right w:val="single" w:sz="12" w:space="0" w:color="auto"/>
          </w:divBdr>
        </w:div>
        <w:div w:id="652683784">
          <w:marLeft w:val="75"/>
          <w:marRight w:val="75"/>
          <w:marTop w:val="75"/>
          <w:marBottom w:val="75"/>
          <w:divBdr>
            <w:top w:val="single" w:sz="12" w:space="0" w:color="auto"/>
            <w:left w:val="single" w:sz="12" w:space="0" w:color="auto"/>
            <w:bottom w:val="single" w:sz="12" w:space="0" w:color="auto"/>
            <w:right w:val="single" w:sz="12" w:space="0" w:color="auto"/>
          </w:divBdr>
        </w:div>
        <w:div w:id="707606397">
          <w:marLeft w:val="75"/>
          <w:marRight w:val="75"/>
          <w:marTop w:val="75"/>
          <w:marBottom w:val="75"/>
          <w:divBdr>
            <w:top w:val="single" w:sz="12" w:space="0" w:color="auto"/>
            <w:left w:val="single" w:sz="12" w:space="0" w:color="auto"/>
            <w:bottom w:val="single" w:sz="12" w:space="0" w:color="auto"/>
            <w:right w:val="single" w:sz="12" w:space="0" w:color="auto"/>
          </w:divBdr>
        </w:div>
        <w:div w:id="1116211887">
          <w:marLeft w:val="75"/>
          <w:marRight w:val="75"/>
          <w:marTop w:val="75"/>
          <w:marBottom w:val="75"/>
          <w:divBdr>
            <w:top w:val="single" w:sz="12" w:space="0" w:color="auto"/>
            <w:left w:val="single" w:sz="12" w:space="0" w:color="auto"/>
            <w:bottom w:val="single" w:sz="12" w:space="0" w:color="auto"/>
            <w:right w:val="single" w:sz="12" w:space="0" w:color="auto"/>
          </w:divBdr>
        </w:div>
        <w:div w:id="1640720654">
          <w:marLeft w:val="75"/>
          <w:marRight w:val="75"/>
          <w:marTop w:val="75"/>
          <w:marBottom w:val="75"/>
          <w:divBdr>
            <w:top w:val="single" w:sz="12" w:space="0" w:color="auto"/>
            <w:left w:val="single" w:sz="12" w:space="0" w:color="auto"/>
            <w:bottom w:val="single" w:sz="12" w:space="0" w:color="auto"/>
            <w:right w:val="single" w:sz="12" w:space="0" w:color="auto"/>
          </w:divBdr>
        </w:div>
        <w:div w:id="1765421855">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048603825">
      <w:bodyDiv w:val="1"/>
      <w:marLeft w:val="0"/>
      <w:marRight w:val="0"/>
      <w:marTop w:val="0"/>
      <w:marBottom w:val="0"/>
      <w:divBdr>
        <w:top w:val="none" w:sz="0" w:space="0" w:color="auto"/>
        <w:left w:val="none" w:sz="0" w:space="0" w:color="auto"/>
        <w:bottom w:val="none" w:sz="0" w:space="0" w:color="auto"/>
        <w:right w:val="none" w:sz="0" w:space="0" w:color="auto"/>
      </w:divBdr>
      <w:divsChild>
        <w:div w:id="385614178">
          <w:marLeft w:val="0"/>
          <w:marRight w:val="0"/>
          <w:marTop w:val="0"/>
          <w:marBottom w:val="0"/>
          <w:divBdr>
            <w:top w:val="none" w:sz="0" w:space="0" w:color="auto"/>
            <w:left w:val="none" w:sz="0" w:space="0" w:color="auto"/>
            <w:bottom w:val="none" w:sz="0" w:space="0" w:color="auto"/>
            <w:right w:val="none" w:sz="0" w:space="0" w:color="auto"/>
          </w:divBdr>
        </w:div>
        <w:div w:id="36245768">
          <w:marLeft w:val="75"/>
          <w:marRight w:val="75"/>
          <w:marTop w:val="75"/>
          <w:marBottom w:val="75"/>
          <w:divBdr>
            <w:top w:val="single" w:sz="12" w:space="0" w:color="auto"/>
            <w:left w:val="single" w:sz="12" w:space="0" w:color="auto"/>
            <w:bottom w:val="single" w:sz="12" w:space="0" w:color="auto"/>
            <w:right w:val="single" w:sz="12" w:space="0" w:color="auto"/>
          </w:divBdr>
        </w:div>
        <w:div w:id="703797661">
          <w:marLeft w:val="75"/>
          <w:marRight w:val="75"/>
          <w:marTop w:val="75"/>
          <w:marBottom w:val="75"/>
          <w:divBdr>
            <w:top w:val="single" w:sz="12" w:space="0" w:color="auto"/>
            <w:left w:val="single" w:sz="12" w:space="0" w:color="auto"/>
            <w:bottom w:val="single" w:sz="12" w:space="0" w:color="auto"/>
            <w:right w:val="single" w:sz="12" w:space="0" w:color="auto"/>
          </w:divBdr>
        </w:div>
        <w:div w:id="218907036">
          <w:marLeft w:val="75"/>
          <w:marRight w:val="75"/>
          <w:marTop w:val="75"/>
          <w:marBottom w:val="75"/>
          <w:divBdr>
            <w:top w:val="single" w:sz="12" w:space="0" w:color="auto"/>
            <w:left w:val="single" w:sz="12" w:space="0" w:color="auto"/>
            <w:bottom w:val="single" w:sz="12" w:space="0" w:color="auto"/>
            <w:right w:val="single" w:sz="12" w:space="0" w:color="auto"/>
          </w:divBdr>
        </w:div>
        <w:div w:id="317422018">
          <w:marLeft w:val="75"/>
          <w:marRight w:val="75"/>
          <w:marTop w:val="75"/>
          <w:marBottom w:val="75"/>
          <w:divBdr>
            <w:top w:val="single" w:sz="12" w:space="0" w:color="auto"/>
            <w:left w:val="single" w:sz="12" w:space="0" w:color="auto"/>
            <w:bottom w:val="single" w:sz="12" w:space="0" w:color="auto"/>
            <w:right w:val="single" w:sz="12" w:space="0" w:color="auto"/>
          </w:divBdr>
        </w:div>
        <w:div w:id="1036783061">
          <w:marLeft w:val="75"/>
          <w:marRight w:val="75"/>
          <w:marTop w:val="75"/>
          <w:marBottom w:val="75"/>
          <w:divBdr>
            <w:top w:val="single" w:sz="12" w:space="0" w:color="auto"/>
            <w:left w:val="single" w:sz="12" w:space="0" w:color="auto"/>
            <w:bottom w:val="single" w:sz="12" w:space="0" w:color="auto"/>
            <w:right w:val="single" w:sz="12" w:space="0" w:color="auto"/>
          </w:divBdr>
        </w:div>
        <w:div w:id="831608556">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055616596">
      <w:bodyDiv w:val="1"/>
      <w:marLeft w:val="0"/>
      <w:marRight w:val="0"/>
      <w:marTop w:val="0"/>
      <w:marBottom w:val="0"/>
      <w:divBdr>
        <w:top w:val="none" w:sz="0" w:space="0" w:color="auto"/>
        <w:left w:val="none" w:sz="0" w:space="0" w:color="auto"/>
        <w:bottom w:val="none" w:sz="0" w:space="0" w:color="auto"/>
        <w:right w:val="none" w:sz="0" w:space="0" w:color="auto"/>
      </w:divBdr>
      <w:divsChild>
        <w:div w:id="497505264">
          <w:marLeft w:val="0"/>
          <w:marRight w:val="0"/>
          <w:marTop w:val="0"/>
          <w:marBottom w:val="0"/>
          <w:divBdr>
            <w:top w:val="none" w:sz="0" w:space="0" w:color="auto"/>
            <w:left w:val="none" w:sz="0" w:space="0" w:color="auto"/>
            <w:bottom w:val="none" w:sz="0" w:space="0" w:color="auto"/>
            <w:right w:val="none" w:sz="0" w:space="0" w:color="auto"/>
          </w:divBdr>
        </w:div>
        <w:div w:id="874344491">
          <w:marLeft w:val="75"/>
          <w:marRight w:val="75"/>
          <w:marTop w:val="75"/>
          <w:marBottom w:val="75"/>
          <w:divBdr>
            <w:top w:val="single" w:sz="12" w:space="0" w:color="auto"/>
            <w:left w:val="single" w:sz="12" w:space="0" w:color="auto"/>
            <w:bottom w:val="single" w:sz="12" w:space="0" w:color="auto"/>
            <w:right w:val="single" w:sz="12" w:space="0" w:color="auto"/>
          </w:divBdr>
        </w:div>
        <w:div w:id="1106537631">
          <w:marLeft w:val="75"/>
          <w:marRight w:val="75"/>
          <w:marTop w:val="75"/>
          <w:marBottom w:val="75"/>
          <w:divBdr>
            <w:top w:val="single" w:sz="12" w:space="0" w:color="auto"/>
            <w:left w:val="single" w:sz="12" w:space="0" w:color="auto"/>
            <w:bottom w:val="single" w:sz="12" w:space="0" w:color="auto"/>
            <w:right w:val="single" w:sz="12" w:space="0" w:color="auto"/>
          </w:divBdr>
        </w:div>
        <w:div w:id="927814568">
          <w:marLeft w:val="75"/>
          <w:marRight w:val="75"/>
          <w:marTop w:val="75"/>
          <w:marBottom w:val="75"/>
          <w:divBdr>
            <w:top w:val="single" w:sz="12" w:space="0" w:color="auto"/>
            <w:left w:val="single" w:sz="12" w:space="0" w:color="auto"/>
            <w:bottom w:val="single" w:sz="12" w:space="0" w:color="auto"/>
            <w:right w:val="single" w:sz="12" w:space="0" w:color="auto"/>
          </w:divBdr>
        </w:div>
        <w:div w:id="1804688787">
          <w:marLeft w:val="75"/>
          <w:marRight w:val="75"/>
          <w:marTop w:val="75"/>
          <w:marBottom w:val="75"/>
          <w:divBdr>
            <w:top w:val="single" w:sz="12" w:space="0" w:color="auto"/>
            <w:left w:val="single" w:sz="12" w:space="0" w:color="auto"/>
            <w:bottom w:val="single" w:sz="12" w:space="0" w:color="auto"/>
            <w:right w:val="single" w:sz="12" w:space="0" w:color="auto"/>
          </w:divBdr>
        </w:div>
        <w:div w:id="482813417">
          <w:marLeft w:val="75"/>
          <w:marRight w:val="75"/>
          <w:marTop w:val="75"/>
          <w:marBottom w:val="75"/>
          <w:divBdr>
            <w:top w:val="single" w:sz="12" w:space="0" w:color="auto"/>
            <w:left w:val="single" w:sz="12" w:space="0" w:color="auto"/>
            <w:bottom w:val="single" w:sz="12" w:space="0" w:color="auto"/>
            <w:right w:val="single" w:sz="12" w:space="0" w:color="auto"/>
          </w:divBdr>
        </w:div>
        <w:div w:id="1812018361">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056011996">
      <w:bodyDiv w:val="1"/>
      <w:marLeft w:val="0"/>
      <w:marRight w:val="0"/>
      <w:marTop w:val="0"/>
      <w:marBottom w:val="0"/>
      <w:divBdr>
        <w:top w:val="none" w:sz="0" w:space="0" w:color="auto"/>
        <w:left w:val="none" w:sz="0" w:space="0" w:color="auto"/>
        <w:bottom w:val="none" w:sz="0" w:space="0" w:color="auto"/>
        <w:right w:val="none" w:sz="0" w:space="0" w:color="auto"/>
      </w:divBdr>
      <w:divsChild>
        <w:div w:id="1274631049">
          <w:marLeft w:val="0"/>
          <w:marRight w:val="0"/>
          <w:marTop w:val="0"/>
          <w:marBottom w:val="0"/>
          <w:divBdr>
            <w:top w:val="none" w:sz="0" w:space="0" w:color="auto"/>
            <w:left w:val="none" w:sz="0" w:space="0" w:color="auto"/>
            <w:bottom w:val="none" w:sz="0" w:space="0" w:color="auto"/>
            <w:right w:val="none" w:sz="0" w:space="0" w:color="auto"/>
          </w:divBdr>
        </w:div>
        <w:div w:id="2089569764">
          <w:marLeft w:val="75"/>
          <w:marRight w:val="75"/>
          <w:marTop w:val="75"/>
          <w:marBottom w:val="75"/>
          <w:divBdr>
            <w:top w:val="single" w:sz="12" w:space="0" w:color="auto"/>
            <w:left w:val="single" w:sz="12" w:space="0" w:color="auto"/>
            <w:bottom w:val="single" w:sz="12" w:space="0" w:color="auto"/>
            <w:right w:val="single" w:sz="12" w:space="0" w:color="auto"/>
          </w:divBdr>
        </w:div>
        <w:div w:id="1282178850">
          <w:marLeft w:val="75"/>
          <w:marRight w:val="75"/>
          <w:marTop w:val="75"/>
          <w:marBottom w:val="75"/>
          <w:divBdr>
            <w:top w:val="single" w:sz="12" w:space="0" w:color="auto"/>
            <w:left w:val="single" w:sz="12" w:space="0" w:color="auto"/>
            <w:bottom w:val="single" w:sz="12" w:space="0" w:color="auto"/>
            <w:right w:val="single" w:sz="12" w:space="0" w:color="auto"/>
          </w:divBdr>
        </w:div>
        <w:div w:id="48768487">
          <w:marLeft w:val="75"/>
          <w:marRight w:val="75"/>
          <w:marTop w:val="75"/>
          <w:marBottom w:val="75"/>
          <w:divBdr>
            <w:top w:val="single" w:sz="12" w:space="0" w:color="auto"/>
            <w:left w:val="single" w:sz="12" w:space="0" w:color="auto"/>
            <w:bottom w:val="single" w:sz="12" w:space="0" w:color="auto"/>
            <w:right w:val="single" w:sz="12" w:space="0" w:color="auto"/>
          </w:divBdr>
        </w:div>
        <w:div w:id="782192883">
          <w:marLeft w:val="75"/>
          <w:marRight w:val="75"/>
          <w:marTop w:val="75"/>
          <w:marBottom w:val="75"/>
          <w:divBdr>
            <w:top w:val="single" w:sz="12" w:space="0" w:color="auto"/>
            <w:left w:val="single" w:sz="12" w:space="0" w:color="auto"/>
            <w:bottom w:val="single" w:sz="12" w:space="0" w:color="auto"/>
            <w:right w:val="single" w:sz="12" w:space="0" w:color="auto"/>
          </w:divBdr>
        </w:div>
        <w:div w:id="356077988">
          <w:marLeft w:val="75"/>
          <w:marRight w:val="75"/>
          <w:marTop w:val="75"/>
          <w:marBottom w:val="75"/>
          <w:divBdr>
            <w:top w:val="single" w:sz="12" w:space="0" w:color="auto"/>
            <w:left w:val="single" w:sz="12" w:space="0" w:color="auto"/>
            <w:bottom w:val="single" w:sz="12" w:space="0" w:color="auto"/>
            <w:right w:val="single" w:sz="12" w:space="0" w:color="auto"/>
          </w:divBdr>
        </w:div>
        <w:div w:id="1198010329">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065451227">
      <w:bodyDiv w:val="1"/>
      <w:marLeft w:val="0"/>
      <w:marRight w:val="0"/>
      <w:marTop w:val="0"/>
      <w:marBottom w:val="0"/>
      <w:divBdr>
        <w:top w:val="none" w:sz="0" w:space="0" w:color="auto"/>
        <w:left w:val="none" w:sz="0" w:space="0" w:color="auto"/>
        <w:bottom w:val="none" w:sz="0" w:space="0" w:color="auto"/>
        <w:right w:val="none" w:sz="0" w:space="0" w:color="auto"/>
      </w:divBdr>
      <w:divsChild>
        <w:div w:id="167913030">
          <w:marLeft w:val="0"/>
          <w:marRight w:val="0"/>
          <w:marTop w:val="0"/>
          <w:marBottom w:val="0"/>
          <w:divBdr>
            <w:top w:val="none" w:sz="0" w:space="0" w:color="auto"/>
            <w:left w:val="none" w:sz="0" w:space="0" w:color="auto"/>
            <w:bottom w:val="none" w:sz="0" w:space="0" w:color="auto"/>
            <w:right w:val="none" w:sz="0" w:space="0" w:color="auto"/>
          </w:divBdr>
        </w:div>
      </w:divsChild>
    </w:div>
    <w:div w:id="1104038991">
      <w:bodyDiv w:val="1"/>
      <w:marLeft w:val="0"/>
      <w:marRight w:val="0"/>
      <w:marTop w:val="0"/>
      <w:marBottom w:val="0"/>
      <w:divBdr>
        <w:top w:val="none" w:sz="0" w:space="0" w:color="auto"/>
        <w:left w:val="none" w:sz="0" w:space="0" w:color="auto"/>
        <w:bottom w:val="none" w:sz="0" w:space="0" w:color="auto"/>
        <w:right w:val="none" w:sz="0" w:space="0" w:color="auto"/>
      </w:divBdr>
    </w:div>
    <w:div w:id="1106730871">
      <w:bodyDiv w:val="1"/>
      <w:marLeft w:val="0"/>
      <w:marRight w:val="0"/>
      <w:marTop w:val="0"/>
      <w:marBottom w:val="0"/>
      <w:divBdr>
        <w:top w:val="none" w:sz="0" w:space="0" w:color="auto"/>
        <w:left w:val="none" w:sz="0" w:space="0" w:color="auto"/>
        <w:bottom w:val="none" w:sz="0" w:space="0" w:color="auto"/>
        <w:right w:val="none" w:sz="0" w:space="0" w:color="auto"/>
      </w:divBdr>
      <w:divsChild>
        <w:div w:id="1685283693">
          <w:marLeft w:val="0"/>
          <w:marRight w:val="0"/>
          <w:marTop w:val="0"/>
          <w:marBottom w:val="0"/>
          <w:divBdr>
            <w:top w:val="none" w:sz="0" w:space="0" w:color="auto"/>
            <w:left w:val="none" w:sz="0" w:space="0" w:color="auto"/>
            <w:bottom w:val="none" w:sz="0" w:space="0" w:color="auto"/>
            <w:right w:val="none" w:sz="0" w:space="0" w:color="auto"/>
          </w:divBdr>
        </w:div>
        <w:div w:id="2094740866">
          <w:marLeft w:val="0"/>
          <w:marRight w:val="0"/>
          <w:marTop w:val="0"/>
          <w:marBottom w:val="0"/>
          <w:divBdr>
            <w:top w:val="none" w:sz="0" w:space="0" w:color="auto"/>
            <w:left w:val="none" w:sz="0" w:space="0" w:color="auto"/>
            <w:bottom w:val="none" w:sz="0" w:space="0" w:color="auto"/>
            <w:right w:val="none" w:sz="0" w:space="0" w:color="auto"/>
          </w:divBdr>
        </w:div>
      </w:divsChild>
    </w:div>
    <w:div w:id="1126584501">
      <w:bodyDiv w:val="1"/>
      <w:marLeft w:val="0"/>
      <w:marRight w:val="0"/>
      <w:marTop w:val="0"/>
      <w:marBottom w:val="0"/>
      <w:divBdr>
        <w:top w:val="none" w:sz="0" w:space="0" w:color="auto"/>
        <w:left w:val="none" w:sz="0" w:space="0" w:color="auto"/>
        <w:bottom w:val="none" w:sz="0" w:space="0" w:color="auto"/>
        <w:right w:val="none" w:sz="0" w:space="0" w:color="auto"/>
      </w:divBdr>
    </w:div>
    <w:div w:id="1155798183">
      <w:bodyDiv w:val="1"/>
      <w:marLeft w:val="0"/>
      <w:marRight w:val="0"/>
      <w:marTop w:val="0"/>
      <w:marBottom w:val="0"/>
      <w:divBdr>
        <w:top w:val="none" w:sz="0" w:space="0" w:color="auto"/>
        <w:left w:val="none" w:sz="0" w:space="0" w:color="auto"/>
        <w:bottom w:val="none" w:sz="0" w:space="0" w:color="auto"/>
        <w:right w:val="none" w:sz="0" w:space="0" w:color="auto"/>
      </w:divBdr>
      <w:divsChild>
        <w:div w:id="1724403590">
          <w:marLeft w:val="0"/>
          <w:marRight w:val="0"/>
          <w:marTop w:val="0"/>
          <w:marBottom w:val="0"/>
          <w:divBdr>
            <w:top w:val="none" w:sz="0" w:space="0" w:color="auto"/>
            <w:left w:val="none" w:sz="0" w:space="0" w:color="auto"/>
            <w:bottom w:val="none" w:sz="0" w:space="0" w:color="auto"/>
            <w:right w:val="none" w:sz="0" w:space="0" w:color="auto"/>
          </w:divBdr>
        </w:div>
        <w:div w:id="1964380975">
          <w:marLeft w:val="75"/>
          <w:marRight w:val="75"/>
          <w:marTop w:val="75"/>
          <w:marBottom w:val="75"/>
          <w:divBdr>
            <w:top w:val="single" w:sz="12" w:space="0" w:color="auto"/>
            <w:left w:val="single" w:sz="12" w:space="0" w:color="auto"/>
            <w:bottom w:val="single" w:sz="12" w:space="0" w:color="auto"/>
            <w:right w:val="single" w:sz="12" w:space="0" w:color="auto"/>
          </w:divBdr>
        </w:div>
        <w:div w:id="289553311">
          <w:marLeft w:val="75"/>
          <w:marRight w:val="75"/>
          <w:marTop w:val="75"/>
          <w:marBottom w:val="75"/>
          <w:divBdr>
            <w:top w:val="single" w:sz="12" w:space="0" w:color="auto"/>
            <w:left w:val="single" w:sz="12" w:space="0" w:color="auto"/>
            <w:bottom w:val="single" w:sz="12" w:space="0" w:color="auto"/>
            <w:right w:val="single" w:sz="12" w:space="0" w:color="auto"/>
          </w:divBdr>
        </w:div>
        <w:div w:id="1308435798">
          <w:marLeft w:val="150"/>
          <w:marRight w:val="150"/>
          <w:marTop w:val="150"/>
          <w:marBottom w:val="150"/>
          <w:divBdr>
            <w:top w:val="none" w:sz="0" w:space="0" w:color="auto"/>
            <w:left w:val="none" w:sz="0" w:space="0" w:color="auto"/>
            <w:bottom w:val="none" w:sz="0" w:space="0" w:color="auto"/>
            <w:right w:val="none" w:sz="0" w:space="0" w:color="auto"/>
          </w:divBdr>
        </w:div>
        <w:div w:id="1769544263">
          <w:marLeft w:val="150"/>
          <w:marRight w:val="150"/>
          <w:marTop w:val="150"/>
          <w:marBottom w:val="150"/>
          <w:divBdr>
            <w:top w:val="none" w:sz="0" w:space="0" w:color="auto"/>
            <w:left w:val="none" w:sz="0" w:space="0" w:color="auto"/>
            <w:bottom w:val="none" w:sz="0" w:space="0" w:color="auto"/>
            <w:right w:val="none" w:sz="0" w:space="0" w:color="auto"/>
          </w:divBdr>
        </w:div>
        <w:div w:id="539052763">
          <w:marLeft w:val="150"/>
          <w:marRight w:val="150"/>
          <w:marTop w:val="150"/>
          <w:marBottom w:val="150"/>
          <w:divBdr>
            <w:top w:val="none" w:sz="0" w:space="0" w:color="auto"/>
            <w:left w:val="none" w:sz="0" w:space="0" w:color="auto"/>
            <w:bottom w:val="none" w:sz="0" w:space="0" w:color="auto"/>
            <w:right w:val="none" w:sz="0" w:space="0" w:color="auto"/>
          </w:divBdr>
        </w:div>
        <w:div w:id="1515270466">
          <w:marLeft w:val="150"/>
          <w:marRight w:val="150"/>
          <w:marTop w:val="150"/>
          <w:marBottom w:val="150"/>
          <w:divBdr>
            <w:top w:val="none" w:sz="0" w:space="0" w:color="auto"/>
            <w:left w:val="none" w:sz="0" w:space="0" w:color="auto"/>
            <w:bottom w:val="none" w:sz="0" w:space="0" w:color="auto"/>
            <w:right w:val="none" w:sz="0" w:space="0" w:color="auto"/>
          </w:divBdr>
        </w:div>
        <w:div w:id="1365791030">
          <w:marLeft w:val="150"/>
          <w:marRight w:val="150"/>
          <w:marTop w:val="150"/>
          <w:marBottom w:val="150"/>
          <w:divBdr>
            <w:top w:val="none" w:sz="0" w:space="0" w:color="auto"/>
            <w:left w:val="none" w:sz="0" w:space="0" w:color="auto"/>
            <w:bottom w:val="none" w:sz="0" w:space="0" w:color="auto"/>
            <w:right w:val="none" w:sz="0" w:space="0" w:color="auto"/>
          </w:divBdr>
        </w:div>
        <w:div w:id="921066938">
          <w:marLeft w:val="150"/>
          <w:marRight w:val="150"/>
          <w:marTop w:val="150"/>
          <w:marBottom w:val="150"/>
          <w:divBdr>
            <w:top w:val="none" w:sz="0" w:space="0" w:color="auto"/>
            <w:left w:val="none" w:sz="0" w:space="0" w:color="auto"/>
            <w:bottom w:val="none" w:sz="0" w:space="0" w:color="auto"/>
            <w:right w:val="none" w:sz="0" w:space="0" w:color="auto"/>
          </w:divBdr>
        </w:div>
        <w:div w:id="1030648234">
          <w:marLeft w:val="150"/>
          <w:marRight w:val="150"/>
          <w:marTop w:val="150"/>
          <w:marBottom w:val="150"/>
          <w:divBdr>
            <w:top w:val="none" w:sz="0" w:space="0" w:color="auto"/>
            <w:left w:val="none" w:sz="0" w:space="0" w:color="auto"/>
            <w:bottom w:val="none" w:sz="0" w:space="0" w:color="auto"/>
            <w:right w:val="none" w:sz="0" w:space="0" w:color="auto"/>
          </w:divBdr>
        </w:div>
        <w:div w:id="941449959">
          <w:marLeft w:val="150"/>
          <w:marRight w:val="150"/>
          <w:marTop w:val="150"/>
          <w:marBottom w:val="150"/>
          <w:divBdr>
            <w:top w:val="none" w:sz="0" w:space="0" w:color="auto"/>
            <w:left w:val="none" w:sz="0" w:space="0" w:color="auto"/>
            <w:bottom w:val="none" w:sz="0" w:space="0" w:color="auto"/>
            <w:right w:val="none" w:sz="0" w:space="0" w:color="auto"/>
          </w:divBdr>
        </w:div>
        <w:div w:id="1637027586">
          <w:marLeft w:val="150"/>
          <w:marRight w:val="150"/>
          <w:marTop w:val="150"/>
          <w:marBottom w:val="150"/>
          <w:divBdr>
            <w:top w:val="none" w:sz="0" w:space="0" w:color="auto"/>
            <w:left w:val="none" w:sz="0" w:space="0" w:color="auto"/>
            <w:bottom w:val="none" w:sz="0" w:space="0" w:color="auto"/>
            <w:right w:val="none" w:sz="0" w:space="0" w:color="auto"/>
          </w:divBdr>
        </w:div>
        <w:div w:id="1105882638">
          <w:marLeft w:val="150"/>
          <w:marRight w:val="150"/>
          <w:marTop w:val="150"/>
          <w:marBottom w:val="150"/>
          <w:divBdr>
            <w:top w:val="none" w:sz="0" w:space="0" w:color="auto"/>
            <w:left w:val="none" w:sz="0" w:space="0" w:color="auto"/>
            <w:bottom w:val="none" w:sz="0" w:space="0" w:color="auto"/>
            <w:right w:val="none" w:sz="0" w:space="0" w:color="auto"/>
          </w:divBdr>
        </w:div>
        <w:div w:id="728501232">
          <w:marLeft w:val="150"/>
          <w:marRight w:val="150"/>
          <w:marTop w:val="150"/>
          <w:marBottom w:val="150"/>
          <w:divBdr>
            <w:top w:val="none" w:sz="0" w:space="0" w:color="auto"/>
            <w:left w:val="none" w:sz="0" w:space="0" w:color="auto"/>
            <w:bottom w:val="none" w:sz="0" w:space="0" w:color="auto"/>
            <w:right w:val="none" w:sz="0" w:space="0" w:color="auto"/>
          </w:divBdr>
        </w:div>
        <w:div w:id="338384754">
          <w:marLeft w:val="150"/>
          <w:marRight w:val="150"/>
          <w:marTop w:val="150"/>
          <w:marBottom w:val="150"/>
          <w:divBdr>
            <w:top w:val="none" w:sz="0" w:space="0" w:color="auto"/>
            <w:left w:val="none" w:sz="0" w:space="0" w:color="auto"/>
            <w:bottom w:val="none" w:sz="0" w:space="0" w:color="auto"/>
            <w:right w:val="none" w:sz="0" w:space="0" w:color="auto"/>
          </w:divBdr>
        </w:div>
        <w:div w:id="1547057870">
          <w:marLeft w:val="150"/>
          <w:marRight w:val="150"/>
          <w:marTop w:val="150"/>
          <w:marBottom w:val="150"/>
          <w:divBdr>
            <w:top w:val="none" w:sz="0" w:space="0" w:color="auto"/>
            <w:left w:val="none" w:sz="0" w:space="0" w:color="auto"/>
            <w:bottom w:val="none" w:sz="0" w:space="0" w:color="auto"/>
            <w:right w:val="none" w:sz="0" w:space="0" w:color="auto"/>
          </w:divBdr>
        </w:div>
        <w:div w:id="443967131">
          <w:marLeft w:val="150"/>
          <w:marRight w:val="150"/>
          <w:marTop w:val="150"/>
          <w:marBottom w:val="150"/>
          <w:divBdr>
            <w:top w:val="none" w:sz="0" w:space="0" w:color="auto"/>
            <w:left w:val="none" w:sz="0" w:space="0" w:color="auto"/>
            <w:bottom w:val="none" w:sz="0" w:space="0" w:color="auto"/>
            <w:right w:val="none" w:sz="0" w:space="0" w:color="auto"/>
          </w:divBdr>
        </w:div>
        <w:div w:id="1749838754">
          <w:marLeft w:val="150"/>
          <w:marRight w:val="150"/>
          <w:marTop w:val="150"/>
          <w:marBottom w:val="150"/>
          <w:divBdr>
            <w:top w:val="none" w:sz="0" w:space="0" w:color="auto"/>
            <w:left w:val="none" w:sz="0" w:space="0" w:color="auto"/>
            <w:bottom w:val="none" w:sz="0" w:space="0" w:color="auto"/>
            <w:right w:val="none" w:sz="0" w:space="0" w:color="auto"/>
          </w:divBdr>
        </w:div>
        <w:div w:id="1195920930">
          <w:marLeft w:val="75"/>
          <w:marRight w:val="75"/>
          <w:marTop w:val="75"/>
          <w:marBottom w:val="75"/>
          <w:divBdr>
            <w:top w:val="single" w:sz="12" w:space="0" w:color="auto"/>
            <w:left w:val="single" w:sz="12" w:space="0" w:color="auto"/>
            <w:bottom w:val="single" w:sz="12" w:space="0" w:color="auto"/>
            <w:right w:val="single" w:sz="12" w:space="0" w:color="auto"/>
          </w:divBdr>
        </w:div>
        <w:div w:id="1500385357">
          <w:marLeft w:val="75"/>
          <w:marRight w:val="75"/>
          <w:marTop w:val="75"/>
          <w:marBottom w:val="75"/>
          <w:divBdr>
            <w:top w:val="single" w:sz="12" w:space="0" w:color="auto"/>
            <w:left w:val="single" w:sz="12" w:space="0" w:color="auto"/>
            <w:bottom w:val="single" w:sz="12" w:space="0" w:color="auto"/>
            <w:right w:val="single" w:sz="12" w:space="0" w:color="auto"/>
          </w:divBdr>
        </w:div>
        <w:div w:id="1560675933">
          <w:marLeft w:val="75"/>
          <w:marRight w:val="75"/>
          <w:marTop w:val="75"/>
          <w:marBottom w:val="75"/>
          <w:divBdr>
            <w:top w:val="single" w:sz="12" w:space="0" w:color="auto"/>
            <w:left w:val="single" w:sz="12" w:space="0" w:color="auto"/>
            <w:bottom w:val="single" w:sz="12" w:space="0" w:color="auto"/>
            <w:right w:val="single" w:sz="12" w:space="0" w:color="auto"/>
          </w:divBdr>
        </w:div>
        <w:div w:id="266885435">
          <w:marLeft w:val="75"/>
          <w:marRight w:val="75"/>
          <w:marTop w:val="75"/>
          <w:marBottom w:val="75"/>
          <w:divBdr>
            <w:top w:val="single" w:sz="12" w:space="0" w:color="auto"/>
            <w:left w:val="single" w:sz="12" w:space="0" w:color="auto"/>
            <w:bottom w:val="single" w:sz="12" w:space="0" w:color="auto"/>
            <w:right w:val="single" w:sz="12" w:space="0" w:color="auto"/>
          </w:divBdr>
        </w:div>
        <w:div w:id="1240020647">
          <w:marLeft w:val="150"/>
          <w:marRight w:val="150"/>
          <w:marTop w:val="150"/>
          <w:marBottom w:val="150"/>
          <w:divBdr>
            <w:top w:val="none" w:sz="0" w:space="0" w:color="auto"/>
            <w:left w:val="none" w:sz="0" w:space="0" w:color="auto"/>
            <w:bottom w:val="none" w:sz="0" w:space="0" w:color="auto"/>
            <w:right w:val="none" w:sz="0" w:space="0" w:color="auto"/>
          </w:divBdr>
        </w:div>
        <w:div w:id="1176502959">
          <w:marLeft w:val="150"/>
          <w:marRight w:val="150"/>
          <w:marTop w:val="150"/>
          <w:marBottom w:val="150"/>
          <w:divBdr>
            <w:top w:val="none" w:sz="0" w:space="0" w:color="auto"/>
            <w:left w:val="none" w:sz="0" w:space="0" w:color="auto"/>
            <w:bottom w:val="none" w:sz="0" w:space="0" w:color="auto"/>
            <w:right w:val="none" w:sz="0" w:space="0" w:color="auto"/>
          </w:divBdr>
        </w:div>
        <w:div w:id="1772168151">
          <w:marLeft w:val="150"/>
          <w:marRight w:val="150"/>
          <w:marTop w:val="150"/>
          <w:marBottom w:val="150"/>
          <w:divBdr>
            <w:top w:val="none" w:sz="0" w:space="0" w:color="auto"/>
            <w:left w:val="none" w:sz="0" w:space="0" w:color="auto"/>
            <w:bottom w:val="none" w:sz="0" w:space="0" w:color="auto"/>
            <w:right w:val="none" w:sz="0" w:space="0" w:color="auto"/>
          </w:divBdr>
        </w:div>
        <w:div w:id="1906991202">
          <w:marLeft w:val="150"/>
          <w:marRight w:val="150"/>
          <w:marTop w:val="150"/>
          <w:marBottom w:val="150"/>
          <w:divBdr>
            <w:top w:val="none" w:sz="0" w:space="0" w:color="auto"/>
            <w:left w:val="none" w:sz="0" w:space="0" w:color="auto"/>
            <w:bottom w:val="none" w:sz="0" w:space="0" w:color="auto"/>
            <w:right w:val="none" w:sz="0" w:space="0" w:color="auto"/>
          </w:divBdr>
        </w:div>
        <w:div w:id="740176106">
          <w:marLeft w:val="150"/>
          <w:marRight w:val="150"/>
          <w:marTop w:val="150"/>
          <w:marBottom w:val="150"/>
          <w:divBdr>
            <w:top w:val="none" w:sz="0" w:space="0" w:color="auto"/>
            <w:left w:val="none" w:sz="0" w:space="0" w:color="auto"/>
            <w:bottom w:val="none" w:sz="0" w:space="0" w:color="auto"/>
            <w:right w:val="none" w:sz="0" w:space="0" w:color="auto"/>
          </w:divBdr>
        </w:div>
        <w:div w:id="568225082">
          <w:marLeft w:val="150"/>
          <w:marRight w:val="150"/>
          <w:marTop w:val="150"/>
          <w:marBottom w:val="150"/>
          <w:divBdr>
            <w:top w:val="none" w:sz="0" w:space="0" w:color="auto"/>
            <w:left w:val="none" w:sz="0" w:space="0" w:color="auto"/>
            <w:bottom w:val="none" w:sz="0" w:space="0" w:color="auto"/>
            <w:right w:val="none" w:sz="0" w:space="0" w:color="auto"/>
          </w:divBdr>
        </w:div>
        <w:div w:id="1737820125">
          <w:marLeft w:val="150"/>
          <w:marRight w:val="150"/>
          <w:marTop w:val="150"/>
          <w:marBottom w:val="150"/>
          <w:divBdr>
            <w:top w:val="none" w:sz="0" w:space="0" w:color="auto"/>
            <w:left w:val="none" w:sz="0" w:space="0" w:color="auto"/>
            <w:bottom w:val="none" w:sz="0" w:space="0" w:color="auto"/>
            <w:right w:val="none" w:sz="0" w:space="0" w:color="auto"/>
          </w:divBdr>
        </w:div>
        <w:div w:id="941063753">
          <w:marLeft w:val="150"/>
          <w:marRight w:val="150"/>
          <w:marTop w:val="150"/>
          <w:marBottom w:val="150"/>
          <w:divBdr>
            <w:top w:val="none" w:sz="0" w:space="0" w:color="auto"/>
            <w:left w:val="none" w:sz="0" w:space="0" w:color="auto"/>
            <w:bottom w:val="none" w:sz="0" w:space="0" w:color="auto"/>
            <w:right w:val="none" w:sz="0" w:space="0" w:color="auto"/>
          </w:divBdr>
        </w:div>
        <w:div w:id="1441758932">
          <w:marLeft w:val="150"/>
          <w:marRight w:val="150"/>
          <w:marTop w:val="150"/>
          <w:marBottom w:val="150"/>
          <w:divBdr>
            <w:top w:val="none" w:sz="0" w:space="0" w:color="auto"/>
            <w:left w:val="none" w:sz="0" w:space="0" w:color="auto"/>
            <w:bottom w:val="none" w:sz="0" w:space="0" w:color="auto"/>
            <w:right w:val="none" w:sz="0" w:space="0" w:color="auto"/>
          </w:divBdr>
        </w:div>
      </w:divsChild>
    </w:div>
    <w:div w:id="1160998702">
      <w:bodyDiv w:val="1"/>
      <w:marLeft w:val="0"/>
      <w:marRight w:val="0"/>
      <w:marTop w:val="0"/>
      <w:marBottom w:val="0"/>
      <w:divBdr>
        <w:top w:val="none" w:sz="0" w:space="0" w:color="auto"/>
        <w:left w:val="none" w:sz="0" w:space="0" w:color="auto"/>
        <w:bottom w:val="none" w:sz="0" w:space="0" w:color="auto"/>
        <w:right w:val="none" w:sz="0" w:space="0" w:color="auto"/>
      </w:divBdr>
      <w:divsChild>
        <w:div w:id="2079477411">
          <w:marLeft w:val="0"/>
          <w:marRight w:val="0"/>
          <w:marTop w:val="0"/>
          <w:marBottom w:val="0"/>
          <w:divBdr>
            <w:top w:val="none" w:sz="0" w:space="0" w:color="auto"/>
            <w:left w:val="none" w:sz="0" w:space="0" w:color="auto"/>
            <w:bottom w:val="none" w:sz="0" w:space="0" w:color="auto"/>
            <w:right w:val="none" w:sz="0" w:space="0" w:color="auto"/>
          </w:divBdr>
        </w:div>
      </w:divsChild>
    </w:div>
    <w:div w:id="1163467863">
      <w:bodyDiv w:val="1"/>
      <w:marLeft w:val="0"/>
      <w:marRight w:val="0"/>
      <w:marTop w:val="0"/>
      <w:marBottom w:val="0"/>
      <w:divBdr>
        <w:top w:val="none" w:sz="0" w:space="0" w:color="auto"/>
        <w:left w:val="none" w:sz="0" w:space="0" w:color="auto"/>
        <w:bottom w:val="none" w:sz="0" w:space="0" w:color="auto"/>
        <w:right w:val="none" w:sz="0" w:space="0" w:color="auto"/>
      </w:divBdr>
      <w:divsChild>
        <w:div w:id="1780371918">
          <w:marLeft w:val="0"/>
          <w:marRight w:val="0"/>
          <w:marTop w:val="0"/>
          <w:marBottom w:val="0"/>
          <w:divBdr>
            <w:top w:val="none" w:sz="0" w:space="0" w:color="auto"/>
            <w:left w:val="none" w:sz="0" w:space="0" w:color="auto"/>
            <w:bottom w:val="none" w:sz="0" w:space="0" w:color="auto"/>
            <w:right w:val="none" w:sz="0" w:space="0" w:color="auto"/>
          </w:divBdr>
        </w:div>
        <w:div w:id="2036494069">
          <w:marLeft w:val="75"/>
          <w:marRight w:val="75"/>
          <w:marTop w:val="75"/>
          <w:marBottom w:val="75"/>
          <w:divBdr>
            <w:top w:val="single" w:sz="12" w:space="0" w:color="auto"/>
            <w:left w:val="single" w:sz="12" w:space="0" w:color="auto"/>
            <w:bottom w:val="single" w:sz="12" w:space="0" w:color="auto"/>
            <w:right w:val="single" w:sz="12" w:space="0" w:color="auto"/>
          </w:divBdr>
        </w:div>
        <w:div w:id="1383746977">
          <w:marLeft w:val="75"/>
          <w:marRight w:val="75"/>
          <w:marTop w:val="75"/>
          <w:marBottom w:val="75"/>
          <w:divBdr>
            <w:top w:val="single" w:sz="12" w:space="0" w:color="auto"/>
            <w:left w:val="single" w:sz="12" w:space="0" w:color="auto"/>
            <w:bottom w:val="single" w:sz="12" w:space="0" w:color="auto"/>
            <w:right w:val="single" w:sz="12" w:space="0" w:color="auto"/>
          </w:divBdr>
        </w:div>
        <w:div w:id="1014258660">
          <w:marLeft w:val="75"/>
          <w:marRight w:val="75"/>
          <w:marTop w:val="75"/>
          <w:marBottom w:val="75"/>
          <w:divBdr>
            <w:top w:val="single" w:sz="12" w:space="0" w:color="auto"/>
            <w:left w:val="single" w:sz="12" w:space="0" w:color="auto"/>
            <w:bottom w:val="single" w:sz="12" w:space="0" w:color="auto"/>
            <w:right w:val="single" w:sz="12" w:space="0" w:color="auto"/>
          </w:divBdr>
        </w:div>
        <w:div w:id="1443307019">
          <w:marLeft w:val="75"/>
          <w:marRight w:val="75"/>
          <w:marTop w:val="75"/>
          <w:marBottom w:val="75"/>
          <w:divBdr>
            <w:top w:val="single" w:sz="12" w:space="0" w:color="auto"/>
            <w:left w:val="single" w:sz="12" w:space="0" w:color="auto"/>
            <w:bottom w:val="single" w:sz="12" w:space="0" w:color="auto"/>
            <w:right w:val="single" w:sz="12" w:space="0" w:color="auto"/>
          </w:divBdr>
        </w:div>
        <w:div w:id="336857297">
          <w:marLeft w:val="75"/>
          <w:marRight w:val="75"/>
          <w:marTop w:val="75"/>
          <w:marBottom w:val="75"/>
          <w:divBdr>
            <w:top w:val="single" w:sz="12" w:space="0" w:color="auto"/>
            <w:left w:val="single" w:sz="12" w:space="0" w:color="auto"/>
            <w:bottom w:val="single" w:sz="12" w:space="0" w:color="auto"/>
            <w:right w:val="single" w:sz="12" w:space="0" w:color="auto"/>
          </w:divBdr>
        </w:div>
        <w:div w:id="409695749">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171919056">
      <w:bodyDiv w:val="1"/>
      <w:marLeft w:val="0"/>
      <w:marRight w:val="0"/>
      <w:marTop w:val="0"/>
      <w:marBottom w:val="0"/>
      <w:divBdr>
        <w:top w:val="none" w:sz="0" w:space="0" w:color="auto"/>
        <w:left w:val="none" w:sz="0" w:space="0" w:color="auto"/>
        <w:bottom w:val="none" w:sz="0" w:space="0" w:color="auto"/>
        <w:right w:val="none" w:sz="0" w:space="0" w:color="auto"/>
      </w:divBdr>
      <w:divsChild>
        <w:div w:id="206261751">
          <w:marLeft w:val="0"/>
          <w:marRight w:val="0"/>
          <w:marTop w:val="0"/>
          <w:marBottom w:val="0"/>
          <w:divBdr>
            <w:top w:val="none" w:sz="0" w:space="0" w:color="auto"/>
            <w:left w:val="none" w:sz="0" w:space="0" w:color="auto"/>
            <w:bottom w:val="none" w:sz="0" w:space="0" w:color="auto"/>
            <w:right w:val="none" w:sz="0" w:space="0" w:color="auto"/>
          </w:divBdr>
        </w:div>
        <w:div w:id="862939935">
          <w:marLeft w:val="75"/>
          <w:marRight w:val="75"/>
          <w:marTop w:val="75"/>
          <w:marBottom w:val="75"/>
          <w:divBdr>
            <w:top w:val="single" w:sz="12" w:space="0" w:color="auto"/>
            <w:left w:val="single" w:sz="12" w:space="0" w:color="auto"/>
            <w:bottom w:val="single" w:sz="12" w:space="0" w:color="auto"/>
            <w:right w:val="single" w:sz="12" w:space="0" w:color="auto"/>
          </w:divBdr>
        </w:div>
        <w:div w:id="964387265">
          <w:marLeft w:val="75"/>
          <w:marRight w:val="75"/>
          <w:marTop w:val="75"/>
          <w:marBottom w:val="75"/>
          <w:divBdr>
            <w:top w:val="single" w:sz="12" w:space="0" w:color="auto"/>
            <w:left w:val="single" w:sz="12" w:space="0" w:color="auto"/>
            <w:bottom w:val="single" w:sz="12" w:space="0" w:color="auto"/>
            <w:right w:val="single" w:sz="12" w:space="0" w:color="auto"/>
          </w:divBdr>
        </w:div>
        <w:div w:id="1365591640">
          <w:marLeft w:val="75"/>
          <w:marRight w:val="75"/>
          <w:marTop w:val="75"/>
          <w:marBottom w:val="75"/>
          <w:divBdr>
            <w:top w:val="single" w:sz="12" w:space="0" w:color="auto"/>
            <w:left w:val="single" w:sz="12" w:space="0" w:color="auto"/>
            <w:bottom w:val="single" w:sz="12" w:space="0" w:color="auto"/>
            <w:right w:val="single" w:sz="12" w:space="0" w:color="auto"/>
          </w:divBdr>
        </w:div>
        <w:div w:id="1149594592">
          <w:marLeft w:val="75"/>
          <w:marRight w:val="75"/>
          <w:marTop w:val="75"/>
          <w:marBottom w:val="75"/>
          <w:divBdr>
            <w:top w:val="single" w:sz="12" w:space="0" w:color="auto"/>
            <w:left w:val="single" w:sz="12" w:space="0" w:color="auto"/>
            <w:bottom w:val="single" w:sz="12" w:space="0" w:color="auto"/>
            <w:right w:val="single" w:sz="12" w:space="0" w:color="auto"/>
          </w:divBdr>
        </w:div>
        <w:div w:id="716247943">
          <w:marLeft w:val="75"/>
          <w:marRight w:val="75"/>
          <w:marTop w:val="75"/>
          <w:marBottom w:val="75"/>
          <w:divBdr>
            <w:top w:val="single" w:sz="12" w:space="0" w:color="auto"/>
            <w:left w:val="single" w:sz="12" w:space="0" w:color="auto"/>
            <w:bottom w:val="single" w:sz="12" w:space="0" w:color="auto"/>
            <w:right w:val="single" w:sz="12" w:space="0" w:color="auto"/>
          </w:divBdr>
        </w:div>
        <w:div w:id="1999335677">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172994142">
      <w:bodyDiv w:val="1"/>
      <w:marLeft w:val="0"/>
      <w:marRight w:val="0"/>
      <w:marTop w:val="0"/>
      <w:marBottom w:val="0"/>
      <w:divBdr>
        <w:top w:val="none" w:sz="0" w:space="0" w:color="auto"/>
        <w:left w:val="none" w:sz="0" w:space="0" w:color="auto"/>
        <w:bottom w:val="none" w:sz="0" w:space="0" w:color="auto"/>
        <w:right w:val="none" w:sz="0" w:space="0" w:color="auto"/>
      </w:divBdr>
      <w:divsChild>
        <w:div w:id="132260151">
          <w:marLeft w:val="0"/>
          <w:marRight w:val="0"/>
          <w:marTop w:val="0"/>
          <w:marBottom w:val="0"/>
          <w:divBdr>
            <w:top w:val="none" w:sz="0" w:space="0" w:color="auto"/>
            <w:left w:val="none" w:sz="0" w:space="0" w:color="auto"/>
            <w:bottom w:val="none" w:sz="0" w:space="0" w:color="auto"/>
            <w:right w:val="none" w:sz="0" w:space="0" w:color="auto"/>
          </w:divBdr>
        </w:div>
        <w:div w:id="1264025107">
          <w:marLeft w:val="75"/>
          <w:marRight w:val="75"/>
          <w:marTop w:val="75"/>
          <w:marBottom w:val="75"/>
          <w:divBdr>
            <w:top w:val="single" w:sz="12" w:space="0" w:color="auto"/>
            <w:left w:val="single" w:sz="12" w:space="0" w:color="auto"/>
            <w:bottom w:val="single" w:sz="12" w:space="0" w:color="auto"/>
            <w:right w:val="single" w:sz="12" w:space="0" w:color="auto"/>
          </w:divBdr>
        </w:div>
        <w:div w:id="1035621626">
          <w:marLeft w:val="75"/>
          <w:marRight w:val="75"/>
          <w:marTop w:val="75"/>
          <w:marBottom w:val="75"/>
          <w:divBdr>
            <w:top w:val="single" w:sz="12" w:space="0" w:color="auto"/>
            <w:left w:val="single" w:sz="12" w:space="0" w:color="auto"/>
            <w:bottom w:val="single" w:sz="12" w:space="0" w:color="auto"/>
            <w:right w:val="single" w:sz="12" w:space="0" w:color="auto"/>
          </w:divBdr>
        </w:div>
        <w:div w:id="189340221">
          <w:marLeft w:val="75"/>
          <w:marRight w:val="75"/>
          <w:marTop w:val="75"/>
          <w:marBottom w:val="75"/>
          <w:divBdr>
            <w:top w:val="single" w:sz="12" w:space="0" w:color="auto"/>
            <w:left w:val="single" w:sz="12" w:space="0" w:color="auto"/>
            <w:bottom w:val="single" w:sz="12" w:space="0" w:color="auto"/>
            <w:right w:val="single" w:sz="12" w:space="0" w:color="auto"/>
          </w:divBdr>
        </w:div>
        <w:div w:id="824929207">
          <w:marLeft w:val="75"/>
          <w:marRight w:val="75"/>
          <w:marTop w:val="75"/>
          <w:marBottom w:val="75"/>
          <w:divBdr>
            <w:top w:val="single" w:sz="12" w:space="0" w:color="auto"/>
            <w:left w:val="single" w:sz="12" w:space="0" w:color="auto"/>
            <w:bottom w:val="single" w:sz="12" w:space="0" w:color="auto"/>
            <w:right w:val="single" w:sz="12" w:space="0" w:color="auto"/>
          </w:divBdr>
        </w:div>
        <w:div w:id="713967341">
          <w:marLeft w:val="75"/>
          <w:marRight w:val="75"/>
          <w:marTop w:val="75"/>
          <w:marBottom w:val="75"/>
          <w:divBdr>
            <w:top w:val="single" w:sz="12" w:space="0" w:color="auto"/>
            <w:left w:val="single" w:sz="12" w:space="0" w:color="auto"/>
            <w:bottom w:val="single" w:sz="12" w:space="0" w:color="auto"/>
            <w:right w:val="single" w:sz="12" w:space="0" w:color="auto"/>
          </w:divBdr>
        </w:div>
        <w:div w:id="137652166">
          <w:marLeft w:val="75"/>
          <w:marRight w:val="75"/>
          <w:marTop w:val="75"/>
          <w:marBottom w:val="75"/>
          <w:divBdr>
            <w:top w:val="single" w:sz="12" w:space="0" w:color="auto"/>
            <w:left w:val="single" w:sz="12" w:space="0" w:color="auto"/>
            <w:bottom w:val="single" w:sz="12" w:space="0" w:color="auto"/>
            <w:right w:val="single" w:sz="12" w:space="0" w:color="auto"/>
          </w:divBdr>
        </w:div>
        <w:div w:id="1921716597">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191988238">
      <w:bodyDiv w:val="1"/>
      <w:marLeft w:val="0"/>
      <w:marRight w:val="0"/>
      <w:marTop w:val="0"/>
      <w:marBottom w:val="0"/>
      <w:divBdr>
        <w:top w:val="none" w:sz="0" w:space="0" w:color="auto"/>
        <w:left w:val="none" w:sz="0" w:space="0" w:color="auto"/>
        <w:bottom w:val="none" w:sz="0" w:space="0" w:color="auto"/>
        <w:right w:val="none" w:sz="0" w:space="0" w:color="auto"/>
      </w:divBdr>
    </w:div>
    <w:div w:id="1199393465">
      <w:bodyDiv w:val="1"/>
      <w:marLeft w:val="0"/>
      <w:marRight w:val="0"/>
      <w:marTop w:val="0"/>
      <w:marBottom w:val="0"/>
      <w:divBdr>
        <w:top w:val="none" w:sz="0" w:space="0" w:color="auto"/>
        <w:left w:val="none" w:sz="0" w:space="0" w:color="auto"/>
        <w:bottom w:val="none" w:sz="0" w:space="0" w:color="auto"/>
        <w:right w:val="none" w:sz="0" w:space="0" w:color="auto"/>
      </w:divBdr>
      <w:divsChild>
        <w:div w:id="1680499671">
          <w:marLeft w:val="0"/>
          <w:marRight w:val="0"/>
          <w:marTop w:val="0"/>
          <w:marBottom w:val="0"/>
          <w:divBdr>
            <w:top w:val="single" w:sz="6" w:space="0" w:color="808080"/>
            <w:left w:val="single" w:sz="6" w:space="0" w:color="808080"/>
            <w:bottom w:val="single" w:sz="6" w:space="0" w:color="808080"/>
            <w:right w:val="single" w:sz="6" w:space="0" w:color="808080"/>
          </w:divBdr>
          <w:divsChild>
            <w:div w:id="1091700840">
              <w:marLeft w:val="60"/>
              <w:marRight w:val="60"/>
              <w:marTop w:val="60"/>
              <w:marBottom w:val="60"/>
              <w:divBdr>
                <w:top w:val="none" w:sz="0" w:space="0" w:color="auto"/>
                <w:left w:val="none" w:sz="0" w:space="0" w:color="auto"/>
                <w:bottom w:val="none" w:sz="0" w:space="0" w:color="auto"/>
                <w:right w:val="none" w:sz="0" w:space="0" w:color="auto"/>
              </w:divBdr>
            </w:div>
            <w:div w:id="301421161">
              <w:marLeft w:val="240"/>
              <w:marRight w:val="240"/>
              <w:marTop w:val="240"/>
              <w:marBottom w:val="240"/>
              <w:divBdr>
                <w:top w:val="none" w:sz="0" w:space="0" w:color="auto"/>
                <w:left w:val="none" w:sz="0" w:space="0" w:color="auto"/>
                <w:bottom w:val="none" w:sz="0" w:space="0" w:color="auto"/>
                <w:right w:val="none" w:sz="0" w:space="0" w:color="auto"/>
              </w:divBdr>
              <w:divsChild>
                <w:div w:id="216746817">
                  <w:marLeft w:val="0"/>
                  <w:marRight w:val="0"/>
                  <w:marTop w:val="0"/>
                  <w:marBottom w:val="0"/>
                  <w:divBdr>
                    <w:top w:val="none" w:sz="0" w:space="0" w:color="auto"/>
                    <w:left w:val="none" w:sz="0" w:space="0" w:color="auto"/>
                    <w:bottom w:val="none" w:sz="0" w:space="0" w:color="auto"/>
                    <w:right w:val="none" w:sz="0" w:space="0" w:color="auto"/>
                  </w:divBdr>
                </w:div>
              </w:divsChild>
            </w:div>
            <w:div w:id="905534963">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 w:id="1202327768">
      <w:bodyDiv w:val="1"/>
      <w:marLeft w:val="0"/>
      <w:marRight w:val="0"/>
      <w:marTop w:val="0"/>
      <w:marBottom w:val="0"/>
      <w:divBdr>
        <w:top w:val="none" w:sz="0" w:space="0" w:color="auto"/>
        <w:left w:val="none" w:sz="0" w:space="0" w:color="auto"/>
        <w:bottom w:val="none" w:sz="0" w:space="0" w:color="auto"/>
        <w:right w:val="none" w:sz="0" w:space="0" w:color="auto"/>
      </w:divBdr>
      <w:divsChild>
        <w:div w:id="639648015">
          <w:marLeft w:val="0"/>
          <w:marRight w:val="0"/>
          <w:marTop w:val="0"/>
          <w:marBottom w:val="0"/>
          <w:divBdr>
            <w:top w:val="none" w:sz="0" w:space="0" w:color="auto"/>
            <w:left w:val="none" w:sz="0" w:space="0" w:color="auto"/>
            <w:bottom w:val="none" w:sz="0" w:space="0" w:color="auto"/>
            <w:right w:val="none" w:sz="0" w:space="0" w:color="auto"/>
          </w:divBdr>
        </w:div>
        <w:div w:id="1136726832">
          <w:marLeft w:val="75"/>
          <w:marRight w:val="75"/>
          <w:marTop w:val="75"/>
          <w:marBottom w:val="75"/>
          <w:divBdr>
            <w:top w:val="single" w:sz="12" w:space="0" w:color="auto"/>
            <w:left w:val="single" w:sz="12" w:space="0" w:color="auto"/>
            <w:bottom w:val="single" w:sz="12" w:space="0" w:color="auto"/>
            <w:right w:val="single" w:sz="12" w:space="0" w:color="auto"/>
          </w:divBdr>
        </w:div>
        <w:div w:id="1488982354">
          <w:marLeft w:val="75"/>
          <w:marRight w:val="75"/>
          <w:marTop w:val="75"/>
          <w:marBottom w:val="75"/>
          <w:divBdr>
            <w:top w:val="single" w:sz="12" w:space="0" w:color="auto"/>
            <w:left w:val="single" w:sz="12" w:space="0" w:color="auto"/>
            <w:bottom w:val="single" w:sz="12" w:space="0" w:color="auto"/>
            <w:right w:val="single" w:sz="12" w:space="0" w:color="auto"/>
          </w:divBdr>
        </w:div>
        <w:div w:id="206261918">
          <w:marLeft w:val="75"/>
          <w:marRight w:val="75"/>
          <w:marTop w:val="75"/>
          <w:marBottom w:val="75"/>
          <w:divBdr>
            <w:top w:val="single" w:sz="12" w:space="0" w:color="auto"/>
            <w:left w:val="single" w:sz="12" w:space="0" w:color="auto"/>
            <w:bottom w:val="single" w:sz="12" w:space="0" w:color="auto"/>
            <w:right w:val="single" w:sz="12" w:space="0" w:color="auto"/>
          </w:divBdr>
        </w:div>
        <w:div w:id="650520440">
          <w:marLeft w:val="75"/>
          <w:marRight w:val="75"/>
          <w:marTop w:val="75"/>
          <w:marBottom w:val="75"/>
          <w:divBdr>
            <w:top w:val="single" w:sz="12" w:space="0" w:color="auto"/>
            <w:left w:val="single" w:sz="12" w:space="0" w:color="auto"/>
            <w:bottom w:val="single" w:sz="12" w:space="0" w:color="auto"/>
            <w:right w:val="single" w:sz="12" w:space="0" w:color="auto"/>
          </w:divBdr>
        </w:div>
        <w:div w:id="657341129">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231961538">
      <w:bodyDiv w:val="1"/>
      <w:marLeft w:val="0"/>
      <w:marRight w:val="0"/>
      <w:marTop w:val="0"/>
      <w:marBottom w:val="0"/>
      <w:divBdr>
        <w:top w:val="none" w:sz="0" w:space="0" w:color="auto"/>
        <w:left w:val="none" w:sz="0" w:space="0" w:color="auto"/>
        <w:bottom w:val="none" w:sz="0" w:space="0" w:color="auto"/>
        <w:right w:val="none" w:sz="0" w:space="0" w:color="auto"/>
      </w:divBdr>
      <w:divsChild>
        <w:div w:id="1126657567">
          <w:marLeft w:val="0"/>
          <w:marRight w:val="0"/>
          <w:marTop w:val="0"/>
          <w:marBottom w:val="0"/>
          <w:divBdr>
            <w:top w:val="none" w:sz="0" w:space="0" w:color="auto"/>
            <w:left w:val="none" w:sz="0" w:space="0" w:color="auto"/>
            <w:bottom w:val="none" w:sz="0" w:space="0" w:color="auto"/>
            <w:right w:val="none" w:sz="0" w:space="0" w:color="auto"/>
          </w:divBdr>
          <w:divsChild>
            <w:div w:id="17223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77929">
      <w:bodyDiv w:val="1"/>
      <w:marLeft w:val="0"/>
      <w:marRight w:val="0"/>
      <w:marTop w:val="0"/>
      <w:marBottom w:val="0"/>
      <w:divBdr>
        <w:top w:val="none" w:sz="0" w:space="0" w:color="auto"/>
        <w:left w:val="none" w:sz="0" w:space="0" w:color="auto"/>
        <w:bottom w:val="none" w:sz="0" w:space="0" w:color="auto"/>
        <w:right w:val="none" w:sz="0" w:space="0" w:color="auto"/>
      </w:divBdr>
    </w:div>
    <w:div w:id="1240483601">
      <w:bodyDiv w:val="1"/>
      <w:marLeft w:val="0"/>
      <w:marRight w:val="0"/>
      <w:marTop w:val="0"/>
      <w:marBottom w:val="0"/>
      <w:divBdr>
        <w:top w:val="none" w:sz="0" w:space="0" w:color="auto"/>
        <w:left w:val="none" w:sz="0" w:space="0" w:color="auto"/>
        <w:bottom w:val="none" w:sz="0" w:space="0" w:color="auto"/>
        <w:right w:val="none" w:sz="0" w:space="0" w:color="auto"/>
      </w:divBdr>
      <w:divsChild>
        <w:div w:id="132723107">
          <w:marLeft w:val="0"/>
          <w:marRight w:val="0"/>
          <w:marTop w:val="0"/>
          <w:marBottom w:val="0"/>
          <w:divBdr>
            <w:top w:val="none" w:sz="0" w:space="0" w:color="auto"/>
            <w:left w:val="none" w:sz="0" w:space="0" w:color="auto"/>
            <w:bottom w:val="none" w:sz="0" w:space="0" w:color="auto"/>
            <w:right w:val="none" w:sz="0" w:space="0" w:color="auto"/>
          </w:divBdr>
        </w:div>
        <w:div w:id="1620338056">
          <w:marLeft w:val="75"/>
          <w:marRight w:val="75"/>
          <w:marTop w:val="75"/>
          <w:marBottom w:val="75"/>
          <w:divBdr>
            <w:top w:val="single" w:sz="12" w:space="0" w:color="auto"/>
            <w:left w:val="single" w:sz="12" w:space="0" w:color="auto"/>
            <w:bottom w:val="single" w:sz="12" w:space="0" w:color="auto"/>
            <w:right w:val="single" w:sz="12" w:space="0" w:color="auto"/>
          </w:divBdr>
        </w:div>
        <w:div w:id="1260021298">
          <w:marLeft w:val="75"/>
          <w:marRight w:val="75"/>
          <w:marTop w:val="75"/>
          <w:marBottom w:val="75"/>
          <w:divBdr>
            <w:top w:val="single" w:sz="12" w:space="0" w:color="auto"/>
            <w:left w:val="single" w:sz="12" w:space="0" w:color="auto"/>
            <w:bottom w:val="single" w:sz="12" w:space="0" w:color="auto"/>
            <w:right w:val="single" w:sz="12" w:space="0" w:color="auto"/>
          </w:divBdr>
        </w:div>
        <w:div w:id="883256395">
          <w:marLeft w:val="75"/>
          <w:marRight w:val="75"/>
          <w:marTop w:val="75"/>
          <w:marBottom w:val="75"/>
          <w:divBdr>
            <w:top w:val="single" w:sz="12" w:space="0" w:color="auto"/>
            <w:left w:val="single" w:sz="12" w:space="0" w:color="auto"/>
            <w:bottom w:val="single" w:sz="12" w:space="0" w:color="auto"/>
            <w:right w:val="single" w:sz="12" w:space="0" w:color="auto"/>
          </w:divBdr>
        </w:div>
        <w:div w:id="1163276445">
          <w:marLeft w:val="75"/>
          <w:marRight w:val="75"/>
          <w:marTop w:val="75"/>
          <w:marBottom w:val="75"/>
          <w:divBdr>
            <w:top w:val="single" w:sz="12" w:space="0" w:color="auto"/>
            <w:left w:val="single" w:sz="12" w:space="0" w:color="auto"/>
            <w:bottom w:val="single" w:sz="12" w:space="0" w:color="auto"/>
            <w:right w:val="single" w:sz="12" w:space="0" w:color="auto"/>
          </w:divBdr>
        </w:div>
        <w:div w:id="244612224">
          <w:marLeft w:val="75"/>
          <w:marRight w:val="75"/>
          <w:marTop w:val="75"/>
          <w:marBottom w:val="75"/>
          <w:divBdr>
            <w:top w:val="single" w:sz="12" w:space="0" w:color="auto"/>
            <w:left w:val="single" w:sz="12" w:space="0" w:color="auto"/>
            <w:bottom w:val="single" w:sz="12" w:space="0" w:color="auto"/>
            <w:right w:val="single" w:sz="12" w:space="0" w:color="auto"/>
          </w:divBdr>
        </w:div>
        <w:div w:id="917906827">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245451377">
      <w:bodyDiv w:val="1"/>
      <w:marLeft w:val="0"/>
      <w:marRight w:val="0"/>
      <w:marTop w:val="0"/>
      <w:marBottom w:val="0"/>
      <w:divBdr>
        <w:top w:val="none" w:sz="0" w:space="0" w:color="auto"/>
        <w:left w:val="none" w:sz="0" w:space="0" w:color="auto"/>
        <w:bottom w:val="none" w:sz="0" w:space="0" w:color="auto"/>
        <w:right w:val="none" w:sz="0" w:space="0" w:color="auto"/>
      </w:divBdr>
    </w:div>
    <w:div w:id="1261910545">
      <w:bodyDiv w:val="1"/>
      <w:marLeft w:val="0"/>
      <w:marRight w:val="0"/>
      <w:marTop w:val="0"/>
      <w:marBottom w:val="0"/>
      <w:divBdr>
        <w:top w:val="none" w:sz="0" w:space="0" w:color="auto"/>
        <w:left w:val="none" w:sz="0" w:space="0" w:color="auto"/>
        <w:bottom w:val="none" w:sz="0" w:space="0" w:color="auto"/>
        <w:right w:val="none" w:sz="0" w:space="0" w:color="auto"/>
      </w:divBdr>
    </w:div>
    <w:div w:id="1283608060">
      <w:bodyDiv w:val="1"/>
      <w:marLeft w:val="0"/>
      <w:marRight w:val="0"/>
      <w:marTop w:val="0"/>
      <w:marBottom w:val="0"/>
      <w:divBdr>
        <w:top w:val="none" w:sz="0" w:space="0" w:color="auto"/>
        <w:left w:val="none" w:sz="0" w:space="0" w:color="auto"/>
        <w:bottom w:val="none" w:sz="0" w:space="0" w:color="auto"/>
        <w:right w:val="none" w:sz="0" w:space="0" w:color="auto"/>
      </w:divBdr>
      <w:divsChild>
        <w:div w:id="43406539">
          <w:marLeft w:val="0"/>
          <w:marRight w:val="0"/>
          <w:marTop w:val="0"/>
          <w:marBottom w:val="0"/>
          <w:divBdr>
            <w:top w:val="none" w:sz="0" w:space="0" w:color="auto"/>
            <w:left w:val="none" w:sz="0" w:space="0" w:color="auto"/>
            <w:bottom w:val="none" w:sz="0" w:space="0" w:color="auto"/>
            <w:right w:val="none" w:sz="0" w:space="0" w:color="auto"/>
          </w:divBdr>
        </w:div>
        <w:div w:id="1204634173">
          <w:marLeft w:val="75"/>
          <w:marRight w:val="75"/>
          <w:marTop w:val="75"/>
          <w:marBottom w:val="75"/>
          <w:divBdr>
            <w:top w:val="single" w:sz="12" w:space="0" w:color="auto"/>
            <w:left w:val="single" w:sz="12" w:space="0" w:color="auto"/>
            <w:bottom w:val="single" w:sz="12" w:space="0" w:color="auto"/>
            <w:right w:val="single" w:sz="12" w:space="0" w:color="auto"/>
          </w:divBdr>
        </w:div>
        <w:div w:id="2017923663">
          <w:marLeft w:val="75"/>
          <w:marRight w:val="75"/>
          <w:marTop w:val="75"/>
          <w:marBottom w:val="75"/>
          <w:divBdr>
            <w:top w:val="single" w:sz="12" w:space="0" w:color="auto"/>
            <w:left w:val="single" w:sz="12" w:space="0" w:color="auto"/>
            <w:bottom w:val="single" w:sz="12" w:space="0" w:color="auto"/>
            <w:right w:val="single" w:sz="12" w:space="0" w:color="auto"/>
          </w:divBdr>
        </w:div>
        <w:div w:id="2089767762">
          <w:marLeft w:val="75"/>
          <w:marRight w:val="75"/>
          <w:marTop w:val="75"/>
          <w:marBottom w:val="75"/>
          <w:divBdr>
            <w:top w:val="single" w:sz="12" w:space="0" w:color="auto"/>
            <w:left w:val="single" w:sz="12" w:space="0" w:color="auto"/>
            <w:bottom w:val="single" w:sz="12" w:space="0" w:color="auto"/>
            <w:right w:val="single" w:sz="12" w:space="0" w:color="auto"/>
          </w:divBdr>
        </w:div>
        <w:div w:id="2049715453">
          <w:marLeft w:val="75"/>
          <w:marRight w:val="75"/>
          <w:marTop w:val="75"/>
          <w:marBottom w:val="75"/>
          <w:divBdr>
            <w:top w:val="single" w:sz="12" w:space="0" w:color="auto"/>
            <w:left w:val="single" w:sz="12" w:space="0" w:color="auto"/>
            <w:bottom w:val="single" w:sz="12" w:space="0" w:color="auto"/>
            <w:right w:val="single" w:sz="12" w:space="0" w:color="auto"/>
          </w:divBdr>
        </w:div>
        <w:div w:id="357002407">
          <w:marLeft w:val="75"/>
          <w:marRight w:val="75"/>
          <w:marTop w:val="75"/>
          <w:marBottom w:val="75"/>
          <w:divBdr>
            <w:top w:val="single" w:sz="12" w:space="0" w:color="auto"/>
            <w:left w:val="single" w:sz="12" w:space="0" w:color="auto"/>
            <w:bottom w:val="single" w:sz="12" w:space="0" w:color="auto"/>
            <w:right w:val="single" w:sz="12" w:space="0" w:color="auto"/>
          </w:divBdr>
        </w:div>
        <w:div w:id="453063999">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292127998">
      <w:bodyDiv w:val="1"/>
      <w:marLeft w:val="0"/>
      <w:marRight w:val="0"/>
      <w:marTop w:val="0"/>
      <w:marBottom w:val="0"/>
      <w:divBdr>
        <w:top w:val="none" w:sz="0" w:space="0" w:color="auto"/>
        <w:left w:val="none" w:sz="0" w:space="0" w:color="auto"/>
        <w:bottom w:val="none" w:sz="0" w:space="0" w:color="auto"/>
        <w:right w:val="none" w:sz="0" w:space="0" w:color="auto"/>
      </w:divBdr>
      <w:divsChild>
        <w:div w:id="556090416">
          <w:marLeft w:val="0"/>
          <w:marRight w:val="0"/>
          <w:marTop w:val="0"/>
          <w:marBottom w:val="0"/>
          <w:divBdr>
            <w:top w:val="none" w:sz="0" w:space="0" w:color="auto"/>
            <w:left w:val="none" w:sz="0" w:space="0" w:color="auto"/>
            <w:bottom w:val="none" w:sz="0" w:space="0" w:color="auto"/>
            <w:right w:val="none" w:sz="0" w:space="0" w:color="auto"/>
          </w:divBdr>
        </w:div>
      </w:divsChild>
    </w:div>
    <w:div w:id="1297108535">
      <w:bodyDiv w:val="1"/>
      <w:marLeft w:val="0"/>
      <w:marRight w:val="0"/>
      <w:marTop w:val="0"/>
      <w:marBottom w:val="0"/>
      <w:divBdr>
        <w:top w:val="none" w:sz="0" w:space="0" w:color="auto"/>
        <w:left w:val="none" w:sz="0" w:space="0" w:color="auto"/>
        <w:bottom w:val="none" w:sz="0" w:space="0" w:color="auto"/>
        <w:right w:val="none" w:sz="0" w:space="0" w:color="auto"/>
      </w:divBdr>
    </w:div>
    <w:div w:id="1299140132">
      <w:bodyDiv w:val="1"/>
      <w:marLeft w:val="0"/>
      <w:marRight w:val="0"/>
      <w:marTop w:val="0"/>
      <w:marBottom w:val="0"/>
      <w:divBdr>
        <w:top w:val="none" w:sz="0" w:space="0" w:color="auto"/>
        <w:left w:val="none" w:sz="0" w:space="0" w:color="auto"/>
        <w:bottom w:val="none" w:sz="0" w:space="0" w:color="auto"/>
        <w:right w:val="none" w:sz="0" w:space="0" w:color="auto"/>
      </w:divBdr>
      <w:divsChild>
        <w:div w:id="2068409508">
          <w:marLeft w:val="0"/>
          <w:marRight w:val="0"/>
          <w:marTop w:val="0"/>
          <w:marBottom w:val="0"/>
          <w:divBdr>
            <w:top w:val="none" w:sz="0" w:space="0" w:color="auto"/>
            <w:left w:val="none" w:sz="0" w:space="0" w:color="auto"/>
            <w:bottom w:val="none" w:sz="0" w:space="0" w:color="auto"/>
            <w:right w:val="none" w:sz="0" w:space="0" w:color="auto"/>
          </w:divBdr>
        </w:div>
        <w:div w:id="826936779">
          <w:marLeft w:val="75"/>
          <w:marRight w:val="75"/>
          <w:marTop w:val="75"/>
          <w:marBottom w:val="75"/>
          <w:divBdr>
            <w:top w:val="single" w:sz="12" w:space="0" w:color="auto"/>
            <w:left w:val="single" w:sz="12" w:space="0" w:color="auto"/>
            <w:bottom w:val="single" w:sz="12" w:space="0" w:color="auto"/>
            <w:right w:val="single" w:sz="12" w:space="0" w:color="auto"/>
          </w:divBdr>
        </w:div>
        <w:div w:id="957415885">
          <w:marLeft w:val="75"/>
          <w:marRight w:val="75"/>
          <w:marTop w:val="75"/>
          <w:marBottom w:val="75"/>
          <w:divBdr>
            <w:top w:val="single" w:sz="12" w:space="0" w:color="auto"/>
            <w:left w:val="single" w:sz="12" w:space="0" w:color="auto"/>
            <w:bottom w:val="single" w:sz="12" w:space="0" w:color="auto"/>
            <w:right w:val="single" w:sz="12" w:space="0" w:color="auto"/>
          </w:divBdr>
        </w:div>
        <w:div w:id="1603340608">
          <w:marLeft w:val="75"/>
          <w:marRight w:val="75"/>
          <w:marTop w:val="75"/>
          <w:marBottom w:val="75"/>
          <w:divBdr>
            <w:top w:val="single" w:sz="12" w:space="0" w:color="auto"/>
            <w:left w:val="single" w:sz="12" w:space="0" w:color="auto"/>
            <w:bottom w:val="single" w:sz="12" w:space="0" w:color="auto"/>
            <w:right w:val="single" w:sz="12" w:space="0" w:color="auto"/>
          </w:divBdr>
        </w:div>
        <w:div w:id="1617562556">
          <w:marLeft w:val="75"/>
          <w:marRight w:val="75"/>
          <w:marTop w:val="75"/>
          <w:marBottom w:val="75"/>
          <w:divBdr>
            <w:top w:val="single" w:sz="12" w:space="0" w:color="auto"/>
            <w:left w:val="single" w:sz="12" w:space="0" w:color="auto"/>
            <w:bottom w:val="single" w:sz="12" w:space="0" w:color="auto"/>
            <w:right w:val="single" w:sz="12" w:space="0" w:color="auto"/>
          </w:divBdr>
        </w:div>
        <w:div w:id="628050509">
          <w:marLeft w:val="75"/>
          <w:marRight w:val="75"/>
          <w:marTop w:val="75"/>
          <w:marBottom w:val="75"/>
          <w:divBdr>
            <w:top w:val="single" w:sz="12" w:space="0" w:color="auto"/>
            <w:left w:val="single" w:sz="12" w:space="0" w:color="auto"/>
            <w:bottom w:val="single" w:sz="12" w:space="0" w:color="auto"/>
            <w:right w:val="single" w:sz="12" w:space="0" w:color="auto"/>
          </w:divBdr>
        </w:div>
        <w:div w:id="1889754320">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318806850">
      <w:bodyDiv w:val="1"/>
      <w:marLeft w:val="0"/>
      <w:marRight w:val="0"/>
      <w:marTop w:val="0"/>
      <w:marBottom w:val="0"/>
      <w:divBdr>
        <w:top w:val="none" w:sz="0" w:space="0" w:color="auto"/>
        <w:left w:val="none" w:sz="0" w:space="0" w:color="auto"/>
        <w:bottom w:val="none" w:sz="0" w:space="0" w:color="auto"/>
        <w:right w:val="none" w:sz="0" w:space="0" w:color="auto"/>
      </w:divBdr>
    </w:div>
    <w:div w:id="1330717755">
      <w:bodyDiv w:val="1"/>
      <w:marLeft w:val="0"/>
      <w:marRight w:val="0"/>
      <w:marTop w:val="0"/>
      <w:marBottom w:val="0"/>
      <w:divBdr>
        <w:top w:val="none" w:sz="0" w:space="0" w:color="auto"/>
        <w:left w:val="none" w:sz="0" w:space="0" w:color="auto"/>
        <w:bottom w:val="none" w:sz="0" w:space="0" w:color="auto"/>
        <w:right w:val="none" w:sz="0" w:space="0" w:color="auto"/>
      </w:divBdr>
      <w:divsChild>
        <w:div w:id="1995210023">
          <w:marLeft w:val="0"/>
          <w:marRight w:val="0"/>
          <w:marTop w:val="0"/>
          <w:marBottom w:val="0"/>
          <w:divBdr>
            <w:top w:val="none" w:sz="0" w:space="0" w:color="auto"/>
            <w:left w:val="none" w:sz="0" w:space="0" w:color="auto"/>
            <w:bottom w:val="none" w:sz="0" w:space="0" w:color="auto"/>
            <w:right w:val="none" w:sz="0" w:space="0" w:color="auto"/>
          </w:divBdr>
        </w:div>
        <w:div w:id="369300790">
          <w:marLeft w:val="75"/>
          <w:marRight w:val="75"/>
          <w:marTop w:val="75"/>
          <w:marBottom w:val="75"/>
          <w:divBdr>
            <w:top w:val="single" w:sz="12" w:space="0" w:color="auto"/>
            <w:left w:val="single" w:sz="12" w:space="0" w:color="auto"/>
            <w:bottom w:val="single" w:sz="12" w:space="0" w:color="auto"/>
            <w:right w:val="single" w:sz="12" w:space="0" w:color="auto"/>
          </w:divBdr>
        </w:div>
        <w:div w:id="1084188405">
          <w:marLeft w:val="75"/>
          <w:marRight w:val="75"/>
          <w:marTop w:val="75"/>
          <w:marBottom w:val="75"/>
          <w:divBdr>
            <w:top w:val="single" w:sz="12" w:space="0" w:color="auto"/>
            <w:left w:val="single" w:sz="12" w:space="0" w:color="auto"/>
            <w:bottom w:val="single" w:sz="12" w:space="0" w:color="auto"/>
            <w:right w:val="single" w:sz="12" w:space="0" w:color="auto"/>
          </w:divBdr>
        </w:div>
        <w:div w:id="1699504857">
          <w:marLeft w:val="75"/>
          <w:marRight w:val="75"/>
          <w:marTop w:val="75"/>
          <w:marBottom w:val="75"/>
          <w:divBdr>
            <w:top w:val="single" w:sz="12" w:space="0" w:color="auto"/>
            <w:left w:val="single" w:sz="12" w:space="0" w:color="auto"/>
            <w:bottom w:val="single" w:sz="12" w:space="0" w:color="auto"/>
            <w:right w:val="single" w:sz="12" w:space="0" w:color="auto"/>
          </w:divBdr>
        </w:div>
        <w:div w:id="58403048">
          <w:marLeft w:val="75"/>
          <w:marRight w:val="75"/>
          <w:marTop w:val="75"/>
          <w:marBottom w:val="75"/>
          <w:divBdr>
            <w:top w:val="single" w:sz="12" w:space="0" w:color="auto"/>
            <w:left w:val="single" w:sz="12" w:space="0" w:color="auto"/>
            <w:bottom w:val="single" w:sz="12" w:space="0" w:color="auto"/>
            <w:right w:val="single" w:sz="12" w:space="0" w:color="auto"/>
          </w:divBdr>
        </w:div>
        <w:div w:id="1530799234">
          <w:marLeft w:val="75"/>
          <w:marRight w:val="75"/>
          <w:marTop w:val="75"/>
          <w:marBottom w:val="75"/>
          <w:divBdr>
            <w:top w:val="single" w:sz="12" w:space="0" w:color="auto"/>
            <w:left w:val="single" w:sz="12" w:space="0" w:color="auto"/>
            <w:bottom w:val="single" w:sz="12" w:space="0" w:color="auto"/>
            <w:right w:val="single" w:sz="12" w:space="0" w:color="auto"/>
          </w:divBdr>
        </w:div>
        <w:div w:id="272907317">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346518677">
      <w:bodyDiv w:val="1"/>
      <w:marLeft w:val="0"/>
      <w:marRight w:val="0"/>
      <w:marTop w:val="0"/>
      <w:marBottom w:val="0"/>
      <w:divBdr>
        <w:top w:val="none" w:sz="0" w:space="0" w:color="auto"/>
        <w:left w:val="none" w:sz="0" w:space="0" w:color="auto"/>
        <w:bottom w:val="none" w:sz="0" w:space="0" w:color="auto"/>
        <w:right w:val="none" w:sz="0" w:space="0" w:color="auto"/>
      </w:divBdr>
    </w:div>
    <w:div w:id="1366054316">
      <w:bodyDiv w:val="1"/>
      <w:marLeft w:val="0"/>
      <w:marRight w:val="0"/>
      <w:marTop w:val="0"/>
      <w:marBottom w:val="0"/>
      <w:divBdr>
        <w:top w:val="none" w:sz="0" w:space="0" w:color="auto"/>
        <w:left w:val="none" w:sz="0" w:space="0" w:color="auto"/>
        <w:bottom w:val="none" w:sz="0" w:space="0" w:color="auto"/>
        <w:right w:val="none" w:sz="0" w:space="0" w:color="auto"/>
      </w:divBdr>
      <w:divsChild>
        <w:div w:id="411780050">
          <w:marLeft w:val="0"/>
          <w:marRight w:val="0"/>
          <w:marTop w:val="0"/>
          <w:marBottom w:val="0"/>
          <w:divBdr>
            <w:top w:val="none" w:sz="0" w:space="0" w:color="auto"/>
            <w:left w:val="none" w:sz="0" w:space="0" w:color="auto"/>
            <w:bottom w:val="none" w:sz="0" w:space="0" w:color="auto"/>
            <w:right w:val="none" w:sz="0" w:space="0" w:color="auto"/>
          </w:divBdr>
        </w:div>
        <w:div w:id="1539390745">
          <w:marLeft w:val="30"/>
          <w:marRight w:val="30"/>
          <w:marTop w:val="30"/>
          <w:marBottom w:val="30"/>
          <w:divBdr>
            <w:top w:val="single" w:sz="6" w:space="0" w:color="auto"/>
            <w:left w:val="single" w:sz="6" w:space="0" w:color="auto"/>
            <w:bottom w:val="single" w:sz="6" w:space="0" w:color="auto"/>
            <w:right w:val="single" w:sz="6" w:space="0" w:color="auto"/>
          </w:divBdr>
        </w:div>
      </w:divsChild>
    </w:div>
    <w:div w:id="1382896488">
      <w:bodyDiv w:val="1"/>
      <w:marLeft w:val="0"/>
      <w:marRight w:val="0"/>
      <w:marTop w:val="0"/>
      <w:marBottom w:val="0"/>
      <w:divBdr>
        <w:top w:val="none" w:sz="0" w:space="0" w:color="auto"/>
        <w:left w:val="none" w:sz="0" w:space="0" w:color="auto"/>
        <w:bottom w:val="none" w:sz="0" w:space="0" w:color="auto"/>
        <w:right w:val="none" w:sz="0" w:space="0" w:color="auto"/>
      </w:divBdr>
      <w:divsChild>
        <w:div w:id="318311095">
          <w:marLeft w:val="0"/>
          <w:marRight w:val="0"/>
          <w:marTop w:val="0"/>
          <w:marBottom w:val="0"/>
          <w:divBdr>
            <w:top w:val="none" w:sz="0" w:space="0" w:color="auto"/>
            <w:left w:val="none" w:sz="0" w:space="0" w:color="auto"/>
            <w:bottom w:val="none" w:sz="0" w:space="0" w:color="auto"/>
            <w:right w:val="none" w:sz="0" w:space="0" w:color="auto"/>
          </w:divBdr>
        </w:div>
        <w:div w:id="1675299417">
          <w:marLeft w:val="75"/>
          <w:marRight w:val="75"/>
          <w:marTop w:val="75"/>
          <w:marBottom w:val="75"/>
          <w:divBdr>
            <w:top w:val="single" w:sz="12" w:space="0" w:color="auto"/>
            <w:left w:val="single" w:sz="12" w:space="0" w:color="auto"/>
            <w:bottom w:val="single" w:sz="12" w:space="0" w:color="auto"/>
            <w:right w:val="single" w:sz="12" w:space="0" w:color="auto"/>
          </w:divBdr>
        </w:div>
        <w:div w:id="917666180">
          <w:marLeft w:val="75"/>
          <w:marRight w:val="75"/>
          <w:marTop w:val="75"/>
          <w:marBottom w:val="75"/>
          <w:divBdr>
            <w:top w:val="single" w:sz="12" w:space="0" w:color="auto"/>
            <w:left w:val="single" w:sz="12" w:space="0" w:color="auto"/>
            <w:bottom w:val="single" w:sz="12" w:space="0" w:color="auto"/>
            <w:right w:val="single" w:sz="12" w:space="0" w:color="auto"/>
          </w:divBdr>
        </w:div>
        <w:div w:id="322666200">
          <w:marLeft w:val="75"/>
          <w:marRight w:val="75"/>
          <w:marTop w:val="75"/>
          <w:marBottom w:val="75"/>
          <w:divBdr>
            <w:top w:val="single" w:sz="12" w:space="0" w:color="auto"/>
            <w:left w:val="single" w:sz="12" w:space="0" w:color="auto"/>
            <w:bottom w:val="single" w:sz="12" w:space="0" w:color="auto"/>
            <w:right w:val="single" w:sz="12" w:space="0" w:color="auto"/>
          </w:divBdr>
        </w:div>
        <w:div w:id="984621349">
          <w:marLeft w:val="75"/>
          <w:marRight w:val="75"/>
          <w:marTop w:val="75"/>
          <w:marBottom w:val="75"/>
          <w:divBdr>
            <w:top w:val="single" w:sz="12" w:space="0" w:color="auto"/>
            <w:left w:val="single" w:sz="12" w:space="0" w:color="auto"/>
            <w:bottom w:val="single" w:sz="12" w:space="0" w:color="auto"/>
            <w:right w:val="single" w:sz="12" w:space="0" w:color="auto"/>
          </w:divBdr>
        </w:div>
        <w:div w:id="1576627177">
          <w:marLeft w:val="75"/>
          <w:marRight w:val="75"/>
          <w:marTop w:val="75"/>
          <w:marBottom w:val="75"/>
          <w:divBdr>
            <w:top w:val="single" w:sz="12" w:space="0" w:color="auto"/>
            <w:left w:val="single" w:sz="12" w:space="0" w:color="auto"/>
            <w:bottom w:val="single" w:sz="12" w:space="0" w:color="auto"/>
            <w:right w:val="single" w:sz="12" w:space="0" w:color="auto"/>
          </w:divBdr>
          <w:divsChild>
            <w:div w:id="876701319">
              <w:marLeft w:val="0"/>
              <w:marRight w:val="0"/>
              <w:marTop w:val="0"/>
              <w:marBottom w:val="0"/>
              <w:divBdr>
                <w:top w:val="none" w:sz="0" w:space="0" w:color="auto"/>
                <w:left w:val="none" w:sz="0" w:space="0" w:color="auto"/>
                <w:bottom w:val="none" w:sz="0" w:space="0" w:color="auto"/>
                <w:right w:val="none" w:sz="0" w:space="0" w:color="auto"/>
              </w:divBdr>
            </w:div>
            <w:div w:id="2039159419">
              <w:marLeft w:val="150"/>
              <w:marRight w:val="150"/>
              <w:marTop w:val="150"/>
              <w:marBottom w:val="150"/>
              <w:divBdr>
                <w:top w:val="none" w:sz="0" w:space="0" w:color="auto"/>
                <w:left w:val="none" w:sz="0" w:space="0" w:color="auto"/>
                <w:bottom w:val="none" w:sz="0" w:space="0" w:color="auto"/>
                <w:right w:val="none" w:sz="0" w:space="0" w:color="auto"/>
              </w:divBdr>
            </w:div>
            <w:div w:id="1832020436">
              <w:marLeft w:val="150"/>
              <w:marRight w:val="150"/>
              <w:marTop w:val="150"/>
              <w:marBottom w:val="150"/>
              <w:divBdr>
                <w:top w:val="none" w:sz="0" w:space="0" w:color="auto"/>
                <w:left w:val="none" w:sz="0" w:space="0" w:color="auto"/>
                <w:bottom w:val="none" w:sz="0" w:space="0" w:color="auto"/>
                <w:right w:val="none" w:sz="0" w:space="0" w:color="auto"/>
              </w:divBdr>
            </w:div>
          </w:divsChild>
        </w:div>
        <w:div w:id="1590117365">
          <w:marLeft w:val="75"/>
          <w:marRight w:val="75"/>
          <w:marTop w:val="75"/>
          <w:marBottom w:val="75"/>
          <w:divBdr>
            <w:top w:val="single" w:sz="12" w:space="0" w:color="auto"/>
            <w:left w:val="single" w:sz="12" w:space="0" w:color="auto"/>
            <w:bottom w:val="single" w:sz="12" w:space="0" w:color="auto"/>
            <w:right w:val="single" w:sz="12" w:space="0" w:color="auto"/>
          </w:divBdr>
          <w:divsChild>
            <w:div w:id="1214460817">
              <w:marLeft w:val="0"/>
              <w:marRight w:val="0"/>
              <w:marTop w:val="0"/>
              <w:marBottom w:val="0"/>
              <w:divBdr>
                <w:top w:val="none" w:sz="0" w:space="0" w:color="auto"/>
                <w:left w:val="none" w:sz="0" w:space="0" w:color="auto"/>
                <w:bottom w:val="none" w:sz="0" w:space="0" w:color="auto"/>
                <w:right w:val="none" w:sz="0" w:space="0" w:color="auto"/>
              </w:divBdr>
            </w:div>
            <w:div w:id="1710107296">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417484309">
      <w:bodyDiv w:val="1"/>
      <w:marLeft w:val="0"/>
      <w:marRight w:val="0"/>
      <w:marTop w:val="0"/>
      <w:marBottom w:val="0"/>
      <w:divBdr>
        <w:top w:val="none" w:sz="0" w:space="0" w:color="auto"/>
        <w:left w:val="none" w:sz="0" w:space="0" w:color="auto"/>
        <w:bottom w:val="none" w:sz="0" w:space="0" w:color="auto"/>
        <w:right w:val="none" w:sz="0" w:space="0" w:color="auto"/>
      </w:divBdr>
      <w:divsChild>
        <w:div w:id="624654376">
          <w:marLeft w:val="0"/>
          <w:marRight w:val="0"/>
          <w:marTop w:val="0"/>
          <w:marBottom w:val="0"/>
          <w:divBdr>
            <w:top w:val="none" w:sz="0" w:space="0" w:color="auto"/>
            <w:left w:val="none" w:sz="0" w:space="0" w:color="auto"/>
            <w:bottom w:val="none" w:sz="0" w:space="0" w:color="auto"/>
            <w:right w:val="none" w:sz="0" w:space="0" w:color="auto"/>
          </w:divBdr>
        </w:div>
        <w:div w:id="1307777762">
          <w:marLeft w:val="75"/>
          <w:marRight w:val="75"/>
          <w:marTop w:val="75"/>
          <w:marBottom w:val="75"/>
          <w:divBdr>
            <w:top w:val="single" w:sz="12" w:space="0" w:color="auto"/>
            <w:left w:val="single" w:sz="12" w:space="0" w:color="auto"/>
            <w:bottom w:val="single" w:sz="12" w:space="0" w:color="auto"/>
            <w:right w:val="single" w:sz="12" w:space="0" w:color="auto"/>
          </w:divBdr>
        </w:div>
        <w:div w:id="803961787">
          <w:marLeft w:val="75"/>
          <w:marRight w:val="75"/>
          <w:marTop w:val="75"/>
          <w:marBottom w:val="75"/>
          <w:divBdr>
            <w:top w:val="single" w:sz="12" w:space="0" w:color="auto"/>
            <w:left w:val="single" w:sz="12" w:space="0" w:color="auto"/>
            <w:bottom w:val="single" w:sz="12" w:space="0" w:color="auto"/>
            <w:right w:val="single" w:sz="12" w:space="0" w:color="auto"/>
          </w:divBdr>
        </w:div>
        <w:div w:id="1932621817">
          <w:marLeft w:val="75"/>
          <w:marRight w:val="75"/>
          <w:marTop w:val="75"/>
          <w:marBottom w:val="75"/>
          <w:divBdr>
            <w:top w:val="single" w:sz="12" w:space="0" w:color="auto"/>
            <w:left w:val="single" w:sz="12" w:space="0" w:color="auto"/>
            <w:bottom w:val="single" w:sz="12" w:space="0" w:color="auto"/>
            <w:right w:val="single" w:sz="12" w:space="0" w:color="auto"/>
          </w:divBdr>
        </w:div>
        <w:div w:id="1159004421">
          <w:marLeft w:val="75"/>
          <w:marRight w:val="75"/>
          <w:marTop w:val="75"/>
          <w:marBottom w:val="75"/>
          <w:divBdr>
            <w:top w:val="single" w:sz="12" w:space="0" w:color="auto"/>
            <w:left w:val="single" w:sz="12" w:space="0" w:color="auto"/>
            <w:bottom w:val="single" w:sz="12" w:space="0" w:color="auto"/>
            <w:right w:val="single" w:sz="12" w:space="0" w:color="auto"/>
          </w:divBdr>
        </w:div>
        <w:div w:id="369720766">
          <w:marLeft w:val="75"/>
          <w:marRight w:val="75"/>
          <w:marTop w:val="75"/>
          <w:marBottom w:val="75"/>
          <w:divBdr>
            <w:top w:val="single" w:sz="12" w:space="0" w:color="auto"/>
            <w:left w:val="single" w:sz="12" w:space="0" w:color="auto"/>
            <w:bottom w:val="single" w:sz="12" w:space="0" w:color="auto"/>
            <w:right w:val="single" w:sz="12" w:space="0" w:color="auto"/>
          </w:divBdr>
        </w:div>
        <w:div w:id="2142965723">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436898654">
      <w:bodyDiv w:val="1"/>
      <w:marLeft w:val="0"/>
      <w:marRight w:val="0"/>
      <w:marTop w:val="0"/>
      <w:marBottom w:val="0"/>
      <w:divBdr>
        <w:top w:val="none" w:sz="0" w:space="0" w:color="auto"/>
        <w:left w:val="none" w:sz="0" w:space="0" w:color="auto"/>
        <w:bottom w:val="none" w:sz="0" w:space="0" w:color="auto"/>
        <w:right w:val="none" w:sz="0" w:space="0" w:color="auto"/>
      </w:divBdr>
      <w:divsChild>
        <w:div w:id="82799999">
          <w:marLeft w:val="0"/>
          <w:marRight w:val="0"/>
          <w:marTop w:val="0"/>
          <w:marBottom w:val="0"/>
          <w:divBdr>
            <w:top w:val="none" w:sz="0" w:space="0" w:color="auto"/>
            <w:left w:val="none" w:sz="0" w:space="0" w:color="auto"/>
            <w:bottom w:val="none" w:sz="0" w:space="0" w:color="auto"/>
            <w:right w:val="none" w:sz="0" w:space="0" w:color="auto"/>
          </w:divBdr>
        </w:div>
        <w:div w:id="1796942744">
          <w:marLeft w:val="75"/>
          <w:marRight w:val="75"/>
          <w:marTop w:val="75"/>
          <w:marBottom w:val="75"/>
          <w:divBdr>
            <w:top w:val="single" w:sz="12" w:space="0" w:color="auto"/>
            <w:left w:val="single" w:sz="12" w:space="0" w:color="auto"/>
            <w:bottom w:val="single" w:sz="12" w:space="0" w:color="auto"/>
            <w:right w:val="single" w:sz="12" w:space="0" w:color="auto"/>
          </w:divBdr>
        </w:div>
        <w:div w:id="141125514">
          <w:marLeft w:val="150"/>
          <w:marRight w:val="150"/>
          <w:marTop w:val="150"/>
          <w:marBottom w:val="150"/>
          <w:divBdr>
            <w:top w:val="none" w:sz="0" w:space="0" w:color="auto"/>
            <w:left w:val="none" w:sz="0" w:space="0" w:color="auto"/>
            <w:bottom w:val="none" w:sz="0" w:space="0" w:color="auto"/>
            <w:right w:val="none" w:sz="0" w:space="0" w:color="auto"/>
          </w:divBdr>
        </w:div>
        <w:div w:id="1311980408">
          <w:marLeft w:val="150"/>
          <w:marRight w:val="150"/>
          <w:marTop w:val="150"/>
          <w:marBottom w:val="150"/>
          <w:divBdr>
            <w:top w:val="none" w:sz="0" w:space="0" w:color="auto"/>
            <w:left w:val="none" w:sz="0" w:space="0" w:color="auto"/>
            <w:bottom w:val="none" w:sz="0" w:space="0" w:color="auto"/>
            <w:right w:val="none" w:sz="0" w:space="0" w:color="auto"/>
          </w:divBdr>
        </w:div>
        <w:div w:id="1939217324">
          <w:marLeft w:val="75"/>
          <w:marRight w:val="75"/>
          <w:marTop w:val="75"/>
          <w:marBottom w:val="75"/>
          <w:divBdr>
            <w:top w:val="single" w:sz="12" w:space="0" w:color="auto"/>
            <w:left w:val="single" w:sz="12" w:space="0" w:color="auto"/>
            <w:bottom w:val="single" w:sz="12" w:space="0" w:color="auto"/>
            <w:right w:val="single" w:sz="12" w:space="0" w:color="auto"/>
          </w:divBdr>
        </w:div>
        <w:div w:id="1646817711">
          <w:marLeft w:val="75"/>
          <w:marRight w:val="75"/>
          <w:marTop w:val="75"/>
          <w:marBottom w:val="75"/>
          <w:divBdr>
            <w:top w:val="single" w:sz="12" w:space="0" w:color="auto"/>
            <w:left w:val="single" w:sz="12" w:space="0" w:color="auto"/>
            <w:bottom w:val="single" w:sz="12" w:space="0" w:color="auto"/>
            <w:right w:val="single" w:sz="12" w:space="0" w:color="auto"/>
          </w:divBdr>
        </w:div>
        <w:div w:id="1586838422">
          <w:marLeft w:val="75"/>
          <w:marRight w:val="75"/>
          <w:marTop w:val="75"/>
          <w:marBottom w:val="75"/>
          <w:divBdr>
            <w:top w:val="single" w:sz="12" w:space="0" w:color="auto"/>
            <w:left w:val="single" w:sz="12" w:space="0" w:color="auto"/>
            <w:bottom w:val="single" w:sz="12" w:space="0" w:color="auto"/>
            <w:right w:val="single" w:sz="12" w:space="0" w:color="auto"/>
          </w:divBdr>
        </w:div>
        <w:div w:id="4678952">
          <w:marLeft w:val="75"/>
          <w:marRight w:val="75"/>
          <w:marTop w:val="75"/>
          <w:marBottom w:val="75"/>
          <w:divBdr>
            <w:top w:val="single" w:sz="12" w:space="0" w:color="auto"/>
            <w:left w:val="single" w:sz="12" w:space="0" w:color="auto"/>
            <w:bottom w:val="single" w:sz="12" w:space="0" w:color="auto"/>
            <w:right w:val="single" w:sz="12" w:space="0" w:color="auto"/>
          </w:divBdr>
        </w:div>
        <w:div w:id="124396377">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464612319">
      <w:bodyDiv w:val="1"/>
      <w:marLeft w:val="0"/>
      <w:marRight w:val="0"/>
      <w:marTop w:val="0"/>
      <w:marBottom w:val="0"/>
      <w:divBdr>
        <w:top w:val="none" w:sz="0" w:space="0" w:color="auto"/>
        <w:left w:val="none" w:sz="0" w:space="0" w:color="auto"/>
        <w:bottom w:val="none" w:sz="0" w:space="0" w:color="auto"/>
        <w:right w:val="none" w:sz="0" w:space="0" w:color="auto"/>
      </w:divBdr>
      <w:divsChild>
        <w:div w:id="158891618">
          <w:marLeft w:val="0"/>
          <w:marRight w:val="0"/>
          <w:marTop w:val="0"/>
          <w:marBottom w:val="0"/>
          <w:divBdr>
            <w:top w:val="none" w:sz="0" w:space="0" w:color="auto"/>
            <w:left w:val="none" w:sz="0" w:space="0" w:color="auto"/>
            <w:bottom w:val="none" w:sz="0" w:space="0" w:color="auto"/>
            <w:right w:val="none" w:sz="0" w:space="0" w:color="auto"/>
          </w:divBdr>
        </w:div>
        <w:div w:id="655911867">
          <w:marLeft w:val="75"/>
          <w:marRight w:val="75"/>
          <w:marTop w:val="75"/>
          <w:marBottom w:val="75"/>
          <w:divBdr>
            <w:top w:val="single" w:sz="12" w:space="0" w:color="auto"/>
            <w:left w:val="single" w:sz="12" w:space="0" w:color="auto"/>
            <w:bottom w:val="single" w:sz="12" w:space="0" w:color="auto"/>
            <w:right w:val="single" w:sz="12" w:space="0" w:color="auto"/>
          </w:divBdr>
        </w:div>
        <w:div w:id="317076967">
          <w:marLeft w:val="75"/>
          <w:marRight w:val="75"/>
          <w:marTop w:val="75"/>
          <w:marBottom w:val="75"/>
          <w:divBdr>
            <w:top w:val="single" w:sz="12" w:space="0" w:color="auto"/>
            <w:left w:val="single" w:sz="12" w:space="0" w:color="auto"/>
            <w:bottom w:val="single" w:sz="12" w:space="0" w:color="auto"/>
            <w:right w:val="single" w:sz="12" w:space="0" w:color="auto"/>
          </w:divBdr>
        </w:div>
        <w:div w:id="1776245913">
          <w:marLeft w:val="75"/>
          <w:marRight w:val="75"/>
          <w:marTop w:val="75"/>
          <w:marBottom w:val="75"/>
          <w:divBdr>
            <w:top w:val="single" w:sz="12" w:space="0" w:color="auto"/>
            <w:left w:val="single" w:sz="12" w:space="0" w:color="auto"/>
            <w:bottom w:val="single" w:sz="12" w:space="0" w:color="auto"/>
            <w:right w:val="single" w:sz="12" w:space="0" w:color="auto"/>
          </w:divBdr>
        </w:div>
        <w:div w:id="1553225684">
          <w:marLeft w:val="75"/>
          <w:marRight w:val="75"/>
          <w:marTop w:val="75"/>
          <w:marBottom w:val="75"/>
          <w:divBdr>
            <w:top w:val="single" w:sz="12" w:space="0" w:color="auto"/>
            <w:left w:val="single" w:sz="12" w:space="0" w:color="auto"/>
            <w:bottom w:val="single" w:sz="12" w:space="0" w:color="auto"/>
            <w:right w:val="single" w:sz="12" w:space="0" w:color="auto"/>
          </w:divBdr>
        </w:div>
        <w:div w:id="1998681558">
          <w:marLeft w:val="75"/>
          <w:marRight w:val="75"/>
          <w:marTop w:val="75"/>
          <w:marBottom w:val="75"/>
          <w:divBdr>
            <w:top w:val="single" w:sz="12" w:space="0" w:color="auto"/>
            <w:left w:val="single" w:sz="12" w:space="0" w:color="auto"/>
            <w:bottom w:val="single" w:sz="12" w:space="0" w:color="auto"/>
            <w:right w:val="single" w:sz="12" w:space="0" w:color="auto"/>
          </w:divBdr>
        </w:div>
        <w:div w:id="1408571711">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468280933">
      <w:bodyDiv w:val="1"/>
      <w:marLeft w:val="0"/>
      <w:marRight w:val="0"/>
      <w:marTop w:val="0"/>
      <w:marBottom w:val="0"/>
      <w:divBdr>
        <w:top w:val="none" w:sz="0" w:space="0" w:color="auto"/>
        <w:left w:val="none" w:sz="0" w:space="0" w:color="auto"/>
        <w:bottom w:val="none" w:sz="0" w:space="0" w:color="auto"/>
        <w:right w:val="none" w:sz="0" w:space="0" w:color="auto"/>
      </w:divBdr>
      <w:divsChild>
        <w:div w:id="1819496365">
          <w:marLeft w:val="0"/>
          <w:marRight w:val="0"/>
          <w:marTop w:val="0"/>
          <w:marBottom w:val="0"/>
          <w:divBdr>
            <w:top w:val="none" w:sz="0" w:space="0" w:color="auto"/>
            <w:left w:val="none" w:sz="0" w:space="0" w:color="auto"/>
            <w:bottom w:val="none" w:sz="0" w:space="0" w:color="auto"/>
            <w:right w:val="none" w:sz="0" w:space="0" w:color="auto"/>
          </w:divBdr>
        </w:div>
        <w:div w:id="1197430493">
          <w:marLeft w:val="75"/>
          <w:marRight w:val="75"/>
          <w:marTop w:val="75"/>
          <w:marBottom w:val="75"/>
          <w:divBdr>
            <w:top w:val="single" w:sz="12" w:space="0" w:color="auto"/>
            <w:left w:val="single" w:sz="12" w:space="0" w:color="auto"/>
            <w:bottom w:val="single" w:sz="12" w:space="0" w:color="auto"/>
            <w:right w:val="single" w:sz="12" w:space="0" w:color="auto"/>
          </w:divBdr>
        </w:div>
        <w:div w:id="1348481195">
          <w:marLeft w:val="75"/>
          <w:marRight w:val="75"/>
          <w:marTop w:val="75"/>
          <w:marBottom w:val="75"/>
          <w:divBdr>
            <w:top w:val="single" w:sz="12" w:space="0" w:color="auto"/>
            <w:left w:val="single" w:sz="12" w:space="0" w:color="auto"/>
            <w:bottom w:val="single" w:sz="12" w:space="0" w:color="auto"/>
            <w:right w:val="single" w:sz="12" w:space="0" w:color="auto"/>
          </w:divBdr>
        </w:div>
        <w:div w:id="100533371">
          <w:marLeft w:val="75"/>
          <w:marRight w:val="75"/>
          <w:marTop w:val="75"/>
          <w:marBottom w:val="75"/>
          <w:divBdr>
            <w:top w:val="single" w:sz="12" w:space="0" w:color="auto"/>
            <w:left w:val="single" w:sz="12" w:space="0" w:color="auto"/>
            <w:bottom w:val="single" w:sz="12" w:space="0" w:color="auto"/>
            <w:right w:val="single" w:sz="12" w:space="0" w:color="auto"/>
          </w:divBdr>
        </w:div>
        <w:div w:id="1741902724">
          <w:marLeft w:val="75"/>
          <w:marRight w:val="75"/>
          <w:marTop w:val="75"/>
          <w:marBottom w:val="75"/>
          <w:divBdr>
            <w:top w:val="single" w:sz="12" w:space="0" w:color="auto"/>
            <w:left w:val="single" w:sz="12" w:space="0" w:color="auto"/>
            <w:bottom w:val="single" w:sz="12" w:space="0" w:color="auto"/>
            <w:right w:val="single" w:sz="12" w:space="0" w:color="auto"/>
          </w:divBdr>
        </w:div>
        <w:div w:id="134541">
          <w:marLeft w:val="75"/>
          <w:marRight w:val="75"/>
          <w:marTop w:val="75"/>
          <w:marBottom w:val="75"/>
          <w:divBdr>
            <w:top w:val="single" w:sz="12" w:space="0" w:color="auto"/>
            <w:left w:val="single" w:sz="12" w:space="0" w:color="auto"/>
            <w:bottom w:val="single" w:sz="12" w:space="0" w:color="auto"/>
            <w:right w:val="single" w:sz="12" w:space="0" w:color="auto"/>
          </w:divBdr>
        </w:div>
        <w:div w:id="1716806270">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474524050">
      <w:bodyDiv w:val="1"/>
      <w:marLeft w:val="0"/>
      <w:marRight w:val="0"/>
      <w:marTop w:val="0"/>
      <w:marBottom w:val="0"/>
      <w:divBdr>
        <w:top w:val="none" w:sz="0" w:space="0" w:color="auto"/>
        <w:left w:val="none" w:sz="0" w:space="0" w:color="auto"/>
        <w:bottom w:val="none" w:sz="0" w:space="0" w:color="auto"/>
        <w:right w:val="none" w:sz="0" w:space="0" w:color="auto"/>
      </w:divBdr>
      <w:divsChild>
        <w:div w:id="901449797">
          <w:marLeft w:val="0"/>
          <w:marRight w:val="0"/>
          <w:marTop w:val="0"/>
          <w:marBottom w:val="0"/>
          <w:divBdr>
            <w:top w:val="none" w:sz="0" w:space="0" w:color="auto"/>
            <w:left w:val="none" w:sz="0" w:space="0" w:color="auto"/>
            <w:bottom w:val="none" w:sz="0" w:space="0" w:color="auto"/>
            <w:right w:val="none" w:sz="0" w:space="0" w:color="auto"/>
          </w:divBdr>
        </w:div>
        <w:div w:id="333069875">
          <w:marLeft w:val="75"/>
          <w:marRight w:val="75"/>
          <w:marTop w:val="75"/>
          <w:marBottom w:val="75"/>
          <w:divBdr>
            <w:top w:val="single" w:sz="12" w:space="0" w:color="auto"/>
            <w:left w:val="single" w:sz="12" w:space="0" w:color="auto"/>
            <w:bottom w:val="single" w:sz="12" w:space="0" w:color="auto"/>
            <w:right w:val="single" w:sz="12" w:space="0" w:color="auto"/>
          </w:divBdr>
        </w:div>
        <w:div w:id="1820688014">
          <w:marLeft w:val="75"/>
          <w:marRight w:val="75"/>
          <w:marTop w:val="75"/>
          <w:marBottom w:val="75"/>
          <w:divBdr>
            <w:top w:val="single" w:sz="12" w:space="0" w:color="auto"/>
            <w:left w:val="single" w:sz="12" w:space="0" w:color="auto"/>
            <w:bottom w:val="single" w:sz="12" w:space="0" w:color="auto"/>
            <w:right w:val="single" w:sz="12" w:space="0" w:color="auto"/>
          </w:divBdr>
        </w:div>
        <w:div w:id="279846698">
          <w:marLeft w:val="75"/>
          <w:marRight w:val="75"/>
          <w:marTop w:val="75"/>
          <w:marBottom w:val="75"/>
          <w:divBdr>
            <w:top w:val="single" w:sz="12" w:space="0" w:color="auto"/>
            <w:left w:val="single" w:sz="12" w:space="0" w:color="auto"/>
            <w:bottom w:val="single" w:sz="12" w:space="0" w:color="auto"/>
            <w:right w:val="single" w:sz="12" w:space="0" w:color="auto"/>
          </w:divBdr>
        </w:div>
        <w:div w:id="657419390">
          <w:marLeft w:val="75"/>
          <w:marRight w:val="75"/>
          <w:marTop w:val="75"/>
          <w:marBottom w:val="75"/>
          <w:divBdr>
            <w:top w:val="single" w:sz="12" w:space="0" w:color="auto"/>
            <w:left w:val="single" w:sz="12" w:space="0" w:color="auto"/>
            <w:bottom w:val="single" w:sz="12" w:space="0" w:color="auto"/>
            <w:right w:val="single" w:sz="12" w:space="0" w:color="auto"/>
          </w:divBdr>
        </w:div>
        <w:div w:id="1156845417">
          <w:marLeft w:val="75"/>
          <w:marRight w:val="75"/>
          <w:marTop w:val="75"/>
          <w:marBottom w:val="75"/>
          <w:divBdr>
            <w:top w:val="single" w:sz="12" w:space="0" w:color="auto"/>
            <w:left w:val="single" w:sz="12" w:space="0" w:color="auto"/>
            <w:bottom w:val="single" w:sz="12" w:space="0" w:color="auto"/>
            <w:right w:val="single" w:sz="12" w:space="0" w:color="auto"/>
          </w:divBdr>
        </w:div>
        <w:div w:id="653338999">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481385558">
      <w:bodyDiv w:val="1"/>
      <w:marLeft w:val="0"/>
      <w:marRight w:val="0"/>
      <w:marTop w:val="0"/>
      <w:marBottom w:val="0"/>
      <w:divBdr>
        <w:top w:val="none" w:sz="0" w:space="0" w:color="auto"/>
        <w:left w:val="none" w:sz="0" w:space="0" w:color="auto"/>
        <w:bottom w:val="none" w:sz="0" w:space="0" w:color="auto"/>
        <w:right w:val="none" w:sz="0" w:space="0" w:color="auto"/>
      </w:divBdr>
      <w:divsChild>
        <w:div w:id="1751190641">
          <w:marLeft w:val="0"/>
          <w:marRight w:val="0"/>
          <w:marTop w:val="0"/>
          <w:marBottom w:val="0"/>
          <w:divBdr>
            <w:top w:val="none" w:sz="0" w:space="0" w:color="auto"/>
            <w:left w:val="none" w:sz="0" w:space="0" w:color="auto"/>
            <w:bottom w:val="none" w:sz="0" w:space="0" w:color="auto"/>
            <w:right w:val="none" w:sz="0" w:space="0" w:color="auto"/>
          </w:divBdr>
        </w:div>
        <w:div w:id="1127238230">
          <w:marLeft w:val="75"/>
          <w:marRight w:val="75"/>
          <w:marTop w:val="75"/>
          <w:marBottom w:val="75"/>
          <w:divBdr>
            <w:top w:val="single" w:sz="12" w:space="0" w:color="auto"/>
            <w:left w:val="single" w:sz="12" w:space="0" w:color="auto"/>
            <w:bottom w:val="single" w:sz="12" w:space="0" w:color="auto"/>
            <w:right w:val="single" w:sz="12" w:space="0" w:color="auto"/>
          </w:divBdr>
        </w:div>
        <w:div w:id="1443646591">
          <w:marLeft w:val="75"/>
          <w:marRight w:val="75"/>
          <w:marTop w:val="75"/>
          <w:marBottom w:val="75"/>
          <w:divBdr>
            <w:top w:val="single" w:sz="12" w:space="0" w:color="auto"/>
            <w:left w:val="single" w:sz="12" w:space="0" w:color="auto"/>
            <w:bottom w:val="single" w:sz="12" w:space="0" w:color="auto"/>
            <w:right w:val="single" w:sz="12" w:space="0" w:color="auto"/>
          </w:divBdr>
        </w:div>
        <w:div w:id="1063020033">
          <w:marLeft w:val="75"/>
          <w:marRight w:val="75"/>
          <w:marTop w:val="75"/>
          <w:marBottom w:val="75"/>
          <w:divBdr>
            <w:top w:val="single" w:sz="12" w:space="0" w:color="auto"/>
            <w:left w:val="single" w:sz="12" w:space="0" w:color="auto"/>
            <w:bottom w:val="single" w:sz="12" w:space="0" w:color="auto"/>
            <w:right w:val="single" w:sz="12" w:space="0" w:color="auto"/>
          </w:divBdr>
        </w:div>
        <w:div w:id="1602906434">
          <w:marLeft w:val="75"/>
          <w:marRight w:val="75"/>
          <w:marTop w:val="75"/>
          <w:marBottom w:val="75"/>
          <w:divBdr>
            <w:top w:val="single" w:sz="12" w:space="0" w:color="auto"/>
            <w:left w:val="single" w:sz="12" w:space="0" w:color="auto"/>
            <w:bottom w:val="single" w:sz="12" w:space="0" w:color="auto"/>
            <w:right w:val="single" w:sz="12" w:space="0" w:color="auto"/>
          </w:divBdr>
        </w:div>
        <w:div w:id="136336636">
          <w:marLeft w:val="75"/>
          <w:marRight w:val="75"/>
          <w:marTop w:val="75"/>
          <w:marBottom w:val="75"/>
          <w:divBdr>
            <w:top w:val="single" w:sz="12" w:space="0" w:color="auto"/>
            <w:left w:val="single" w:sz="12" w:space="0" w:color="auto"/>
            <w:bottom w:val="single" w:sz="12" w:space="0" w:color="auto"/>
            <w:right w:val="single" w:sz="12" w:space="0" w:color="auto"/>
          </w:divBdr>
        </w:div>
        <w:div w:id="306512385">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510758634">
      <w:bodyDiv w:val="1"/>
      <w:marLeft w:val="0"/>
      <w:marRight w:val="0"/>
      <w:marTop w:val="0"/>
      <w:marBottom w:val="0"/>
      <w:divBdr>
        <w:top w:val="none" w:sz="0" w:space="0" w:color="auto"/>
        <w:left w:val="none" w:sz="0" w:space="0" w:color="auto"/>
        <w:bottom w:val="none" w:sz="0" w:space="0" w:color="auto"/>
        <w:right w:val="none" w:sz="0" w:space="0" w:color="auto"/>
      </w:divBdr>
      <w:divsChild>
        <w:div w:id="1747874562">
          <w:marLeft w:val="0"/>
          <w:marRight w:val="0"/>
          <w:marTop w:val="0"/>
          <w:marBottom w:val="0"/>
          <w:divBdr>
            <w:top w:val="none" w:sz="0" w:space="0" w:color="auto"/>
            <w:left w:val="none" w:sz="0" w:space="0" w:color="auto"/>
            <w:bottom w:val="none" w:sz="0" w:space="0" w:color="auto"/>
            <w:right w:val="none" w:sz="0" w:space="0" w:color="auto"/>
          </w:divBdr>
        </w:div>
        <w:div w:id="674262377">
          <w:marLeft w:val="75"/>
          <w:marRight w:val="75"/>
          <w:marTop w:val="75"/>
          <w:marBottom w:val="75"/>
          <w:divBdr>
            <w:top w:val="single" w:sz="12" w:space="0" w:color="auto"/>
            <w:left w:val="single" w:sz="12" w:space="0" w:color="auto"/>
            <w:bottom w:val="single" w:sz="12" w:space="0" w:color="auto"/>
            <w:right w:val="single" w:sz="12" w:space="0" w:color="auto"/>
          </w:divBdr>
        </w:div>
        <w:div w:id="1993487544">
          <w:marLeft w:val="75"/>
          <w:marRight w:val="75"/>
          <w:marTop w:val="75"/>
          <w:marBottom w:val="75"/>
          <w:divBdr>
            <w:top w:val="single" w:sz="12" w:space="0" w:color="auto"/>
            <w:left w:val="single" w:sz="12" w:space="0" w:color="auto"/>
            <w:bottom w:val="single" w:sz="12" w:space="0" w:color="auto"/>
            <w:right w:val="single" w:sz="12" w:space="0" w:color="auto"/>
          </w:divBdr>
        </w:div>
        <w:div w:id="558901090">
          <w:marLeft w:val="75"/>
          <w:marRight w:val="75"/>
          <w:marTop w:val="75"/>
          <w:marBottom w:val="75"/>
          <w:divBdr>
            <w:top w:val="single" w:sz="12" w:space="0" w:color="auto"/>
            <w:left w:val="single" w:sz="12" w:space="0" w:color="auto"/>
            <w:bottom w:val="single" w:sz="12" w:space="0" w:color="auto"/>
            <w:right w:val="single" w:sz="12" w:space="0" w:color="auto"/>
          </w:divBdr>
        </w:div>
        <w:div w:id="1997878028">
          <w:marLeft w:val="75"/>
          <w:marRight w:val="75"/>
          <w:marTop w:val="75"/>
          <w:marBottom w:val="75"/>
          <w:divBdr>
            <w:top w:val="single" w:sz="12" w:space="0" w:color="auto"/>
            <w:left w:val="single" w:sz="12" w:space="0" w:color="auto"/>
            <w:bottom w:val="single" w:sz="12" w:space="0" w:color="auto"/>
            <w:right w:val="single" w:sz="12" w:space="0" w:color="auto"/>
          </w:divBdr>
        </w:div>
        <w:div w:id="639386704">
          <w:marLeft w:val="75"/>
          <w:marRight w:val="75"/>
          <w:marTop w:val="75"/>
          <w:marBottom w:val="75"/>
          <w:divBdr>
            <w:top w:val="single" w:sz="12" w:space="0" w:color="auto"/>
            <w:left w:val="single" w:sz="12" w:space="0" w:color="auto"/>
            <w:bottom w:val="single" w:sz="12" w:space="0" w:color="auto"/>
            <w:right w:val="single" w:sz="12" w:space="0" w:color="auto"/>
          </w:divBdr>
          <w:divsChild>
            <w:div w:id="829717101">
              <w:marLeft w:val="0"/>
              <w:marRight w:val="0"/>
              <w:marTop w:val="0"/>
              <w:marBottom w:val="0"/>
              <w:divBdr>
                <w:top w:val="none" w:sz="0" w:space="0" w:color="auto"/>
                <w:left w:val="none" w:sz="0" w:space="0" w:color="auto"/>
                <w:bottom w:val="none" w:sz="0" w:space="0" w:color="auto"/>
                <w:right w:val="none" w:sz="0" w:space="0" w:color="auto"/>
              </w:divBdr>
            </w:div>
            <w:div w:id="1619682495">
              <w:marLeft w:val="0"/>
              <w:marRight w:val="0"/>
              <w:marTop w:val="0"/>
              <w:marBottom w:val="0"/>
              <w:divBdr>
                <w:top w:val="none" w:sz="0" w:space="0" w:color="auto"/>
                <w:left w:val="none" w:sz="0" w:space="0" w:color="auto"/>
                <w:bottom w:val="none" w:sz="0" w:space="0" w:color="auto"/>
                <w:right w:val="none" w:sz="0" w:space="0" w:color="auto"/>
              </w:divBdr>
            </w:div>
          </w:divsChild>
        </w:div>
        <w:div w:id="1524779839">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538001977">
      <w:bodyDiv w:val="1"/>
      <w:marLeft w:val="0"/>
      <w:marRight w:val="0"/>
      <w:marTop w:val="0"/>
      <w:marBottom w:val="0"/>
      <w:divBdr>
        <w:top w:val="none" w:sz="0" w:space="0" w:color="auto"/>
        <w:left w:val="none" w:sz="0" w:space="0" w:color="auto"/>
        <w:bottom w:val="none" w:sz="0" w:space="0" w:color="auto"/>
        <w:right w:val="none" w:sz="0" w:space="0" w:color="auto"/>
      </w:divBdr>
      <w:divsChild>
        <w:div w:id="502429577">
          <w:marLeft w:val="0"/>
          <w:marRight w:val="0"/>
          <w:marTop w:val="0"/>
          <w:marBottom w:val="0"/>
          <w:divBdr>
            <w:top w:val="none" w:sz="0" w:space="0" w:color="auto"/>
            <w:left w:val="none" w:sz="0" w:space="0" w:color="auto"/>
            <w:bottom w:val="none" w:sz="0" w:space="0" w:color="auto"/>
            <w:right w:val="none" w:sz="0" w:space="0" w:color="auto"/>
          </w:divBdr>
        </w:div>
        <w:div w:id="398022527">
          <w:marLeft w:val="75"/>
          <w:marRight w:val="75"/>
          <w:marTop w:val="75"/>
          <w:marBottom w:val="75"/>
          <w:divBdr>
            <w:top w:val="single" w:sz="12" w:space="0" w:color="auto"/>
            <w:left w:val="single" w:sz="12" w:space="0" w:color="auto"/>
            <w:bottom w:val="single" w:sz="12" w:space="0" w:color="auto"/>
            <w:right w:val="single" w:sz="12" w:space="0" w:color="auto"/>
          </w:divBdr>
        </w:div>
        <w:div w:id="1283539023">
          <w:marLeft w:val="75"/>
          <w:marRight w:val="75"/>
          <w:marTop w:val="75"/>
          <w:marBottom w:val="75"/>
          <w:divBdr>
            <w:top w:val="single" w:sz="12" w:space="0" w:color="auto"/>
            <w:left w:val="single" w:sz="12" w:space="0" w:color="auto"/>
            <w:bottom w:val="single" w:sz="12" w:space="0" w:color="auto"/>
            <w:right w:val="single" w:sz="12" w:space="0" w:color="auto"/>
          </w:divBdr>
        </w:div>
        <w:div w:id="1125391662">
          <w:marLeft w:val="75"/>
          <w:marRight w:val="75"/>
          <w:marTop w:val="75"/>
          <w:marBottom w:val="75"/>
          <w:divBdr>
            <w:top w:val="single" w:sz="12" w:space="0" w:color="auto"/>
            <w:left w:val="single" w:sz="12" w:space="0" w:color="auto"/>
            <w:bottom w:val="single" w:sz="12" w:space="0" w:color="auto"/>
            <w:right w:val="single" w:sz="12" w:space="0" w:color="auto"/>
          </w:divBdr>
        </w:div>
        <w:div w:id="205609776">
          <w:marLeft w:val="75"/>
          <w:marRight w:val="75"/>
          <w:marTop w:val="75"/>
          <w:marBottom w:val="75"/>
          <w:divBdr>
            <w:top w:val="single" w:sz="12" w:space="0" w:color="auto"/>
            <w:left w:val="single" w:sz="12" w:space="0" w:color="auto"/>
            <w:bottom w:val="single" w:sz="12" w:space="0" w:color="auto"/>
            <w:right w:val="single" w:sz="12" w:space="0" w:color="auto"/>
          </w:divBdr>
        </w:div>
        <w:div w:id="920527998">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558708226">
      <w:bodyDiv w:val="1"/>
      <w:marLeft w:val="0"/>
      <w:marRight w:val="0"/>
      <w:marTop w:val="0"/>
      <w:marBottom w:val="0"/>
      <w:divBdr>
        <w:top w:val="none" w:sz="0" w:space="0" w:color="auto"/>
        <w:left w:val="none" w:sz="0" w:space="0" w:color="auto"/>
        <w:bottom w:val="none" w:sz="0" w:space="0" w:color="auto"/>
        <w:right w:val="none" w:sz="0" w:space="0" w:color="auto"/>
      </w:divBdr>
      <w:divsChild>
        <w:div w:id="846791927">
          <w:marLeft w:val="0"/>
          <w:marRight w:val="0"/>
          <w:marTop w:val="0"/>
          <w:marBottom w:val="0"/>
          <w:divBdr>
            <w:top w:val="none" w:sz="0" w:space="0" w:color="auto"/>
            <w:left w:val="none" w:sz="0" w:space="0" w:color="auto"/>
            <w:bottom w:val="none" w:sz="0" w:space="0" w:color="auto"/>
            <w:right w:val="none" w:sz="0" w:space="0" w:color="auto"/>
          </w:divBdr>
        </w:div>
        <w:div w:id="338893593">
          <w:marLeft w:val="75"/>
          <w:marRight w:val="75"/>
          <w:marTop w:val="75"/>
          <w:marBottom w:val="75"/>
          <w:divBdr>
            <w:top w:val="single" w:sz="12" w:space="0" w:color="auto"/>
            <w:left w:val="single" w:sz="12" w:space="0" w:color="auto"/>
            <w:bottom w:val="single" w:sz="12" w:space="0" w:color="auto"/>
            <w:right w:val="single" w:sz="12" w:space="0" w:color="auto"/>
          </w:divBdr>
        </w:div>
        <w:div w:id="1381586503">
          <w:marLeft w:val="75"/>
          <w:marRight w:val="75"/>
          <w:marTop w:val="75"/>
          <w:marBottom w:val="75"/>
          <w:divBdr>
            <w:top w:val="single" w:sz="12" w:space="0" w:color="auto"/>
            <w:left w:val="single" w:sz="12" w:space="0" w:color="auto"/>
            <w:bottom w:val="single" w:sz="12" w:space="0" w:color="auto"/>
            <w:right w:val="single" w:sz="12" w:space="0" w:color="auto"/>
          </w:divBdr>
        </w:div>
        <w:div w:id="13386623">
          <w:marLeft w:val="75"/>
          <w:marRight w:val="75"/>
          <w:marTop w:val="75"/>
          <w:marBottom w:val="75"/>
          <w:divBdr>
            <w:top w:val="single" w:sz="12" w:space="0" w:color="auto"/>
            <w:left w:val="single" w:sz="12" w:space="0" w:color="auto"/>
            <w:bottom w:val="single" w:sz="12" w:space="0" w:color="auto"/>
            <w:right w:val="single" w:sz="12" w:space="0" w:color="auto"/>
          </w:divBdr>
        </w:div>
        <w:div w:id="1825122775">
          <w:marLeft w:val="75"/>
          <w:marRight w:val="75"/>
          <w:marTop w:val="75"/>
          <w:marBottom w:val="75"/>
          <w:divBdr>
            <w:top w:val="single" w:sz="12" w:space="0" w:color="auto"/>
            <w:left w:val="single" w:sz="12" w:space="0" w:color="auto"/>
            <w:bottom w:val="single" w:sz="12" w:space="0" w:color="auto"/>
            <w:right w:val="single" w:sz="12" w:space="0" w:color="auto"/>
          </w:divBdr>
        </w:div>
        <w:div w:id="323976197">
          <w:marLeft w:val="75"/>
          <w:marRight w:val="75"/>
          <w:marTop w:val="75"/>
          <w:marBottom w:val="75"/>
          <w:divBdr>
            <w:top w:val="single" w:sz="12" w:space="0" w:color="auto"/>
            <w:left w:val="single" w:sz="12" w:space="0" w:color="auto"/>
            <w:bottom w:val="single" w:sz="12" w:space="0" w:color="auto"/>
            <w:right w:val="single" w:sz="12" w:space="0" w:color="auto"/>
          </w:divBdr>
        </w:div>
        <w:div w:id="2134205583">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573543546">
      <w:bodyDiv w:val="1"/>
      <w:marLeft w:val="0"/>
      <w:marRight w:val="0"/>
      <w:marTop w:val="0"/>
      <w:marBottom w:val="0"/>
      <w:divBdr>
        <w:top w:val="none" w:sz="0" w:space="0" w:color="auto"/>
        <w:left w:val="none" w:sz="0" w:space="0" w:color="auto"/>
        <w:bottom w:val="none" w:sz="0" w:space="0" w:color="auto"/>
        <w:right w:val="none" w:sz="0" w:space="0" w:color="auto"/>
      </w:divBdr>
      <w:divsChild>
        <w:div w:id="1309941295">
          <w:marLeft w:val="0"/>
          <w:marRight w:val="0"/>
          <w:marTop w:val="0"/>
          <w:marBottom w:val="0"/>
          <w:divBdr>
            <w:top w:val="none" w:sz="0" w:space="0" w:color="auto"/>
            <w:left w:val="none" w:sz="0" w:space="0" w:color="auto"/>
            <w:bottom w:val="none" w:sz="0" w:space="0" w:color="auto"/>
            <w:right w:val="none" w:sz="0" w:space="0" w:color="auto"/>
          </w:divBdr>
        </w:div>
        <w:div w:id="2001998923">
          <w:marLeft w:val="75"/>
          <w:marRight w:val="75"/>
          <w:marTop w:val="75"/>
          <w:marBottom w:val="75"/>
          <w:divBdr>
            <w:top w:val="single" w:sz="12" w:space="0" w:color="auto"/>
            <w:left w:val="single" w:sz="12" w:space="0" w:color="auto"/>
            <w:bottom w:val="single" w:sz="12" w:space="0" w:color="auto"/>
            <w:right w:val="single" w:sz="12" w:space="0" w:color="auto"/>
          </w:divBdr>
        </w:div>
        <w:div w:id="154880420">
          <w:marLeft w:val="75"/>
          <w:marRight w:val="75"/>
          <w:marTop w:val="75"/>
          <w:marBottom w:val="75"/>
          <w:divBdr>
            <w:top w:val="single" w:sz="12" w:space="0" w:color="auto"/>
            <w:left w:val="single" w:sz="12" w:space="0" w:color="auto"/>
            <w:bottom w:val="single" w:sz="12" w:space="0" w:color="auto"/>
            <w:right w:val="single" w:sz="12" w:space="0" w:color="auto"/>
          </w:divBdr>
        </w:div>
        <w:div w:id="1943611981">
          <w:marLeft w:val="75"/>
          <w:marRight w:val="75"/>
          <w:marTop w:val="75"/>
          <w:marBottom w:val="75"/>
          <w:divBdr>
            <w:top w:val="single" w:sz="12" w:space="0" w:color="auto"/>
            <w:left w:val="single" w:sz="12" w:space="0" w:color="auto"/>
            <w:bottom w:val="single" w:sz="12" w:space="0" w:color="auto"/>
            <w:right w:val="single" w:sz="12" w:space="0" w:color="auto"/>
          </w:divBdr>
        </w:div>
        <w:div w:id="6450077">
          <w:marLeft w:val="75"/>
          <w:marRight w:val="75"/>
          <w:marTop w:val="75"/>
          <w:marBottom w:val="75"/>
          <w:divBdr>
            <w:top w:val="single" w:sz="12" w:space="0" w:color="auto"/>
            <w:left w:val="single" w:sz="12" w:space="0" w:color="auto"/>
            <w:bottom w:val="single" w:sz="12" w:space="0" w:color="auto"/>
            <w:right w:val="single" w:sz="12" w:space="0" w:color="auto"/>
          </w:divBdr>
        </w:div>
        <w:div w:id="189681702">
          <w:marLeft w:val="75"/>
          <w:marRight w:val="75"/>
          <w:marTop w:val="75"/>
          <w:marBottom w:val="75"/>
          <w:divBdr>
            <w:top w:val="single" w:sz="12" w:space="0" w:color="auto"/>
            <w:left w:val="single" w:sz="12" w:space="0" w:color="auto"/>
            <w:bottom w:val="single" w:sz="12" w:space="0" w:color="auto"/>
            <w:right w:val="single" w:sz="12" w:space="0" w:color="auto"/>
          </w:divBdr>
        </w:div>
        <w:div w:id="1630626662">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592274334">
      <w:bodyDiv w:val="1"/>
      <w:marLeft w:val="0"/>
      <w:marRight w:val="0"/>
      <w:marTop w:val="0"/>
      <w:marBottom w:val="0"/>
      <w:divBdr>
        <w:top w:val="none" w:sz="0" w:space="0" w:color="auto"/>
        <w:left w:val="none" w:sz="0" w:space="0" w:color="auto"/>
        <w:bottom w:val="none" w:sz="0" w:space="0" w:color="auto"/>
        <w:right w:val="none" w:sz="0" w:space="0" w:color="auto"/>
      </w:divBdr>
      <w:divsChild>
        <w:div w:id="309214346">
          <w:marLeft w:val="0"/>
          <w:marRight w:val="0"/>
          <w:marTop w:val="0"/>
          <w:marBottom w:val="0"/>
          <w:divBdr>
            <w:top w:val="none" w:sz="0" w:space="0" w:color="auto"/>
            <w:left w:val="none" w:sz="0" w:space="0" w:color="auto"/>
            <w:bottom w:val="none" w:sz="0" w:space="0" w:color="auto"/>
            <w:right w:val="none" w:sz="0" w:space="0" w:color="auto"/>
          </w:divBdr>
        </w:div>
        <w:div w:id="630478169">
          <w:marLeft w:val="30"/>
          <w:marRight w:val="30"/>
          <w:marTop w:val="30"/>
          <w:marBottom w:val="30"/>
          <w:divBdr>
            <w:top w:val="single" w:sz="6" w:space="0" w:color="auto"/>
            <w:left w:val="single" w:sz="6" w:space="0" w:color="auto"/>
            <w:bottom w:val="single" w:sz="6" w:space="0" w:color="auto"/>
            <w:right w:val="single" w:sz="6" w:space="0" w:color="auto"/>
          </w:divBdr>
        </w:div>
        <w:div w:id="2012098664">
          <w:marLeft w:val="30"/>
          <w:marRight w:val="30"/>
          <w:marTop w:val="30"/>
          <w:marBottom w:val="30"/>
          <w:divBdr>
            <w:top w:val="single" w:sz="6" w:space="0" w:color="auto"/>
            <w:left w:val="single" w:sz="6" w:space="0" w:color="auto"/>
            <w:bottom w:val="single" w:sz="6" w:space="0" w:color="auto"/>
            <w:right w:val="single" w:sz="6" w:space="0" w:color="auto"/>
          </w:divBdr>
        </w:div>
        <w:div w:id="550191136">
          <w:marLeft w:val="30"/>
          <w:marRight w:val="30"/>
          <w:marTop w:val="30"/>
          <w:marBottom w:val="30"/>
          <w:divBdr>
            <w:top w:val="single" w:sz="6" w:space="0" w:color="auto"/>
            <w:left w:val="single" w:sz="6" w:space="0" w:color="auto"/>
            <w:bottom w:val="single" w:sz="6" w:space="0" w:color="auto"/>
            <w:right w:val="single" w:sz="6" w:space="0" w:color="auto"/>
          </w:divBdr>
        </w:div>
        <w:div w:id="649134202">
          <w:marLeft w:val="30"/>
          <w:marRight w:val="30"/>
          <w:marTop w:val="30"/>
          <w:marBottom w:val="30"/>
          <w:divBdr>
            <w:top w:val="single" w:sz="6" w:space="0" w:color="auto"/>
            <w:left w:val="single" w:sz="6" w:space="0" w:color="auto"/>
            <w:bottom w:val="single" w:sz="6" w:space="0" w:color="auto"/>
            <w:right w:val="single" w:sz="6" w:space="0" w:color="auto"/>
          </w:divBdr>
        </w:div>
      </w:divsChild>
    </w:div>
    <w:div w:id="1632058561">
      <w:bodyDiv w:val="1"/>
      <w:marLeft w:val="0"/>
      <w:marRight w:val="0"/>
      <w:marTop w:val="0"/>
      <w:marBottom w:val="0"/>
      <w:divBdr>
        <w:top w:val="none" w:sz="0" w:space="0" w:color="auto"/>
        <w:left w:val="none" w:sz="0" w:space="0" w:color="auto"/>
        <w:bottom w:val="none" w:sz="0" w:space="0" w:color="auto"/>
        <w:right w:val="none" w:sz="0" w:space="0" w:color="auto"/>
      </w:divBdr>
    </w:div>
    <w:div w:id="1658260977">
      <w:bodyDiv w:val="1"/>
      <w:marLeft w:val="0"/>
      <w:marRight w:val="0"/>
      <w:marTop w:val="0"/>
      <w:marBottom w:val="0"/>
      <w:divBdr>
        <w:top w:val="none" w:sz="0" w:space="0" w:color="auto"/>
        <w:left w:val="none" w:sz="0" w:space="0" w:color="auto"/>
        <w:bottom w:val="none" w:sz="0" w:space="0" w:color="auto"/>
        <w:right w:val="none" w:sz="0" w:space="0" w:color="auto"/>
      </w:divBdr>
      <w:divsChild>
        <w:div w:id="1375930086">
          <w:marLeft w:val="0"/>
          <w:marRight w:val="0"/>
          <w:marTop w:val="0"/>
          <w:marBottom w:val="0"/>
          <w:divBdr>
            <w:top w:val="none" w:sz="0" w:space="0" w:color="auto"/>
            <w:left w:val="none" w:sz="0" w:space="0" w:color="auto"/>
            <w:bottom w:val="none" w:sz="0" w:space="0" w:color="auto"/>
            <w:right w:val="none" w:sz="0" w:space="0" w:color="auto"/>
          </w:divBdr>
        </w:div>
        <w:div w:id="545289242">
          <w:marLeft w:val="75"/>
          <w:marRight w:val="75"/>
          <w:marTop w:val="75"/>
          <w:marBottom w:val="75"/>
          <w:divBdr>
            <w:top w:val="single" w:sz="12" w:space="0" w:color="auto"/>
            <w:left w:val="single" w:sz="12" w:space="0" w:color="auto"/>
            <w:bottom w:val="single" w:sz="12" w:space="0" w:color="auto"/>
            <w:right w:val="single" w:sz="12" w:space="0" w:color="auto"/>
          </w:divBdr>
        </w:div>
        <w:div w:id="1213468629">
          <w:marLeft w:val="75"/>
          <w:marRight w:val="75"/>
          <w:marTop w:val="75"/>
          <w:marBottom w:val="75"/>
          <w:divBdr>
            <w:top w:val="single" w:sz="12" w:space="0" w:color="auto"/>
            <w:left w:val="single" w:sz="12" w:space="0" w:color="auto"/>
            <w:bottom w:val="single" w:sz="12" w:space="0" w:color="auto"/>
            <w:right w:val="single" w:sz="12" w:space="0" w:color="auto"/>
          </w:divBdr>
        </w:div>
        <w:div w:id="873542666">
          <w:marLeft w:val="75"/>
          <w:marRight w:val="75"/>
          <w:marTop w:val="75"/>
          <w:marBottom w:val="75"/>
          <w:divBdr>
            <w:top w:val="single" w:sz="12" w:space="0" w:color="auto"/>
            <w:left w:val="single" w:sz="12" w:space="0" w:color="auto"/>
            <w:bottom w:val="single" w:sz="12" w:space="0" w:color="auto"/>
            <w:right w:val="single" w:sz="12" w:space="0" w:color="auto"/>
          </w:divBdr>
        </w:div>
        <w:div w:id="2013754638">
          <w:marLeft w:val="75"/>
          <w:marRight w:val="75"/>
          <w:marTop w:val="75"/>
          <w:marBottom w:val="75"/>
          <w:divBdr>
            <w:top w:val="single" w:sz="12" w:space="0" w:color="auto"/>
            <w:left w:val="single" w:sz="12" w:space="0" w:color="auto"/>
            <w:bottom w:val="single" w:sz="12" w:space="0" w:color="auto"/>
            <w:right w:val="single" w:sz="12" w:space="0" w:color="auto"/>
          </w:divBdr>
        </w:div>
        <w:div w:id="1725248649">
          <w:marLeft w:val="75"/>
          <w:marRight w:val="75"/>
          <w:marTop w:val="75"/>
          <w:marBottom w:val="75"/>
          <w:divBdr>
            <w:top w:val="single" w:sz="12" w:space="0" w:color="auto"/>
            <w:left w:val="single" w:sz="12" w:space="0" w:color="auto"/>
            <w:bottom w:val="single" w:sz="12" w:space="0" w:color="auto"/>
            <w:right w:val="single" w:sz="12" w:space="0" w:color="auto"/>
          </w:divBdr>
        </w:div>
        <w:div w:id="2138331468">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684817079">
      <w:bodyDiv w:val="1"/>
      <w:marLeft w:val="0"/>
      <w:marRight w:val="0"/>
      <w:marTop w:val="0"/>
      <w:marBottom w:val="0"/>
      <w:divBdr>
        <w:top w:val="none" w:sz="0" w:space="0" w:color="auto"/>
        <w:left w:val="none" w:sz="0" w:space="0" w:color="auto"/>
        <w:bottom w:val="none" w:sz="0" w:space="0" w:color="auto"/>
        <w:right w:val="none" w:sz="0" w:space="0" w:color="auto"/>
      </w:divBdr>
      <w:divsChild>
        <w:div w:id="2057897247">
          <w:marLeft w:val="0"/>
          <w:marRight w:val="0"/>
          <w:marTop w:val="0"/>
          <w:marBottom w:val="0"/>
          <w:divBdr>
            <w:top w:val="none" w:sz="0" w:space="0" w:color="auto"/>
            <w:left w:val="none" w:sz="0" w:space="0" w:color="auto"/>
            <w:bottom w:val="none" w:sz="0" w:space="0" w:color="auto"/>
            <w:right w:val="none" w:sz="0" w:space="0" w:color="auto"/>
          </w:divBdr>
        </w:div>
        <w:div w:id="176624319">
          <w:marLeft w:val="75"/>
          <w:marRight w:val="75"/>
          <w:marTop w:val="75"/>
          <w:marBottom w:val="75"/>
          <w:divBdr>
            <w:top w:val="single" w:sz="12" w:space="0" w:color="auto"/>
            <w:left w:val="single" w:sz="12" w:space="0" w:color="auto"/>
            <w:bottom w:val="single" w:sz="12" w:space="0" w:color="auto"/>
            <w:right w:val="single" w:sz="12" w:space="0" w:color="auto"/>
          </w:divBdr>
        </w:div>
        <w:div w:id="805584639">
          <w:marLeft w:val="75"/>
          <w:marRight w:val="75"/>
          <w:marTop w:val="75"/>
          <w:marBottom w:val="75"/>
          <w:divBdr>
            <w:top w:val="single" w:sz="12" w:space="0" w:color="auto"/>
            <w:left w:val="single" w:sz="12" w:space="0" w:color="auto"/>
            <w:bottom w:val="single" w:sz="12" w:space="0" w:color="auto"/>
            <w:right w:val="single" w:sz="12" w:space="0" w:color="auto"/>
          </w:divBdr>
        </w:div>
        <w:div w:id="1261641514">
          <w:marLeft w:val="75"/>
          <w:marRight w:val="75"/>
          <w:marTop w:val="75"/>
          <w:marBottom w:val="75"/>
          <w:divBdr>
            <w:top w:val="single" w:sz="12" w:space="0" w:color="auto"/>
            <w:left w:val="single" w:sz="12" w:space="0" w:color="auto"/>
            <w:bottom w:val="single" w:sz="12" w:space="0" w:color="auto"/>
            <w:right w:val="single" w:sz="12" w:space="0" w:color="auto"/>
          </w:divBdr>
        </w:div>
        <w:div w:id="470252829">
          <w:marLeft w:val="75"/>
          <w:marRight w:val="75"/>
          <w:marTop w:val="75"/>
          <w:marBottom w:val="75"/>
          <w:divBdr>
            <w:top w:val="single" w:sz="12" w:space="0" w:color="auto"/>
            <w:left w:val="single" w:sz="12" w:space="0" w:color="auto"/>
            <w:bottom w:val="single" w:sz="12" w:space="0" w:color="auto"/>
            <w:right w:val="single" w:sz="12" w:space="0" w:color="auto"/>
          </w:divBdr>
        </w:div>
        <w:div w:id="1797138464">
          <w:marLeft w:val="75"/>
          <w:marRight w:val="75"/>
          <w:marTop w:val="75"/>
          <w:marBottom w:val="75"/>
          <w:divBdr>
            <w:top w:val="single" w:sz="12" w:space="0" w:color="auto"/>
            <w:left w:val="single" w:sz="12" w:space="0" w:color="auto"/>
            <w:bottom w:val="single" w:sz="12" w:space="0" w:color="auto"/>
            <w:right w:val="single" w:sz="12" w:space="0" w:color="auto"/>
          </w:divBdr>
        </w:div>
        <w:div w:id="1720400949">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742170735">
      <w:bodyDiv w:val="1"/>
      <w:marLeft w:val="0"/>
      <w:marRight w:val="0"/>
      <w:marTop w:val="0"/>
      <w:marBottom w:val="0"/>
      <w:divBdr>
        <w:top w:val="none" w:sz="0" w:space="0" w:color="auto"/>
        <w:left w:val="none" w:sz="0" w:space="0" w:color="auto"/>
        <w:bottom w:val="none" w:sz="0" w:space="0" w:color="auto"/>
        <w:right w:val="none" w:sz="0" w:space="0" w:color="auto"/>
      </w:divBdr>
      <w:divsChild>
        <w:div w:id="1986003302">
          <w:marLeft w:val="0"/>
          <w:marRight w:val="0"/>
          <w:marTop w:val="0"/>
          <w:marBottom w:val="0"/>
          <w:divBdr>
            <w:top w:val="none" w:sz="0" w:space="0" w:color="auto"/>
            <w:left w:val="none" w:sz="0" w:space="0" w:color="auto"/>
            <w:bottom w:val="none" w:sz="0" w:space="0" w:color="auto"/>
            <w:right w:val="none" w:sz="0" w:space="0" w:color="auto"/>
          </w:divBdr>
        </w:div>
        <w:div w:id="1808282791">
          <w:marLeft w:val="75"/>
          <w:marRight w:val="75"/>
          <w:marTop w:val="75"/>
          <w:marBottom w:val="75"/>
          <w:divBdr>
            <w:top w:val="single" w:sz="12" w:space="0" w:color="auto"/>
            <w:left w:val="single" w:sz="12" w:space="0" w:color="auto"/>
            <w:bottom w:val="single" w:sz="12" w:space="0" w:color="auto"/>
            <w:right w:val="single" w:sz="12" w:space="0" w:color="auto"/>
          </w:divBdr>
        </w:div>
        <w:div w:id="1916208560">
          <w:marLeft w:val="150"/>
          <w:marRight w:val="150"/>
          <w:marTop w:val="150"/>
          <w:marBottom w:val="150"/>
          <w:divBdr>
            <w:top w:val="none" w:sz="0" w:space="0" w:color="auto"/>
            <w:left w:val="none" w:sz="0" w:space="0" w:color="auto"/>
            <w:bottom w:val="none" w:sz="0" w:space="0" w:color="auto"/>
            <w:right w:val="none" w:sz="0" w:space="0" w:color="auto"/>
          </w:divBdr>
        </w:div>
        <w:div w:id="958605751">
          <w:marLeft w:val="150"/>
          <w:marRight w:val="150"/>
          <w:marTop w:val="150"/>
          <w:marBottom w:val="150"/>
          <w:divBdr>
            <w:top w:val="none" w:sz="0" w:space="0" w:color="auto"/>
            <w:left w:val="none" w:sz="0" w:space="0" w:color="auto"/>
            <w:bottom w:val="none" w:sz="0" w:space="0" w:color="auto"/>
            <w:right w:val="none" w:sz="0" w:space="0" w:color="auto"/>
          </w:divBdr>
        </w:div>
        <w:div w:id="1533685194">
          <w:marLeft w:val="150"/>
          <w:marRight w:val="150"/>
          <w:marTop w:val="150"/>
          <w:marBottom w:val="150"/>
          <w:divBdr>
            <w:top w:val="none" w:sz="0" w:space="0" w:color="auto"/>
            <w:left w:val="none" w:sz="0" w:space="0" w:color="auto"/>
            <w:bottom w:val="none" w:sz="0" w:space="0" w:color="auto"/>
            <w:right w:val="none" w:sz="0" w:space="0" w:color="auto"/>
          </w:divBdr>
        </w:div>
        <w:div w:id="757140575">
          <w:marLeft w:val="150"/>
          <w:marRight w:val="150"/>
          <w:marTop w:val="150"/>
          <w:marBottom w:val="150"/>
          <w:divBdr>
            <w:top w:val="none" w:sz="0" w:space="0" w:color="auto"/>
            <w:left w:val="none" w:sz="0" w:space="0" w:color="auto"/>
            <w:bottom w:val="none" w:sz="0" w:space="0" w:color="auto"/>
            <w:right w:val="none" w:sz="0" w:space="0" w:color="auto"/>
          </w:divBdr>
        </w:div>
        <w:div w:id="719355693">
          <w:marLeft w:val="150"/>
          <w:marRight w:val="150"/>
          <w:marTop w:val="150"/>
          <w:marBottom w:val="150"/>
          <w:divBdr>
            <w:top w:val="none" w:sz="0" w:space="0" w:color="auto"/>
            <w:left w:val="none" w:sz="0" w:space="0" w:color="auto"/>
            <w:bottom w:val="none" w:sz="0" w:space="0" w:color="auto"/>
            <w:right w:val="none" w:sz="0" w:space="0" w:color="auto"/>
          </w:divBdr>
        </w:div>
        <w:div w:id="82995072">
          <w:marLeft w:val="150"/>
          <w:marRight w:val="150"/>
          <w:marTop w:val="150"/>
          <w:marBottom w:val="150"/>
          <w:divBdr>
            <w:top w:val="none" w:sz="0" w:space="0" w:color="auto"/>
            <w:left w:val="none" w:sz="0" w:space="0" w:color="auto"/>
            <w:bottom w:val="none" w:sz="0" w:space="0" w:color="auto"/>
            <w:right w:val="none" w:sz="0" w:space="0" w:color="auto"/>
          </w:divBdr>
        </w:div>
        <w:div w:id="488062213">
          <w:marLeft w:val="75"/>
          <w:marRight w:val="75"/>
          <w:marTop w:val="75"/>
          <w:marBottom w:val="75"/>
          <w:divBdr>
            <w:top w:val="single" w:sz="12" w:space="0" w:color="auto"/>
            <w:left w:val="single" w:sz="12" w:space="0" w:color="auto"/>
            <w:bottom w:val="single" w:sz="12" w:space="0" w:color="auto"/>
            <w:right w:val="single" w:sz="12" w:space="0" w:color="auto"/>
          </w:divBdr>
        </w:div>
        <w:div w:id="1917737322">
          <w:marLeft w:val="75"/>
          <w:marRight w:val="75"/>
          <w:marTop w:val="75"/>
          <w:marBottom w:val="75"/>
          <w:divBdr>
            <w:top w:val="single" w:sz="12" w:space="0" w:color="auto"/>
            <w:left w:val="single" w:sz="12" w:space="0" w:color="auto"/>
            <w:bottom w:val="single" w:sz="12" w:space="0" w:color="auto"/>
            <w:right w:val="single" w:sz="12" w:space="0" w:color="auto"/>
          </w:divBdr>
        </w:div>
        <w:div w:id="1528327928">
          <w:marLeft w:val="75"/>
          <w:marRight w:val="75"/>
          <w:marTop w:val="75"/>
          <w:marBottom w:val="75"/>
          <w:divBdr>
            <w:top w:val="single" w:sz="12" w:space="0" w:color="auto"/>
            <w:left w:val="single" w:sz="12" w:space="0" w:color="auto"/>
            <w:bottom w:val="single" w:sz="12" w:space="0" w:color="auto"/>
            <w:right w:val="single" w:sz="12" w:space="0" w:color="auto"/>
          </w:divBdr>
        </w:div>
        <w:div w:id="1364595553">
          <w:marLeft w:val="75"/>
          <w:marRight w:val="75"/>
          <w:marTop w:val="75"/>
          <w:marBottom w:val="75"/>
          <w:divBdr>
            <w:top w:val="single" w:sz="12" w:space="0" w:color="auto"/>
            <w:left w:val="single" w:sz="12" w:space="0" w:color="auto"/>
            <w:bottom w:val="single" w:sz="12" w:space="0" w:color="auto"/>
            <w:right w:val="single" w:sz="12" w:space="0" w:color="auto"/>
          </w:divBdr>
        </w:div>
        <w:div w:id="1444374464">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755665430">
      <w:bodyDiv w:val="1"/>
      <w:marLeft w:val="0"/>
      <w:marRight w:val="0"/>
      <w:marTop w:val="0"/>
      <w:marBottom w:val="0"/>
      <w:divBdr>
        <w:top w:val="none" w:sz="0" w:space="0" w:color="auto"/>
        <w:left w:val="none" w:sz="0" w:space="0" w:color="auto"/>
        <w:bottom w:val="none" w:sz="0" w:space="0" w:color="auto"/>
        <w:right w:val="none" w:sz="0" w:space="0" w:color="auto"/>
      </w:divBdr>
      <w:divsChild>
        <w:div w:id="1486237768">
          <w:marLeft w:val="0"/>
          <w:marRight w:val="0"/>
          <w:marTop w:val="0"/>
          <w:marBottom w:val="0"/>
          <w:divBdr>
            <w:top w:val="none" w:sz="0" w:space="0" w:color="auto"/>
            <w:left w:val="none" w:sz="0" w:space="0" w:color="auto"/>
            <w:bottom w:val="none" w:sz="0" w:space="0" w:color="auto"/>
            <w:right w:val="none" w:sz="0" w:space="0" w:color="auto"/>
          </w:divBdr>
        </w:div>
      </w:divsChild>
    </w:div>
    <w:div w:id="1765032510">
      <w:bodyDiv w:val="1"/>
      <w:marLeft w:val="0"/>
      <w:marRight w:val="0"/>
      <w:marTop w:val="0"/>
      <w:marBottom w:val="0"/>
      <w:divBdr>
        <w:top w:val="none" w:sz="0" w:space="0" w:color="auto"/>
        <w:left w:val="none" w:sz="0" w:space="0" w:color="auto"/>
        <w:bottom w:val="none" w:sz="0" w:space="0" w:color="auto"/>
        <w:right w:val="none" w:sz="0" w:space="0" w:color="auto"/>
      </w:divBdr>
      <w:divsChild>
        <w:div w:id="2014145844">
          <w:marLeft w:val="0"/>
          <w:marRight w:val="0"/>
          <w:marTop w:val="0"/>
          <w:marBottom w:val="0"/>
          <w:divBdr>
            <w:top w:val="none" w:sz="0" w:space="0" w:color="auto"/>
            <w:left w:val="none" w:sz="0" w:space="0" w:color="auto"/>
            <w:bottom w:val="none" w:sz="0" w:space="0" w:color="auto"/>
            <w:right w:val="none" w:sz="0" w:space="0" w:color="auto"/>
          </w:divBdr>
        </w:div>
        <w:div w:id="173374882">
          <w:marLeft w:val="75"/>
          <w:marRight w:val="75"/>
          <w:marTop w:val="75"/>
          <w:marBottom w:val="75"/>
          <w:divBdr>
            <w:top w:val="single" w:sz="12" w:space="0" w:color="auto"/>
            <w:left w:val="single" w:sz="12" w:space="0" w:color="auto"/>
            <w:bottom w:val="single" w:sz="12" w:space="0" w:color="auto"/>
            <w:right w:val="single" w:sz="12" w:space="0" w:color="auto"/>
          </w:divBdr>
        </w:div>
        <w:div w:id="922224901">
          <w:marLeft w:val="75"/>
          <w:marRight w:val="75"/>
          <w:marTop w:val="75"/>
          <w:marBottom w:val="75"/>
          <w:divBdr>
            <w:top w:val="single" w:sz="12" w:space="0" w:color="auto"/>
            <w:left w:val="single" w:sz="12" w:space="0" w:color="auto"/>
            <w:bottom w:val="single" w:sz="12" w:space="0" w:color="auto"/>
            <w:right w:val="single" w:sz="12" w:space="0" w:color="auto"/>
          </w:divBdr>
        </w:div>
        <w:div w:id="903105996">
          <w:marLeft w:val="75"/>
          <w:marRight w:val="75"/>
          <w:marTop w:val="75"/>
          <w:marBottom w:val="75"/>
          <w:divBdr>
            <w:top w:val="single" w:sz="12" w:space="0" w:color="auto"/>
            <w:left w:val="single" w:sz="12" w:space="0" w:color="auto"/>
            <w:bottom w:val="single" w:sz="12" w:space="0" w:color="auto"/>
            <w:right w:val="single" w:sz="12" w:space="0" w:color="auto"/>
          </w:divBdr>
        </w:div>
        <w:div w:id="1616130459">
          <w:marLeft w:val="75"/>
          <w:marRight w:val="75"/>
          <w:marTop w:val="75"/>
          <w:marBottom w:val="75"/>
          <w:divBdr>
            <w:top w:val="single" w:sz="12" w:space="0" w:color="auto"/>
            <w:left w:val="single" w:sz="12" w:space="0" w:color="auto"/>
            <w:bottom w:val="single" w:sz="12" w:space="0" w:color="auto"/>
            <w:right w:val="single" w:sz="12" w:space="0" w:color="auto"/>
          </w:divBdr>
        </w:div>
        <w:div w:id="1796558714">
          <w:marLeft w:val="75"/>
          <w:marRight w:val="75"/>
          <w:marTop w:val="75"/>
          <w:marBottom w:val="75"/>
          <w:divBdr>
            <w:top w:val="single" w:sz="12" w:space="0" w:color="auto"/>
            <w:left w:val="single" w:sz="12" w:space="0" w:color="auto"/>
            <w:bottom w:val="single" w:sz="12" w:space="0" w:color="auto"/>
            <w:right w:val="single" w:sz="12" w:space="0" w:color="auto"/>
          </w:divBdr>
          <w:divsChild>
            <w:div w:id="1152478246">
              <w:marLeft w:val="150"/>
              <w:marRight w:val="150"/>
              <w:marTop w:val="150"/>
              <w:marBottom w:val="150"/>
              <w:divBdr>
                <w:top w:val="none" w:sz="0" w:space="0" w:color="auto"/>
                <w:left w:val="none" w:sz="0" w:space="0" w:color="auto"/>
                <w:bottom w:val="none" w:sz="0" w:space="0" w:color="auto"/>
                <w:right w:val="none" w:sz="0" w:space="0" w:color="auto"/>
              </w:divBdr>
            </w:div>
            <w:div w:id="139663545">
              <w:marLeft w:val="150"/>
              <w:marRight w:val="150"/>
              <w:marTop w:val="150"/>
              <w:marBottom w:val="150"/>
              <w:divBdr>
                <w:top w:val="none" w:sz="0" w:space="0" w:color="auto"/>
                <w:left w:val="none" w:sz="0" w:space="0" w:color="auto"/>
                <w:bottom w:val="none" w:sz="0" w:space="0" w:color="auto"/>
                <w:right w:val="none" w:sz="0" w:space="0" w:color="auto"/>
              </w:divBdr>
            </w:div>
            <w:div w:id="2053992917">
              <w:marLeft w:val="150"/>
              <w:marRight w:val="150"/>
              <w:marTop w:val="150"/>
              <w:marBottom w:val="150"/>
              <w:divBdr>
                <w:top w:val="none" w:sz="0" w:space="0" w:color="auto"/>
                <w:left w:val="none" w:sz="0" w:space="0" w:color="auto"/>
                <w:bottom w:val="none" w:sz="0" w:space="0" w:color="auto"/>
                <w:right w:val="none" w:sz="0" w:space="0" w:color="auto"/>
              </w:divBdr>
            </w:div>
            <w:div w:id="508521947">
              <w:marLeft w:val="150"/>
              <w:marRight w:val="150"/>
              <w:marTop w:val="150"/>
              <w:marBottom w:val="150"/>
              <w:divBdr>
                <w:top w:val="none" w:sz="0" w:space="0" w:color="auto"/>
                <w:left w:val="none" w:sz="0" w:space="0" w:color="auto"/>
                <w:bottom w:val="none" w:sz="0" w:space="0" w:color="auto"/>
                <w:right w:val="none" w:sz="0" w:space="0" w:color="auto"/>
              </w:divBdr>
            </w:div>
          </w:divsChild>
        </w:div>
        <w:div w:id="503519781">
          <w:marLeft w:val="150"/>
          <w:marRight w:val="150"/>
          <w:marTop w:val="150"/>
          <w:marBottom w:val="150"/>
          <w:divBdr>
            <w:top w:val="none" w:sz="0" w:space="0" w:color="auto"/>
            <w:left w:val="none" w:sz="0" w:space="0" w:color="auto"/>
            <w:bottom w:val="none" w:sz="0" w:space="0" w:color="auto"/>
            <w:right w:val="none" w:sz="0" w:space="0" w:color="auto"/>
          </w:divBdr>
        </w:div>
        <w:div w:id="2144037050">
          <w:marLeft w:val="150"/>
          <w:marRight w:val="150"/>
          <w:marTop w:val="150"/>
          <w:marBottom w:val="150"/>
          <w:divBdr>
            <w:top w:val="none" w:sz="0" w:space="0" w:color="auto"/>
            <w:left w:val="none" w:sz="0" w:space="0" w:color="auto"/>
            <w:bottom w:val="none" w:sz="0" w:space="0" w:color="auto"/>
            <w:right w:val="none" w:sz="0" w:space="0" w:color="auto"/>
          </w:divBdr>
        </w:div>
        <w:div w:id="1925449965">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765229161">
      <w:bodyDiv w:val="1"/>
      <w:marLeft w:val="0"/>
      <w:marRight w:val="0"/>
      <w:marTop w:val="0"/>
      <w:marBottom w:val="0"/>
      <w:divBdr>
        <w:top w:val="none" w:sz="0" w:space="0" w:color="auto"/>
        <w:left w:val="none" w:sz="0" w:space="0" w:color="auto"/>
        <w:bottom w:val="none" w:sz="0" w:space="0" w:color="auto"/>
        <w:right w:val="none" w:sz="0" w:space="0" w:color="auto"/>
      </w:divBdr>
      <w:divsChild>
        <w:div w:id="1984692608">
          <w:marLeft w:val="0"/>
          <w:marRight w:val="0"/>
          <w:marTop w:val="0"/>
          <w:marBottom w:val="0"/>
          <w:divBdr>
            <w:top w:val="none" w:sz="0" w:space="0" w:color="auto"/>
            <w:left w:val="none" w:sz="0" w:space="0" w:color="auto"/>
            <w:bottom w:val="none" w:sz="0" w:space="0" w:color="auto"/>
            <w:right w:val="none" w:sz="0" w:space="0" w:color="auto"/>
          </w:divBdr>
        </w:div>
        <w:div w:id="1971475923">
          <w:marLeft w:val="75"/>
          <w:marRight w:val="75"/>
          <w:marTop w:val="75"/>
          <w:marBottom w:val="75"/>
          <w:divBdr>
            <w:top w:val="single" w:sz="12" w:space="0" w:color="auto"/>
            <w:left w:val="single" w:sz="12" w:space="0" w:color="auto"/>
            <w:bottom w:val="single" w:sz="12" w:space="0" w:color="auto"/>
            <w:right w:val="single" w:sz="12" w:space="0" w:color="auto"/>
          </w:divBdr>
        </w:div>
        <w:div w:id="1752386706">
          <w:marLeft w:val="75"/>
          <w:marRight w:val="75"/>
          <w:marTop w:val="75"/>
          <w:marBottom w:val="75"/>
          <w:divBdr>
            <w:top w:val="single" w:sz="12" w:space="0" w:color="auto"/>
            <w:left w:val="single" w:sz="12" w:space="0" w:color="auto"/>
            <w:bottom w:val="single" w:sz="12" w:space="0" w:color="auto"/>
            <w:right w:val="single" w:sz="12" w:space="0" w:color="auto"/>
          </w:divBdr>
        </w:div>
        <w:div w:id="381517549">
          <w:marLeft w:val="75"/>
          <w:marRight w:val="75"/>
          <w:marTop w:val="75"/>
          <w:marBottom w:val="75"/>
          <w:divBdr>
            <w:top w:val="single" w:sz="12" w:space="0" w:color="auto"/>
            <w:left w:val="single" w:sz="12" w:space="0" w:color="auto"/>
            <w:bottom w:val="single" w:sz="12" w:space="0" w:color="auto"/>
            <w:right w:val="single" w:sz="12" w:space="0" w:color="auto"/>
          </w:divBdr>
        </w:div>
        <w:div w:id="981808404">
          <w:marLeft w:val="75"/>
          <w:marRight w:val="75"/>
          <w:marTop w:val="75"/>
          <w:marBottom w:val="75"/>
          <w:divBdr>
            <w:top w:val="single" w:sz="12" w:space="0" w:color="auto"/>
            <w:left w:val="single" w:sz="12" w:space="0" w:color="auto"/>
            <w:bottom w:val="single" w:sz="12" w:space="0" w:color="auto"/>
            <w:right w:val="single" w:sz="12" w:space="0" w:color="auto"/>
          </w:divBdr>
        </w:div>
        <w:div w:id="1328747869">
          <w:marLeft w:val="75"/>
          <w:marRight w:val="75"/>
          <w:marTop w:val="75"/>
          <w:marBottom w:val="75"/>
          <w:divBdr>
            <w:top w:val="single" w:sz="12" w:space="0" w:color="auto"/>
            <w:left w:val="single" w:sz="12" w:space="0" w:color="auto"/>
            <w:bottom w:val="single" w:sz="12" w:space="0" w:color="auto"/>
            <w:right w:val="single" w:sz="12" w:space="0" w:color="auto"/>
          </w:divBdr>
        </w:div>
        <w:div w:id="761679550">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773936549">
      <w:bodyDiv w:val="1"/>
      <w:marLeft w:val="0"/>
      <w:marRight w:val="0"/>
      <w:marTop w:val="0"/>
      <w:marBottom w:val="0"/>
      <w:divBdr>
        <w:top w:val="none" w:sz="0" w:space="0" w:color="auto"/>
        <w:left w:val="none" w:sz="0" w:space="0" w:color="auto"/>
        <w:bottom w:val="none" w:sz="0" w:space="0" w:color="auto"/>
        <w:right w:val="none" w:sz="0" w:space="0" w:color="auto"/>
      </w:divBdr>
      <w:divsChild>
        <w:div w:id="1748455640">
          <w:marLeft w:val="0"/>
          <w:marRight w:val="0"/>
          <w:marTop w:val="0"/>
          <w:marBottom w:val="0"/>
          <w:divBdr>
            <w:top w:val="none" w:sz="0" w:space="0" w:color="auto"/>
            <w:left w:val="none" w:sz="0" w:space="0" w:color="auto"/>
            <w:bottom w:val="none" w:sz="0" w:space="0" w:color="auto"/>
            <w:right w:val="none" w:sz="0" w:space="0" w:color="auto"/>
          </w:divBdr>
        </w:div>
        <w:div w:id="1925383164">
          <w:marLeft w:val="75"/>
          <w:marRight w:val="75"/>
          <w:marTop w:val="75"/>
          <w:marBottom w:val="75"/>
          <w:divBdr>
            <w:top w:val="single" w:sz="12" w:space="0" w:color="auto"/>
            <w:left w:val="single" w:sz="12" w:space="0" w:color="auto"/>
            <w:bottom w:val="single" w:sz="12" w:space="0" w:color="auto"/>
            <w:right w:val="single" w:sz="12" w:space="0" w:color="auto"/>
          </w:divBdr>
        </w:div>
        <w:div w:id="1309893246">
          <w:marLeft w:val="75"/>
          <w:marRight w:val="75"/>
          <w:marTop w:val="75"/>
          <w:marBottom w:val="75"/>
          <w:divBdr>
            <w:top w:val="single" w:sz="12" w:space="0" w:color="auto"/>
            <w:left w:val="single" w:sz="12" w:space="0" w:color="auto"/>
            <w:bottom w:val="single" w:sz="12" w:space="0" w:color="auto"/>
            <w:right w:val="single" w:sz="12" w:space="0" w:color="auto"/>
          </w:divBdr>
        </w:div>
        <w:div w:id="1365907635">
          <w:marLeft w:val="75"/>
          <w:marRight w:val="75"/>
          <w:marTop w:val="75"/>
          <w:marBottom w:val="75"/>
          <w:divBdr>
            <w:top w:val="single" w:sz="12" w:space="0" w:color="auto"/>
            <w:left w:val="single" w:sz="12" w:space="0" w:color="auto"/>
            <w:bottom w:val="single" w:sz="12" w:space="0" w:color="auto"/>
            <w:right w:val="single" w:sz="12" w:space="0" w:color="auto"/>
          </w:divBdr>
        </w:div>
        <w:div w:id="1877622429">
          <w:marLeft w:val="75"/>
          <w:marRight w:val="75"/>
          <w:marTop w:val="75"/>
          <w:marBottom w:val="75"/>
          <w:divBdr>
            <w:top w:val="single" w:sz="12" w:space="0" w:color="auto"/>
            <w:left w:val="single" w:sz="12" w:space="0" w:color="auto"/>
            <w:bottom w:val="single" w:sz="12" w:space="0" w:color="auto"/>
            <w:right w:val="single" w:sz="12" w:space="0" w:color="auto"/>
          </w:divBdr>
        </w:div>
        <w:div w:id="1683974878">
          <w:marLeft w:val="75"/>
          <w:marRight w:val="75"/>
          <w:marTop w:val="75"/>
          <w:marBottom w:val="75"/>
          <w:divBdr>
            <w:top w:val="single" w:sz="12" w:space="0" w:color="auto"/>
            <w:left w:val="single" w:sz="12" w:space="0" w:color="auto"/>
            <w:bottom w:val="single" w:sz="12" w:space="0" w:color="auto"/>
            <w:right w:val="single" w:sz="12" w:space="0" w:color="auto"/>
          </w:divBdr>
        </w:div>
        <w:div w:id="1808938637">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795904795">
      <w:bodyDiv w:val="1"/>
      <w:marLeft w:val="0"/>
      <w:marRight w:val="0"/>
      <w:marTop w:val="0"/>
      <w:marBottom w:val="0"/>
      <w:divBdr>
        <w:top w:val="none" w:sz="0" w:space="0" w:color="auto"/>
        <w:left w:val="none" w:sz="0" w:space="0" w:color="auto"/>
        <w:bottom w:val="none" w:sz="0" w:space="0" w:color="auto"/>
        <w:right w:val="none" w:sz="0" w:space="0" w:color="auto"/>
      </w:divBdr>
      <w:divsChild>
        <w:div w:id="1393384109">
          <w:marLeft w:val="0"/>
          <w:marRight w:val="0"/>
          <w:marTop w:val="0"/>
          <w:marBottom w:val="0"/>
          <w:divBdr>
            <w:top w:val="none" w:sz="0" w:space="0" w:color="auto"/>
            <w:left w:val="none" w:sz="0" w:space="0" w:color="auto"/>
            <w:bottom w:val="none" w:sz="0" w:space="0" w:color="auto"/>
            <w:right w:val="none" w:sz="0" w:space="0" w:color="auto"/>
          </w:divBdr>
        </w:div>
        <w:div w:id="1286741451">
          <w:marLeft w:val="75"/>
          <w:marRight w:val="75"/>
          <w:marTop w:val="75"/>
          <w:marBottom w:val="75"/>
          <w:divBdr>
            <w:top w:val="single" w:sz="12" w:space="0" w:color="auto"/>
            <w:left w:val="single" w:sz="12" w:space="0" w:color="auto"/>
            <w:bottom w:val="single" w:sz="12" w:space="0" w:color="auto"/>
            <w:right w:val="single" w:sz="12" w:space="0" w:color="auto"/>
          </w:divBdr>
          <w:divsChild>
            <w:div w:id="385221705">
              <w:marLeft w:val="150"/>
              <w:marRight w:val="150"/>
              <w:marTop w:val="150"/>
              <w:marBottom w:val="150"/>
              <w:divBdr>
                <w:top w:val="none" w:sz="0" w:space="0" w:color="auto"/>
                <w:left w:val="none" w:sz="0" w:space="0" w:color="auto"/>
                <w:bottom w:val="none" w:sz="0" w:space="0" w:color="auto"/>
                <w:right w:val="none" w:sz="0" w:space="0" w:color="auto"/>
              </w:divBdr>
            </w:div>
            <w:div w:id="1848127663">
              <w:marLeft w:val="150"/>
              <w:marRight w:val="150"/>
              <w:marTop w:val="150"/>
              <w:marBottom w:val="150"/>
              <w:divBdr>
                <w:top w:val="none" w:sz="0" w:space="0" w:color="auto"/>
                <w:left w:val="none" w:sz="0" w:space="0" w:color="auto"/>
                <w:bottom w:val="none" w:sz="0" w:space="0" w:color="auto"/>
                <w:right w:val="none" w:sz="0" w:space="0" w:color="auto"/>
              </w:divBdr>
            </w:div>
            <w:div w:id="1142116446">
              <w:marLeft w:val="150"/>
              <w:marRight w:val="150"/>
              <w:marTop w:val="150"/>
              <w:marBottom w:val="150"/>
              <w:divBdr>
                <w:top w:val="none" w:sz="0" w:space="0" w:color="auto"/>
                <w:left w:val="none" w:sz="0" w:space="0" w:color="auto"/>
                <w:bottom w:val="none" w:sz="0" w:space="0" w:color="auto"/>
                <w:right w:val="none" w:sz="0" w:space="0" w:color="auto"/>
              </w:divBdr>
            </w:div>
            <w:div w:id="1196769835">
              <w:marLeft w:val="150"/>
              <w:marRight w:val="150"/>
              <w:marTop w:val="150"/>
              <w:marBottom w:val="150"/>
              <w:divBdr>
                <w:top w:val="none" w:sz="0" w:space="0" w:color="auto"/>
                <w:left w:val="none" w:sz="0" w:space="0" w:color="auto"/>
                <w:bottom w:val="none" w:sz="0" w:space="0" w:color="auto"/>
                <w:right w:val="none" w:sz="0" w:space="0" w:color="auto"/>
              </w:divBdr>
            </w:div>
            <w:div w:id="205071958">
              <w:marLeft w:val="150"/>
              <w:marRight w:val="150"/>
              <w:marTop w:val="150"/>
              <w:marBottom w:val="150"/>
              <w:divBdr>
                <w:top w:val="none" w:sz="0" w:space="0" w:color="auto"/>
                <w:left w:val="none" w:sz="0" w:space="0" w:color="auto"/>
                <w:bottom w:val="none" w:sz="0" w:space="0" w:color="auto"/>
                <w:right w:val="none" w:sz="0" w:space="0" w:color="auto"/>
              </w:divBdr>
            </w:div>
          </w:divsChild>
        </w:div>
        <w:div w:id="352729941">
          <w:marLeft w:val="150"/>
          <w:marRight w:val="150"/>
          <w:marTop w:val="150"/>
          <w:marBottom w:val="150"/>
          <w:divBdr>
            <w:top w:val="none" w:sz="0" w:space="0" w:color="auto"/>
            <w:left w:val="none" w:sz="0" w:space="0" w:color="auto"/>
            <w:bottom w:val="none" w:sz="0" w:space="0" w:color="auto"/>
            <w:right w:val="none" w:sz="0" w:space="0" w:color="auto"/>
          </w:divBdr>
        </w:div>
        <w:div w:id="933710324">
          <w:marLeft w:val="150"/>
          <w:marRight w:val="150"/>
          <w:marTop w:val="150"/>
          <w:marBottom w:val="150"/>
          <w:divBdr>
            <w:top w:val="none" w:sz="0" w:space="0" w:color="auto"/>
            <w:left w:val="none" w:sz="0" w:space="0" w:color="auto"/>
            <w:bottom w:val="none" w:sz="0" w:space="0" w:color="auto"/>
            <w:right w:val="none" w:sz="0" w:space="0" w:color="auto"/>
          </w:divBdr>
        </w:div>
        <w:div w:id="942614855">
          <w:marLeft w:val="150"/>
          <w:marRight w:val="150"/>
          <w:marTop w:val="150"/>
          <w:marBottom w:val="150"/>
          <w:divBdr>
            <w:top w:val="none" w:sz="0" w:space="0" w:color="auto"/>
            <w:left w:val="none" w:sz="0" w:space="0" w:color="auto"/>
            <w:bottom w:val="none" w:sz="0" w:space="0" w:color="auto"/>
            <w:right w:val="none" w:sz="0" w:space="0" w:color="auto"/>
          </w:divBdr>
        </w:div>
        <w:div w:id="738017969">
          <w:marLeft w:val="150"/>
          <w:marRight w:val="150"/>
          <w:marTop w:val="150"/>
          <w:marBottom w:val="150"/>
          <w:divBdr>
            <w:top w:val="none" w:sz="0" w:space="0" w:color="auto"/>
            <w:left w:val="none" w:sz="0" w:space="0" w:color="auto"/>
            <w:bottom w:val="none" w:sz="0" w:space="0" w:color="auto"/>
            <w:right w:val="none" w:sz="0" w:space="0" w:color="auto"/>
          </w:divBdr>
        </w:div>
        <w:div w:id="639042966">
          <w:marLeft w:val="150"/>
          <w:marRight w:val="150"/>
          <w:marTop w:val="150"/>
          <w:marBottom w:val="150"/>
          <w:divBdr>
            <w:top w:val="none" w:sz="0" w:space="0" w:color="auto"/>
            <w:left w:val="none" w:sz="0" w:space="0" w:color="auto"/>
            <w:bottom w:val="none" w:sz="0" w:space="0" w:color="auto"/>
            <w:right w:val="none" w:sz="0" w:space="0" w:color="auto"/>
          </w:divBdr>
        </w:div>
        <w:div w:id="1368992428">
          <w:marLeft w:val="150"/>
          <w:marRight w:val="150"/>
          <w:marTop w:val="150"/>
          <w:marBottom w:val="150"/>
          <w:divBdr>
            <w:top w:val="none" w:sz="0" w:space="0" w:color="auto"/>
            <w:left w:val="none" w:sz="0" w:space="0" w:color="auto"/>
            <w:bottom w:val="none" w:sz="0" w:space="0" w:color="auto"/>
            <w:right w:val="none" w:sz="0" w:space="0" w:color="auto"/>
          </w:divBdr>
        </w:div>
        <w:div w:id="765729181">
          <w:marLeft w:val="150"/>
          <w:marRight w:val="150"/>
          <w:marTop w:val="150"/>
          <w:marBottom w:val="150"/>
          <w:divBdr>
            <w:top w:val="none" w:sz="0" w:space="0" w:color="auto"/>
            <w:left w:val="none" w:sz="0" w:space="0" w:color="auto"/>
            <w:bottom w:val="none" w:sz="0" w:space="0" w:color="auto"/>
            <w:right w:val="none" w:sz="0" w:space="0" w:color="auto"/>
          </w:divBdr>
        </w:div>
        <w:div w:id="701436617">
          <w:marLeft w:val="150"/>
          <w:marRight w:val="150"/>
          <w:marTop w:val="150"/>
          <w:marBottom w:val="150"/>
          <w:divBdr>
            <w:top w:val="none" w:sz="0" w:space="0" w:color="auto"/>
            <w:left w:val="none" w:sz="0" w:space="0" w:color="auto"/>
            <w:bottom w:val="none" w:sz="0" w:space="0" w:color="auto"/>
            <w:right w:val="none" w:sz="0" w:space="0" w:color="auto"/>
          </w:divBdr>
        </w:div>
        <w:div w:id="763645044">
          <w:marLeft w:val="150"/>
          <w:marRight w:val="150"/>
          <w:marTop w:val="150"/>
          <w:marBottom w:val="150"/>
          <w:divBdr>
            <w:top w:val="none" w:sz="0" w:space="0" w:color="auto"/>
            <w:left w:val="none" w:sz="0" w:space="0" w:color="auto"/>
            <w:bottom w:val="none" w:sz="0" w:space="0" w:color="auto"/>
            <w:right w:val="none" w:sz="0" w:space="0" w:color="auto"/>
          </w:divBdr>
        </w:div>
        <w:div w:id="596182081">
          <w:marLeft w:val="150"/>
          <w:marRight w:val="150"/>
          <w:marTop w:val="150"/>
          <w:marBottom w:val="150"/>
          <w:divBdr>
            <w:top w:val="none" w:sz="0" w:space="0" w:color="auto"/>
            <w:left w:val="none" w:sz="0" w:space="0" w:color="auto"/>
            <w:bottom w:val="none" w:sz="0" w:space="0" w:color="auto"/>
            <w:right w:val="none" w:sz="0" w:space="0" w:color="auto"/>
          </w:divBdr>
        </w:div>
        <w:div w:id="976105905">
          <w:marLeft w:val="150"/>
          <w:marRight w:val="150"/>
          <w:marTop w:val="150"/>
          <w:marBottom w:val="150"/>
          <w:divBdr>
            <w:top w:val="none" w:sz="0" w:space="0" w:color="auto"/>
            <w:left w:val="none" w:sz="0" w:space="0" w:color="auto"/>
            <w:bottom w:val="none" w:sz="0" w:space="0" w:color="auto"/>
            <w:right w:val="none" w:sz="0" w:space="0" w:color="auto"/>
          </w:divBdr>
        </w:div>
        <w:div w:id="1584997103">
          <w:marLeft w:val="150"/>
          <w:marRight w:val="150"/>
          <w:marTop w:val="150"/>
          <w:marBottom w:val="150"/>
          <w:divBdr>
            <w:top w:val="none" w:sz="0" w:space="0" w:color="auto"/>
            <w:left w:val="none" w:sz="0" w:space="0" w:color="auto"/>
            <w:bottom w:val="none" w:sz="0" w:space="0" w:color="auto"/>
            <w:right w:val="none" w:sz="0" w:space="0" w:color="auto"/>
          </w:divBdr>
        </w:div>
        <w:div w:id="952052724">
          <w:marLeft w:val="150"/>
          <w:marRight w:val="150"/>
          <w:marTop w:val="150"/>
          <w:marBottom w:val="150"/>
          <w:divBdr>
            <w:top w:val="none" w:sz="0" w:space="0" w:color="auto"/>
            <w:left w:val="none" w:sz="0" w:space="0" w:color="auto"/>
            <w:bottom w:val="none" w:sz="0" w:space="0" w:color="auto"/>
            <w:right w:val="none" w:sz="0" w:space="0" w:color="auto"/>
          </w:divBdr>
        </w:div>
        <w:div w:id="1275676912">
          <w:marLeft w:val="150"/>
          <w:marRight w:val="150"/>
          <w:marTop w:val="150"/>
          <w:marBottom w:val="150"/>
          <w:divBdr>
            <w:top w:val="none" w:sz="0" w:space="0" w:color="auto"/>
            <w:left w:val="none" w:sz="0" w:space="0" w:color="auto"/>
            <w:bottom w:val="none" w:sz="0" w:space="0" w:color="auto"/>
            <w:right w:val="none" w:sz="0" w:space="0" w:color="auto"/>
          </w:divBdr>
        </w:div>
        <w:div w:id="702438801">
          <w:marLeft w:val="150"/>
          <w:marRight w:val="150"/>
          <w:marTop w:val="150"/>
          <w:marBottom w:val="150"/>
          <w:divBdr>
            <w:top w:val="none" w:sz="0" w:space="0" w:color="auto"/>
            <w:left w:val="none" w:sz="0" w:space="0" w:color="auto"/>
            <w:bottom w:val="none" w:sz="0" w:space="0" w:color="auto"/>
            <w:right w:val="none" w:sz="0" w:space="0" w:color="auto"/>
          </w:divBdr>
        </w:div>
        <w:div w:id="605885300">
          <w:marLeft w:val="150"/>
          <w:marRight w:val="150"/>
          <w:marTop w:val="150"/>
          <w:marBottom w:val="150"/>
          <w:divBdr>
            <w:top w:val="none" w:sz="0" w:space="0" w:color="auto"/>
            <w:left w:val="none" w:sz="0" w:space="0" w:color="auto"/>
            <w:bottom w:val="none" w:sz="0" w:space="0" w:color="auto"/>
            <w:right w:val="none" w:sz="0" w:space="0" w:color="auto"/>
          </w:divBdr>
        </w:div>
        <w:div w:id="1475872032">
          <w:marLeft w:val="150"/>
          <w:marRight w:val="150"/>
          <w:marTop w:val="150"/>
          <w:marBottom w:val="150"/>
          <w:divBdr>
            <w:top w:val="none" w:sz="0" w:space="0" w:color="auto"/>
            <w:left w:val="none" w:sz="0" w:space="0" w:color="auto"/>
            <w:bottom w:val="none" w:sz="0" w:space="0" w:color="auto"/>
            <w:right w:val="none" w:sz="0" w:space="0" w:color="auto"/>
          </w:divBdr>
        </w:div>
        <w:div w:id="347484464">
          <w:marLeft w:val="75"/>
          <w:marRight w:val="75"/>
          <w:marTop w:val="75"/>
          <w:marBottom w:val="75"/>
          <w:divBdr>
            <w:top w:val="single" w:sz="12" w:space="0" w:color="auto"/>
            <w:left w:val="single" w:sz="12" w:space="0" w:color="auto"/>
            <w:bottom w:val="single" w:sz="12" w:space="0" w:color="auto"/>
            <w:right w:val="single" w:sz="12" w:space="0" w:color="auto"/>
          </w:divBdr>
        </w:div>
        <w:div w:id="238492035">
          <w:marLeft w:val="75"/>
          <w:marRight w:val="75"/>
          <w:marTop w:val="75"/>
          <w:marBottom w:val="75"/>
          <w:divBdr>
            <w:top w:val="single" w:sz="12" w:space="0" w:color="auto"/>
            <w:left w:val="single" w:sz="12" w:space="0" w:color="auto"/>
            <w:bottom w:val="single" w:sz="12" w:space="0" w:color="auto"/>
            <w:right w:val="single" w:sz="12" w:space="0" w:color="auto"/>
          </w:divBdr>
        </w:div>
        <w:div w:id="1320844670">
          <w:marLeft w:val="75"/>
          <w:marRight w:val="75"/>
          <w:marTop w:val="75"/>
          <w:marBottom w:val="75"/>
          <w:divBdr>
            <w:top w:val="single" w:sz="12" w:space="0" w:color="auto"/>
            <w:left w:val="single" w:sz="12" w:space="0" w:color="auto"/>
            <w:bottom w:val="single" w:sz="12" w:space="0" w:color="auto"/>
            <w:right w:val="single" w:sz="12" w:space="0" w:color="auto"/>
          </w:divBdr>
        </w:div>
        <w:div w:id="163520656">
          <w:marLeft w:val="150"/>
          <w:marRight w:val="150"/>
          <w:marTop w:val="150"/>
          <w:marBottom w:val="150"/>
          <w:divBdr>
            <w:top w:val="none" w:sz="0" w:space="0" w:color="auto"/>
            <w:left w:val="none" w:sz="0" w:space="0" w:color="auto"/>
            <w:bottom w:val="none" w:sz="0" w:space="0" w:color="auto"/>
            <w:right w:val="none" w:sz="0" w:space="0" w:color="auto"/>
          </w:divBdr>
        </w:div>
        <w:div w:id="925965872">
          <w:marLeft w:val="150"/>
          <w:marRight w:val="150"/>
          <w:marTop w:val="150"/>
          <w:marBottom w:val="150"/>
          <w:divBdr>
            <w:top w:val="none" w:sz="0" w:space="0" w:color="auto"/>
            <w:left w:val="none" w:sz="0" w:space="0" w:color="auto"/>
            <w:bottom w:val="none" w:sz="0" w:space="0" w:color="auto"/>
            <w:right w:val="none" w:sz="0" w:space="0" w:color="auto"/>
          </w:divBdr>
        </w:div>
        <w:div w:id="539589534">
          <w:marLeft w:val="150"/>
          <w:marRight w:val="150"/>
          <w:marTop w:val="150"/>
          <w:marBottom w:val="150"/>
          <w:divBdr>
            <w:top w:val="none" w:sz="0" w:space="0" w:color="auto"/>
            <w:left w:val="none" w:sz="0" w:space="0" w:color="auto"/>
            <w:bottom w:val="none" w:sz="0" w:space="0" w:color="auto"/>
            <w:right w:val="none" w:sz="0" w:space="0" w:color="auto"/>
          </w:divBdr>
        </w:div>
        <w:div w:id="2076655987">
          <w:marLeft w:val="150"/>
          <w:marRight w:val="150"/>
          <w:marTop w:val="150"/>
          <w:marBottom w:val="150"/>
          <w:divBdr>
            <w:top w:val="none" w:sz="0" w:space="0" w:color="auto"/>
            <w:left w:val="none" w:sz="0" w:space="0" w:color="auto"/>
            <w:bottom w:val="none" w:sz="0" w:space="0" w:color="auto"/>
            <w:right w:val="none" w:sz="0" w:space="0" w:color="auto"/>
          </w:divBdr>
        </w:div>
        <w:div w:id="1728450828">
          <w:marLeft w:val="150"/>
          <w:marRight w:val="150"/>
          <w:marTop w:val="150"/>
          <w:marBottom w:val="150"/>
          <w:divBdr>
            <w:top w:val="none" w:sz="0" w:space="0" w:color="auto"/>
            <w:left w:val="none" w:sz="0" w:space="0" w:color="auto"/>
            <w:bottom w:val="none" w:sz="0" w:space="0" w:color="auto"/>
            <w:right w:val="none" w:sz="0" w:space="0" w:color="auto"/>
          </w:divBdr>
        </w:div>
        <w:div w:id="2019502298">
          <w:marLeft w:val="150"/>
          <w:marRight w:val="150"/>
          <w:marTop w:val="150"/>
          <w:marBottom w:val="150"/>
          <w:divBdr>
            <w:top w:val="none" w:sz="0" w:space="0" w:color="auto"/>
            <w:left w:val="none" w:sz="0" w:space="0" w:color="auto"/>
            <w:bottom w:val="none" w:sz="0" w:space="0" w:color="auto"/>
            <w:right w:val="none" w:sz="0" w:space="0" w:color="auto"/>
          </w:divBdr>
        </w:div>
        <w:div w:id="977954798">
          <w:marLeft w:val="150"/>
          <w:marRight w:val="150"/>
          <w:marTop w:val="150"/>
          <w:marBottom w:val="150"/>
          <w:divBdr>
            <w:top w:val="none" w:sz="0" w:space="0" w:color="auto"/>
            <w:left w:val="none" w:sz="0" w:space="0" w:color="auto"/>
            <w:bottom w:val="none" w:sz="0" w:space="0" w:color="auto"/>
            <w:right w:val="none" w:sz="0" w:space="0" w:color="auto"/>
          </w:divBdr>
        </w:div>
        <w:div w:id="880438838">
          <w:marLeft w:val="150"/>
          <w:marRight w:val="150"/>
          <w:marTop w:val="150"/>
          <w:marBottom w:val="150"/>
          <w:divBdr>
            <w:top w:val="none" w:sz="0" w:space="0" w:color="auto"/>
            <w:left w:val="none" w:sz="0" w:space="0" w:color="auto"/>
            <w:bottom w:val="none" w:sz="0" w:space="0" w:color="auto"/>
            <w:right w:val="none" w:sz="0" w:space="0" w:color="auto"/>
          </w:divBdr>
        </w:div>
        <w:div w:id="1152139749">
          <w:marLeft w:val="150"/>
          <w:marRight w:val="150"/>
          <w:marTop w:val="150"/>
          <w:marBottom w:val="150"/>
          <w:divBdr>
            <w:top w:val="none" w:sz="0" w:space="0" w:color="auto"/>
            <w:left w:val="none" w:sz="0" w:space="0" w:color="auto"/>
            <w:bottom w:val="none" w:sz="0" w:space="0" w:color="auto"/>
            <w:right w:val="none" w:sz="0" w:space="0" w:color="auto"/>
          </w:divBdr>
        </w:div>
        <w:div w:id="449127113">
          <w:marLeft w:val="150"/>
          <w:marRight w:val="150"/>
          <w:marTop w:val="150"/>
          <w:marBottom w:val="150"/>
          <w:divBdr>
            <w:top w:val="none" w:sz="0" w:space="0" w:color="auto"/>
            <w:left w:val="none" w:sz="0" w:space="0" w:color="auto"/>
            <w:bottom w:val="none" w:sz="0" w:space="0" w:color="auto"/>
            <w:right w:val="none" w:sz="0" w:space="0" w:color="auto"/>
          </w:divBdr>
        </w:div>
        <w:div w:id="317075607">
          <w:marLeft w:val="150"/>
          <w:marRight w:val="150"/>
          <w:marTop w:val="150"/>
          <w:marBottom w:val="150"/>
          <w:divBdr>
            <w:top w:val="none" w:sz="0" w:space="0" w:color="auto"/>
            <w:left w:val="none" w:sz="0" w:space="0" w:color="auto"/>
            <w:bottom w:val="none" w:sz="0" w:space="0" w:color="auto"/>
            <w:right w:val="none" w:sz="0" w:space="0" w:color="auto"/>
          </w:divBdr>
        </w:div>
        <w:div w:id="926613656">
          <w:marLeft w:val="75"/>
          <w:marRight w:val="75"/>
          <w:marTop w:val="75"/>
          <w:marBottom w:val="75"/>
          <w:divBdr>
            <w:top w:val="single" w:sz="12" w:space="0" w:color="auto"/>
            <w:left w:val="single" w:sz="12" w:space="0" w:color="auto"/>
            <w:bottom w:val="single" w:sz="12" w:space="0" w:color="auto"/>
            <w:right w:val="single" w:sz="12" w:space="0" w:color="auto"/>
          </w:divBdr>
          <w:divsChild>
            <w:div w:id="1106459995">
              <w:marLeft w:val="150"/>
              <w:marRight w:val="150"/>
              <w:marTop w:val="150"/>
              <w:marBottom w:val="150"/>
              <w:divBdr>
                <w:top w:val="none" w:sz="0" w:space="0" w:color="auto"/>
                <w:left w:val="none" w:sz="0" w:space="0" w:color="auto"/>
                <w:bottom w:val="none" w:sz="0" w:space="0" w:color="auto"/>
                <w:right w:val="none" w:sz="0" w:space="0" w:color="auto"/>
              </w:divBdr>
            </w:div>
            <w:div w:id="1849438369">
              <w:marLeft w:val="150"/>
              <w:marRight w:val="150"/>
              <w:marTop w:val="150"/>
              <w:marBottom w:val="150"/>
              <w:divBdr>
                <w:top w:val="none" w:sz="0" w:space="0" w:color="auto"/>
                <w:left w:val="none" w:sz="0" w:space="0" w:color="auto"/>
                <w:bottom w:val="none" w:sz="0" w:space="0" w:color="auto"/>
                <w:right w:val="none" w:sz="0" w:space="0" w:color="auto"/>
              </w:divBdr>
            </w:div>
            <w:div w:id="892934009">
              <w:marLeft w:val="150"/>
              <w:marRight w:val="150"/>
              <w:marTop w:val="150"/>
              <w:marBottom w:val="150"/>
              <w:divBdr>
                <w:top w:val="none" w:sz="0" w:space="0" w:color="auto"/>
                <w:left w:val="none" w:sz="0" w:space="0" w:color="auto"/>
                <w:bottom w:val="none" w:sz="0" w:space="0" w:color="auto"/>
                <w:right w:val="none" w:sz="0" w:space="0" w:color="auto"/>
              </w:divBdr>
            </w:div>
            <w:div w:id="196048468">
              <w:marLeft w:val="150"/>
              <w:marRight w:val="150"/>
              <w:marTop w:val="150"/>
              <w:marBottom w:val="150"/>
              <w:divBdr>
                <w:top w:val="none" w:sz="0" w:space="0" w:color="auto"/>
                <w:left w:val="none" w:sz="0" w:space="0" w:color="auto"/>
                <w:bottom w:val="none" w:sz="0" w:space="0" w:color="auto"/>
                <w:right w:val="none" w:sz="0" w:space="0" w:color="auto"/>
              </w:divBdr>
            </w:div>
            <w:div w:id="465006935">
              <w:marLeft w:val="150"/>
              <w:marRight w:val="150"/>
              <w:marTop w:val="150"/>
              <w:marBottom w:val="150"/>
              <w:divBdr>
                <w:top w:val="none" w:sz="0" w:space="0" w:color="auto"/>
                <w:left w:val="none" w:sz="0" w:space="0" w:color="auto"/>
                <w:bottom w:val="none" w:sz="0" w:space="0" w:color="auto"/>
                <w:right w:val="none" w:sz="0" w:space="0" w:color="auto"/>
              </w:divBdr>
            </w:div>
            <w:div w:id="872693477">
              <w:marLeft w:val="150"/>
              <w:marRight w:val="150"/>
              <w:marTop w:val="150"/>
              <w:marBottom w:val="150"/>
              <w:divBdr>
                <w:top w:val="none" w:sz="0" w:space="0" w:color="auto"/>
                <w:left w:val="none" w:sz="0" w:space="0" w:color="auto"/>
                <w:bottom w:val="none" w:sz="0" w:space="0" w:color="auto"/>
                <w:right w:val="none" w:sz="0" w:space="0" w:color="auto"/>
              </w:divBdr>
            </w:div>
            <w:div w:id="1923098127">
              <w:marLeft w:val="150"/>
              <w:marRight w:val="150"/>
              <w:marTop w:val="150"/>
              <w:marBottom w:val="150"/>
              <w:divBdr>
                <w:top w:val="none" w:sz="0" w:space="0" w:color="auto"/>
                <w:left w:val="none" w:sz="0" w:space="0" w:color="auto"/>
                <w:bottom w:val="none" w:sz="0" w:space="0" w:color="auto"/>
                <w:right w:val="none" w:sz="0" w:space="0" w:color="auto"/>
              </w:divBdr>
            </w:div>
          </w:divsChild>
        </w:div>
        <w:div w:id="1584336189">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817411178">
      <w:bodyDiv w:val="1"/>
      <w:marLeft w:val="0"/>
      <w:marRight w:val="0"/>
      <w:marTop w:val="0"/>
      <w:marBottom w:val="0"/>
      <w:divBdr>
        <w:top w:val="none" w:sz="0" w:space="0" w:color="auto"/>
        <w:left w:val="none" w:sz="0" w:space="0" w:color="auto"/>
        <w:bottom w:val="none" w:sz="0" w:space="0" w:color="auto"/>
        <w:right w:val="none" w:sz="0" w:space="0" w:color="auto"/>
      </w:divBdr>
    </w:div>
    <w:div w:id="1835684502">
      <w:bodyDiv w:val="1"/>
      <w:marLeft w:val="0"/>
      <w:marRight w:val="0"/>
      <w:marTop w:val="0"/>
      <w:marBottom w:val="0"/>
      <w:divBdr>
        <w:top w:val="none" w:sz="0" w:space="0" w:color="auto"/>
        <w:left w:val="none" w:sz="0" w:space="0" w:color="auto"/>
        <w:bottom w:val="none" w:sz="0" w:space="0" w:color="auto"/>
        <w:right w:val="none" w:sz="0" w:space="0" w:color="auto"/>
      </w:divBdr>
      <w:divsChild>
        <w:div w:id="684865695">
          <w:marLeft w:val="0"/>
          <w:marRight w:val="0"/>
          <w:marTop w:val="0"/>
          <w:marBottom w:val="0"/>
          <w:divBdr>
            <w:top w:val="none" w:sz="0" w:space="0" w:color="auto"/>
            <w:left w:val="none" w:sz="0" w:space="0" w:color="auto"/>
            <w:bottom w:val="none" w:sz="0" w:space="0" w:color="auto"/>
            <w:right w:val="none" w:sz="0" w:space="0" w:color="auto"/>
          </w:divBdr>
        </w:div>
        <w:div w:id="1313556925">
          <w:marLeft w:val="75"/>
          <w:marRight w:val="75"/>
          <w:marTop w:val="75"/>
          <w:marBottom w:val="75"/>
          <w:divBdr>
            <w:top w:val="single" w:sz="12" w:space="0" w:color="auto"/>
            <w:left w:val="single" w:sz="12" w:space="0" w:color="auto"/>
            <w:bottom w:val="single" w:sz="12" w:space="0" w:color="auto"/>
            <w:right w:val="single" w:sz="12" w:space="0" w:color="auto"/>
          </w:divBdr>
        </w:div>
        <w:div w:id="2067486143">
          <w:marLeft w:val="75"/>
          <w:marRight w:val="75"/>
          <w:marTop w:val="75"/>
          <w:marBottom w:val="75"/>
          <w:divBdr>
            <w:top w:val="single" w:sz="12" w:space="0" w:color="auto"/>
            <w:left w:val="single" w:sz="12" w:space="0" w:color="auto"/>
            <w:bottom w:val="single" w:sz="12" w:space="0" w:color="auto"/>
            <w:right w:val="single" w:sz="12" w:space="0" w:color="auto"/>
          </w:divBdr>
        </w:div>
        <w:div w:id="293490433">
          <w:marLeft w:val="75"/>
          <w:marRight w:val="75"/>
          <w:marTop w:val="75"/>
          <w:marBottom w:val="75"/>
          <w:divBdr>
            <w:top w:val="single" w:sz="12" w:space="0" w:color="auto"/>
            <w:left w:val="single" w:sz="12" w:space="0" w:color="auto"/>
            <w:bottom w:val="single" w:sz="12" w:space="0" w:color="auto"/>
            <w:right w:val="single" w:sz="12" w:space="0" w:color="auto"/>
          </w:divBdr>
        </w:div>
        <w:div w:id="1839954743">
          <w:marLeft w:val="75"/>
          <w:marRight w:val="75"/>
          <w:marTop w:val="75"/>
          <w:marBottom w:val="75"/>
          <w:divBdr>
            <w:top w:val="single" w:sz="12" w:space="0" w:color="auto"/>
            <w:left w:val="single" w:sz="12" w:space="0" w:color="auto"/>
            <w:bottom w:val="single" w:sz="12" w:space="0" w:color="auto"/>
            <w:right w:val="single" w:sz="12" w:space="0" w:color="auto"/>
          </w:divBdr>
        </w:div>
        <w:div w:id="968825995">
          <w:marLeft w:val="75"/>
          <w:marRight w:val="75"/>
          <w:marTop w:val="75"/>
          <w:marBottom w:val="75"/>
          <w:divBdr>
            <w:top w:val="single" w:sz="12" w:space="0" w:color="auto"/>
            <w:left w:val="single" w:sz="12" w:space="0" w:color="auto"/>
            <w:bottom w:val="single" w:sz="12" w:space="0" w:color="auto"/>
            <w:right w:val="single" w:sz="12" w:space="0" w:color="auto"/>
          </w:divBdr>
        </w:div>
        <w:div w:id="95638356">
          <w:marLeft w:val="75"/>
          <w:marRight w:val="75"/>
          <w:marTop w:val="75"/>
          <w:marBottom w:val="75"/>
          <w:divBdr>
            <w:top w:val="single" w:sz="12" w:space="0" w:color="auto"/>
            <w:left w:val="single" w:sz="12" w:space="0" w:color="auto"/>
            <w:bottom w:val="single" w:sz="12" w:space="0" w:color="auto"/>
            <w:right w:val="single" w:sz="12" w:space="0" w:color="auto"/>
          </w:divBdr>
        </w:div>
        <w:div w:id="535047828">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842743541">
      <w:bodyDiv w:val="1"/>
      <w:marLeft w:val="0"/>
      <w:marRight w:val="0"/>
      <w:marTop w:val="0"/>
      <w:marBottom w:val="0"/>
      <w:divBdr>
        <w:top w:val="none" w:sz="0" w:space="0" w:color="auto"/>
        <w:left w:val="none" w:sz="0" w:space="0" w:color="auto"/>
        <w:bottom w:val="none" w:sz="0" w:space="0" w:color="auto"/>
        <w:right w:val="none" w:sz="0" w:space="0" w:color="auto"/>
      </w:divBdr>
      <w:divsChild>
        <w:div w:id="569972418">
          <w:marLeft w:val="0"/>
          <w:marRight w:val="0"/>
          <w:marTop w:val="0"/>
          <w:marBottom w:val="0"/>
          <w:divBdr>
            <w:top w:val="none" w:sz="0" w:space="0" w:color="auto"/>
            <w:left w:val="none" w:sz="0" w:space="0" w:color="auto"/>
            <w:bottom w:val="none" w:sz="0" w:space="0" w:color="auto"/>
            <w:right w:val="none" w:sz="0" w:space="0" w:color="auto"/>
          </w:divBdr>
        </w:div>
        <w:div w:id="359016833">
          <w:marLeft w:val="75"/>
          <w:marRight w:val="75"/>
          <w:marTop w:val="75"/>
          <w:marBottom w:val="75"/>
          <w:divBdr>
            <w:top w:val="single" w:sz="12" w:space="0" w:color="auto"/>
            <w:left w:val="single" w:sz="12" w:space="0" w:color="auto"/>
            <w:bottom w:val="single" w:sz="12" w:space="0" w:color="auto"/>
            <w:right w:val="single" w:sz="12" w:space="0" w:color="auto"/>
          </w:divBdr>
        </w:div>
        <w:div w:id="1417357295">
          <w:marLeft w:val="75"/>
          <w:marRight w:val="75"/>
          <w:marTop w:val="75"/>
          <w:marBottom w:val="75"/>
          <w:divBdr>
            <w:top w:val="single" w:sz="12" w:space="0" w:color="auto"/>
            <w:left w:val="single" w:sz="12" w:space="0" w:color="auto"/>
            <w:bottom w:val="single" w:sz="12" w:space="0" w:color="auto"/>
            <w:right w:val="single" w:sz="12" w:space="0" w:color="auto"/>
          </w:divBdr>
        </w:div>
        <w:div w:id="396367041">
          <w:marLeft w:val="75"/>
          <w:marRight w:val="75"/>
          <w:marTop w:val="75"/>
          <w:marBottom w:val="75"/>
          <w:divBdr>
            <w:top w:val="single" w:sz="12" w:space="0" w:color="auto"/>
            <w:left w:val="single" w:sz="12" w:space="0" w:color="auto"/>
            <w:bottom w:val="single" w:sz="12" w:space="0" w:color="auto"/>
            <w:right w:val="single" w:sz="12" w:space="0" w:color="auto"/>
          </w:divBdr>
        </w:div>
        <w:div w:id="1561675088">
          <w:marLeft w:val="75"/>
          <w:marRight w:val="75"/>
          <w:marTop w:val="75"/>
          <w:marBottom w:val="75"/>
          <w:divBdr>
            <w:top w:val="single" w:sz="12" w:space="0" w:color="auto"/>
            <w:left w:val="single" w:sz="12" w:space="0" w:color="auto"/>
            <w:bottom w:val="single" w:sz="12" w:space="0" w:color="auto"/>
            <w:right w:val="single" w:sz="12" w:space="0" w:color="auto"/>
          </w:divBdr>
        </w:div>
        <w:div w:id="724529768">
          <w:marLeft w:val="75"/>
          <w:marRight w:val="75"/>
          <w:marTop w:val="75"/>
          <w:marBottom w:val="75"/>
          <w:divBdr>
            <w:top w:val="single" w:sz="12" w:space="0" w:color="auto"/>
            <w:left w:val="single" w:sz="12" w:space="0" w:color="auto"/>
            <w:bottom w:val="single" w:sz="12" w:space="0" w:color="auto"/>
            <w:right w:val="single" w:sz="12" w:space="0" w:color="auto"/>
          </w:divBdr>
        </w:div>
        <w:div w:id="481119614">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862552386">
      <w:bodyDiv w:val="1"/>
      <w:marLeft w:val="0"/>
      <w:marRight w:val="0"/>
      <w:marTop w:val="0"/>
      <w:marBottom w:val="0"/>
      <w:divBdr>
        <w:top w:val="none" w:sz="0" w:space="0" w:color="auto"/>
        <w:left w:val="none" w:sz="0" w:space="0" w:color="auto"/>
        <w:bottom w:val="none" w:sz="0" w:space="0" w:color="auto"/>
        <w:right w:val="none" w:sz="0" w:space="0" w:color="auto"/>
      </w:divBdr>
    </w:div>
    <w:div w:id="1869949417">
      <w:bodyDiv w:val="1"/>
      <w:marLeft w:val="0"/>
      <w:marRight w:val="0"/>
      <w:marTop w:val="0"/>
      <w:marBottom w:val="0"/>
      <w:divBdr>
        <w:top w:val="none" w:sz="0" w:space="0" w:color="auto"/>
        <w:left w:val="none" w:sz="0" w:space="0" w:color="auto"/>
        <w:bottom w:val="none" w:sz="0" w:space="0" w:color="auto"/>
        <w:right w:val="none" w:sz="0" w:space="0" w:color="auto"/>
      </w:divBdr>
      <w:divsChild>
        <w:div w:id="1440107634">
          <w:marLeft w:val="0"/>
          <w:marRight w:val="0"/>
          <w:marTop w:val="0"/>
          <w:marBottom w:val="0"/>
          <w:divBdr>
            <w:top w:val="none" w:sz="0" w:space="0" w:color="auto"/>
            <w:left w:val="none" w:sz="0" w:space="0" w:color="auto"/>
            <w:bottom w:val="none" w:sz="0" w:space="0" w:color="auto"/>
            <w:right w:val="none" w:sz="0" w:space="0" w:color="auto"/>
          </w:divBdr>
        </w:div>
        <w:div w:id="249239863">
          <w:marLeft w:val="30"/>
          <w:marRight w:val="30"/>
          <w:marTop w:val="30"/>
          <w:marBottom w:val="30"/>
          <w:divBdr>
            <w:top w:val="single" w:sz="6" w:space="0" w:color="auto"/>
            <w:left w:val="single" w:sz="6" w:space="0" w:color="auto"/>
            <w:bottom w:val="single" w:sz="6" w:space="0" w:color="auto"/>
            <w:right w:val="single" w:sz="6" w:space="0" w:color="auto"/>
          </w:divBdr>
        </w:div>
      </w:divsChild>
    </w:div>
    <w:div w:id="1879246074">
      <w:bodyDiv w:val="1"/>
      <w:marLeft w:val="0"/>
      <w:marRight w:val="0"/>
      <w:marTop w:val="0"/>
      <w:marBottom w:val="0"/>
      <w:divBdr>
        <w:top w:val="none" w:sz="0" w:space="0" w:color="auto"/>
        <w:left w:val="none" w:sz="0" w:space="0" w:color="auto"/>
        <w:bottom w:val="none" w:sz="0" w:space="0" w:color="auto"/>
        <w:right w:val="none" w:sz="0" w:space="0" w:color="auto"/>
      </w:divBdr>
      <w:divsChild>
        <w:div w:id="777650261">
          <w:marLeft w:val="0"/>
          <w:marRight w:val="0"/>
          <w:marTop w:val="0"/>
          <w:marBottom w:val="0"/>
          <w:divBdr>
            <w:top w:val="none" w:sz="0" w:space="0" w:color="auto"/>
            <w:left w:val="none" w:sz="0" w:space="0" w:color="auto"/>
            <w:bottom w:val="none" w:sz="0" w:space="0" w:color="auto"/>
            <w:right w:val="none" w:sz="0" w:space="0" w:color="auto"/>
          </w:divBdr>
        </w:div>
        <w:div w:id="851456505">
          <w:marLeft w:val="75"/>
          <w:marRight w:val="75"/>
          <w:marTop w:val="75"/>
          <w:marBottom w:val="75"/>
          <w:divBdr>
            <w:top w:val="single" w:sz="12" w:space="0" w:color="auto"/>
            <w:left w:val="single" w:sz="12" w:space="0" w:color="auto"/>
            <w:bottom w:val="single" w:sz="12" w:space="0" w:color="auto"/>
            <w:right w:val="single" w:sz="12" w:space="0" w:color="auto"/>
          </w:divBdr>
        </w:div>
        <w:div w:id="1188638508">
          <w:marLeft w:val="75"/>
          <w:marRight w:val="75"/>
          <w:marTop w:val="75"/>
          <w:marBottom w:val="75"/>
          <w:divBdr>
            <w:top w:val="single" w:sz="12" w:space="0" w:color="auto"/>
            <w:left w:val="single" w:sz="12" w:space="0" w:color="auto"/>
            <w:bottom w:val="single" w:sz="12" w:space="0" w:color="auto"/>
            <w:right w:val="single" w:sz="12" w:space="0" w:color="auto"/>
          </w:divBdr>
        </w:div>
        <w:div w:id="1327053099">
          <w:marLeft w:val="75"/>
          <w:marRight w:val="75"/>
          <w:marTop w:val="75"/>
          <w:marBottom w:val="75"/>
          <w:divBdr>
            <w:top w:val="single" w:sz="12" w:space="0" w:color="auto"/>
            <w:left w:val="single" w:sz="12" w:space="0" w:color="auto"/>
            <w:bottom w:val="single" w:sz="12" w:space="0" w:color="auto"/>
            <w:right w:val="single" w:sz="12" w:space="0" w:color="auto"/>
          </w:divBdr>
        </w:div>
        <w:div w:id="524446900">
          <w:marLeft w:val="75"/>
          <w:marRight w:val="75"/>
          <w:marTop w:val="75"/>
          <w:marBottom w:val="75"/>
          <w:divBdr>
            <w:top w:val="single" w:sz="12" w:space="0" w:color="auto"/>
            <w:left w:val="single" w:sz="12" w:space="0" w:color="auto"/>
            <w:bottom w:val="single" w:sz="12" w:space="0" w:color="auto"/>
            <w:right w:val="single" w:sz="12" w:space="0" w:color="auto"/>
          </w:divBdr>
        </w:div>
        <w:div w:id="1585531377">
          <w:marLeft w:val="75"/>
          <w:marRight w:val="75"/>
          <w:marTop w:val="75"/>
          <w:marBottom w:val="75"/>
          <w:divBdr>
            <w:top w:val="single" w:sz="12" w:space="0" w:color="auto"/>
            <w:left w:val="single" w:sz="12" w:space="0" w:color="auto"/>
            <w:bottom w:val="single" w:sz="12" w:space="0" w:color="auto"/>
            <w:right w:val="single" w:sz="12" w:space="0" w:color="auto"/>
          </w:divBdr>
        </w:div>
        <w:div w:id="833496610">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908025846">
      <w:bodyDiv w:val="1"/>
      <w:marLeft w:val="0"/>
      <w:marRight w:val="0"/>
      <w:marTop w:val="0"/>
      <w:marBottom w:val="0"/>
      <w:divBdr>
        <w:top w:val="none" w:sz="0" w:space="0" w:color="auto"/>
        <w:left w:val="none" w:sz="0" w:space="0" w:color="auto"/>
        <w:bottom w:val="none" w:sz="0" w:space="0" w:color="auto"/>
        <w:right w:val="none" w:sz="0" w:space="0" w:color="auto"/>
      </w:divBdr>
      <w:divsChild>
        <w:div w:id="965040051">
          <w:marLeft w:val="0"/>
          <w:marRight w:val="0"/>
          <w:marTop w:val="0"/>
          <w:marBottom w:val="0"/>
          <w:divBdr>
            <w:top w:val="none" w:sz="0" w:space="0" w:color="auto"/>
            <w:left w:val="none" w:sz="0" w:space="0" w:color="auto"/>
            <w:bottom w:val="none" w:sz="0" w:space="0" w:color="auto"/>
            <w:right w:val="none" w:sz="0" w:space="0" w:color="auto"/>
          </w:divBdr>
        </w:div>
        <w:div w:id="850414367">
          <w:marLeft w:val="75"/>
          <w:marRight w:val="75"/>
          <w:marTop w:val="75"/>
          <w:marBottom w:val="75"/>
          <w:divBdr>
            <w:top w:val="single" w:sz="12" w:space="0" w:color="auto"/>
            <w:left w:val="single" w:sz="12" w:space="0" w:color="auto"/>
            <w:bottom w:val="single" w:sz="12" w:space="0" w:color="auto"/>
            <w:right w:val="single" w:sz="12" w:space="0" w:color="auto"/>
          </w:divBdr>
        </w:div>
        <w:div w:id="1683051642">
          <w:marLeft w:val="75"/>
          <w:marRight w:val="75"/>
          <w:marTop w:val="75"/>
          <w:marBottom w:val="75"/>
          <w:divBdr>
            <w:top w:val="single" w:sz="12" w:space="0" w:color="auto"/>
            <w:left w:val="single" w:sz="12" w:space="0" w:color="auto"/>
            <w:bottom w:val="single" w:sz="12" w:space="0" w:color="auto"/>
            <w:right w:val="single" w:sz="12" w:space="0" w:color="auto"/>
          </w:divBdr>
        </w:div>
        <w:div w:id="1701279316">
          <w:marLeft w:val="75"/>
          <w:marRight w:val="75"/>
          <w:marTop w:val="75"/>
          <w:marBottom w:val="75"/>
          <w:divBdr>
            <w:top w:val="single" w:sz="12" w:space="0" w:color="auto"/>
            <w:left w:val="single" w:sz="12" w:space="0" w:color="auto"/>
            <w:bottom w:val="single" w:sz="12" w:space="0" w:color="auto"/>
            <w:right w:val="single" w:sz="12" w:space="0" w:color="auto"/>
          </w:divBdr>
        </w:div>
        <w:div w:id="911046643">
          <w:marLeft w:val="75"/>
          <w:marRight w:val="75"/>
          <w:marTop w:val="75"/>
          <w:marBottom w:val="75"/>
          <w:divBdr>
            <w:top w:val="single" w:sz="12" w:space="0" w:color="auto"/>
            <w:left w:val="single" w:sz="12" w:space="0" w:color="auto"/>
            <w:bottom w:val="single" w:sz="12" w:space="0" w:color="auto"/>
            <w:right w:val="single" w:sz="12" w:space="0" w:color="auto"/>
          </w:divBdr>
        </w:div>
        <w:div w:id="1490904580">
          <w:marLeft w:val="75"/>
          <w:marRight w:val="75"/>
          <w:marTop w:val="75"/>
          <w:marBottom w:val="75"/>
          <w:divBdr>
            <w:top w:val="single" w:sz="12" w:space="0" w:color="auto"/>
            <w:left w:val="single" w:sz="12" w:space="0" w:color="auto"/>
            <w:bottom w:val="single" w:sz="12" w:space="0" w:color="auto"/>
            <w:right w:val="single" w:sz="12" w:space="0" w:color="auto"/>
          </w:divBdr>
        </w:div>
        <w:div w:id="831532602">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910310408">
      <w:bodyDiv w:val="1"/>
      <w:marLeft w:val="0"/>
      <w:marRight w:val="0"/>
      <w:marTop w:val="0"/>
      <w:marBottom w:val="0"/>
      <w:divBdr>
        <w:top w:val="none" w:sz="0" w:space="0" w:color="auto"/>
        <w:left w:val="none" w:sz="0" w:space="0" w:color="auto"/>
        <w:bottom w:val="none" w:sz="0" w:space="0" w:color="auto"/>
        <w:right w:val="none" w:sz="0" w:space="0" w:color="auto"/>
      </w:divBdr>
    </w:div>
    <w:div w:id="1982273958">
      <w:bodyDiv w:val="1"/>
      <w:marLeft w:val="0"/>
      <w:marRight w:val="0"/>
      <w:marTop w:val="0"/>
      <w:marBottom w:val="0"/>
      <w:divBdr>
        <w:top w:val="none" w:sz="0" w:space="0" w:color="auto"/>
        <w:left w:val="none" w:sz="0" w:space="0" w:color="auto"/>
        <w:bottom w:val="none" w:sz="0" w:space="0" w:color="auto"/>
        <w:right w:val="none" w:sz="0" w:space="0" w:color="auto"/>
      </w:divBdr>
    </w:div>
    <w:div w:id="1982419584">
      <w:bodyDiv w:val="1"/>
      <w:marLeft w:val="0"/>
      <w:marRight w:val="0"/>
      <w:marTop w:val="0"/>
      <w:marBottom w:val="0"/>
      <w:divBdr>
        <w:top w:val="none" w:sz="0" w:space="0" w:color="auto"/>
        <w:left w:val="none" w:sz="0" w:space="0" w:color="auto"/>
        <w:bottom w:val="none" w:sz="0" w:space="0" w:color="auto"/>
        <w:right w:val="none" w:sz="0" w:space="0" w:color="auto"/>
      </w:divBdr>
    </w:div>
    <w:div w:id="1983925551">
      <w:bodyDiv w:val="1"/>
      <w:marLeft w:val="0"/>
      <w:marRight w:val="0"/>
      <w:marTop w:val="0"/>
      <w:marBottom w:val="0"/>
      <w:divBdr>
        <w:top w:val="none" w:sz="0" w:space="0" w:color="auto"/>
        <w:left w:val="none" w:sz="0" w:space="0" w:color="auto"/>
        <w:bottom w:val="none" w:sz="0" w:space="0" w:color="auto"/>
        <w:right w:val="none" w:sz="0" w:space="0" w:color="auto"/>
      </w:divBdr>
      <w:divsChild>
        <w:div w:id="463623233">
          <w:marLeft w:val="0"/>
          <w:marRight w:val="0"/>
          <w:marTop w:val="0"/>
          <w:marBottom w:val="0"/>
          <w:divBdr>
            <w:top w:val="none" w:sz="0" w:space="0" w:color="auto"/>
            <w:left w:val="none" w:sz="0" w:space="0" w:color="auto"/>
            <w:bottom w:val="none" w:sz="0" w:space="0" w:color="auto"/>
            <w:right w:val="none" w:sz="0" w:space="0" w:color="auto"/>
          </w:divBdr>
        </w:div>
        <w:div w:id="1947618137">
          <w:marLeft w:val="0"/>
          <w:marRight w:val="0"/>
          <w:marTop w:val="0"/>
          <w:marBottom w:val="0"/>
          <w:divBdr>
            <w:top w:val="none" w:sz="0" w:space="0" w:color="auto"/>
            <w:left w:val="none" w:sz="0" w:space="0" w:color="auto"/>
            <w:bottom w:val="none" w:sz="0" w:space="0" w:color="auto"/>
            <w:right w:val="none" w:sz="0" w:space="0" w:color="auto"/>
          </w:divBdr>
        </w:div>
        <w:div w:id="909389756">
          <w:marLeft w:val="0"/>
          <w:marRight w:val="0"/>
          <w:marTop w:val="0"/>
          <w:marBottom w:val="0"/>
          <w:divBdr>
            <w:top w:val="none" w:sz="0" w:space="0" w:color="auto"/>
            <w:left w:val="none" w:sz="0" w:space="0" w:color="auto"/>
            <w:bottom w:val="none" w:sz="0" w:space="0" w:color="auto"/>
            <w:right w:val="none" w:sz="0" w:space="0" w:color="auto"/>
          </w:divBdr>
        </w:div>
        <w:div w:id="1457527496">
          <w:marLeft w:val="0"/>
          <w:marRight w:val="0"/>
          <w:marTop w:val="0"/>
          <w:marBottom w:val="0"/>
          <w:divBdr>
            <w:top w:val="none" w:sz="0" w:space="0" w:color="auto"/>
            <w:left w:val="none" w:sz="0" w:space="0" w:color="auto"/>
            <w:bottom w:val="none" w:sz="0" w:space="0" w:color="auto"/>
            <w:right w:val="none" w:sz="0" w:space="0" w:color="auto"/>
          </w:divBdr>
        </w:div>
      </w:divsChild>
    </w:div>
    <w:div w:id="2008902432">
      <w:bodyDiv w:val="1"/>
      <w:marLeft w:val="0"/>
      <w:marRight w:val="0"/>
      <w:marTop w:val="0"/>
      <w:marBottom w:val="0"/>
      <w:divBdr>
        <w:top w:val="none" w:sz="0" w:space="0" w:color="auto"/>
        <w:left w:val="none" w:sz="0" w:space="0" w:color="auto"/>
        <w:bottom w:val="none" w:sz="0" w:space="0" w:color="auto"/>
        <w:right w:val="none" w:sz="0" w:space="0" w:color="auto"/>
      </w:divBdr>
      <w:divsChild>
        <w:div w:id="1315842097">
          <w:marLeft w:val="0"/>
          <w:marRight w:val="0"/>
          <w:marTop w:val="0"/>
          <w:marBottom w:val="0"/>
          <w:divBdr>
            <w:top w:val="none" w:sz="0" w:space="0" w:color="auto"/>
            <w:left w:val="none" w:sz="0" w:space="0" w:color="auto"/>
            <w:bottom w:val="none" w:sz="0" w:space="0" w:color="auto"/>
            <w:right w:val="none" w:sz="0" w:space="0" w:color="auto"/>
          </w:divBdr>
        </w:div>
        <w:div w:id="834997134">
          <w:marLeft w:val="75"/>
          <w:marRight w:val="75"/>
          <w:marTop w:val="75"/>
          <w:marBottom w:val="75"/>
          <w:divBdr>
            <w:top w:val="single" w:sz="12" w:space="0" w:color="auto"/>
            <w:left w:val="single" w:sz="12" w:space="0" w:color="auto"/>
            <w:bottom w:val="single" w:sz="12" w:space="0" w:color="auto"/>
            <w:right w:val="single" w:sz="12" w:space="0" w:color="auto"/>
          </w:divBdr>
        </w:div>
        <w:div w:id="1313486906">
          <w:marLeft w:val="75"/>
          <w:marRight w:val="75"/>
          <w:marTop w:val="75"/>
          <w:marBottom w:val="75"/>
          <w:divBdr>
            <w:top w:val="single" w:sz="12" w:space="0" w:color="auto"/>
            <w:left w:val="single" w:sz="12" w:space="0" w:color="auto"/>
            <w:bottom w:val="single" w:sz="12" w:space="0" w:color="auto"/>
            <w:right w:val="single" w:sz="12" w:space="0" w:color="auto"/>
          </w:divBdr>
        </w:div>
        <w:div w:id="429667130">
          <w:marLeft w:val="75"/>
          <w:marRight w:val="75"/>
          <w:marTop w:val="75"/>
          <w:marBottom w:val="75"/>
          <w:divBdr>
            <w:top w:val="single" w:sz="12" w:space="0" w:color="auto"/>
            <w:left w:val="single" w:sz="12" w:space="0" w:color="auto"/>
            <w:bottom w:val="single" w:sz="12" w:space="0" w:color="auto"/>
            <w:right w:val="single" w:sz="12" w:space="0" w:color="auto"/>
          </w:divBdr>
        </w:div>
        <w:div w:id="763889335">
          <w:marLeft w:val="75"/>
          <w:marRight w:val="75"/>
          <w:marTop w:val="75"/>
          <w:marBottom w:val="75"/>
          <w:divBdr>
            <w:top w:val="single" w:sz="12" w:space="0" w:color="auto"/>
            <w:left w:val="single" w:sz="12" w:space="0" w:color="auto"/>
            <w:bottom w:val="single" w:sz="12" w:space="0" w:color="auto"/>
            <w:right w:val="single" w:sz="12" w:space="0" w:color="auto"/>
          </w:divBdr>
        </w:div>
        <w:div w:id="1551335289">
          <w:marLeft w:val="75"/>
          <w:marRight w:val="75"/>
          <w:marTop w:val="75"/>
          <w:marBottom w:val="75"/>
          <w:divBdr>
            <w:top w:val="single" w:sz="12" w:space="0" w:color="auto"/>
            <w:left w:val="single" w:sz="12" w:space="0" w:color="auto"/>
            <w:bottom w:val="single" w:sz="12" w:space="0" w:color="auto"/>
            <w:right w:val="single" w:sz="12" w:space="0" w:color="auto"/>
          </w:divBdr>
        </w:div>
        <w:div w:id="578635993">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2019113999">
      <w:bodyDiv w:val="1"/>
      <w:marLeft w:val="0"/>
      <w:marRight w:val="0"/>
      <w:marTop w:val="0"/>
      <w:marBottom w:val="0"/>
      <w:divBdr>
        <w:top w:val="none" w:sz="0" w:space="0" w:color="auto"/>
        <w:left w:val="none" w:sz="0" w:space="0" w:color="auto"/>
        <w:bottom w:val="none" w:sz="0" w:space="0" w:color="auto"/>
        <w:right w:val="none" w:sz="0" w:space="0" w:color="auto"/>
      </w:divBdr>
      <w:divsChild>
        <w:div w:id="1777097701">
          <w:marLeft w:val="0"/>
          <w:marRight w:val="0"/>
          <w:marTop w:val="0"/>
          <w:marBottom w:val="0"/>
          <w:divBdr>
            <w:top w:val="none" w:sz="0" w:space="0" w:color="auto"/>
            <w:left w:val="none" w:sz="0" w:space="0" w:color="auto"/>
            <w:bottom w:val="none" w:sz="0" w:space="0" w:color="auto"/>
            <w:right w:val="none" w:sz="0" w:space="0" w:color="auto"/>
          </w:divBdr>
        </w:div>
        <w:div w:id="707680058">
          <w:marLeft w:val="75"/>
          <w:marRight w:val="75"/>
          <w:marTop w:val="75"/>
          <w:marBottom w:val="75"/>
          <w:divBdr>
            <w:top w:val="single" w:sz="12" w:space="0" w:color="auto"/>
            <w:left w:val="single" w:sz="12" w:space="0" w:color="auto"/>
            <w:bottom w:val="single" w:sz="12" w:space="0" w:color="auto"/>
            <w:right w:val="single" w:sz="12" w:space="0" w:color="auto"/>
          </w:divBdr>
        </w:div>
        <w:div w:id="1782145395">
          <w:marLeft w:val="30"/>
          <w:marRight w:val="30"/>
          <w:marTop w:val="30"/>
          <w:marBottom w:val="30"/>
          <w:divBdr>
            <w:top w:val="single" w:sz="6" w:space="0" w:color="auto"/>
            <w:left w:val="single" w:sz="6" w:space="0" w:color="auto"/>
            <w:bottom w:val="single" w:sz="6" w:space="0" w:color="auto"/>
            <w:right w:val="single" w:sz="6" w:space="0" w:color="auto"/>
          </w:divBdr>
        </w:div>
        <w:div w:id="1061444331">
          <w:marLeft w:val="75"/>
          <w:marRight w:val="75"/>
          <w:marTop w:val="75"/>
          <w:marBottom w:val="75"/>
          <w:divBdr>
            <w:top w:val="single" w:sz="12" w:space="0" w:color="auto"/>
            <w:left w:val="single" w:sz="12" w:space="0" w:color="auto"/>
            <w:bottom w:val="single" w:sz="12" w:space="0" w:color="auto"/>
            <w:right w:val="single" w:sz="12" w:space="0" w:color="auto"/>
          </w:divBdr>
        </w:div>
        <w:div w:id="403457495">
          <w:marLeft w:val="75"/>
          <w:marRight w:val="75"/>
          <w:marTop w:val="75"/>
          <w:marBottom w:val="75"/>
          <w:divBdr>
            <w:top w:val="single" w:sz="12" w:space="0" w:color="auto"/>
            <w:left w:val="single" w:sz="12" w:space="0" w:color="auto"/>
            <w:bottom w:val="single" w:sz="12" w:space="0" w:color="auto"/>
            <w:right w:val="single" w:sz="12" w:space="0" w:color="auto"/>
          </w:divBdr>
        </w:div>
        <w:div w:id="1669599400">
          <w:marLeft w:val="75"/>
          <w:marRight w:val="75"/>
          <w:marTop w:val="75"/>
          <w:marBottom w:val="75"/>
          <w:divBdr>
            <w:top w:val="single" w:sz="12" w:space="0" w:color="auto"/>
            <w:left w:val="single" w:sz="12" w:space="0" w:color="auto"/>
            <w:bottom w:val="single" w:sz="12" w:space="0" w:color="auto"/>
            <w:right w:val="single" w:sz="12" w:space="0" w:color="auto"/>
          </w:divBdr>
        </w:div>
        <w:div w:id="1763648841">
          <w:marLeft w:val="75"/>
          <w:marRight w:val="75"/>
          <w:marTop w:val="75"/>
          <w:marBottom w:val="75"/>
          <w:divBdr>
            <w:top w:val="single" w:sz="12" w:space="0" w:color="auto"/>
            <w:left w:val="single" w:sz="12" w:space="0" w:color="auto"/>
            <w:bottom w:val="single" w:sz="12" w:space="0" w:color="auto"/>
            <w:right w:val="single" w:sz="12" w:space="0" w:color="auto"/>
          </w:divBdr>
        </w:div>
        <w:div w:id="1647856361">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2023700003">
      <w:bodyDiv w:val="1"/>
      <w:marLeft w:val="0"/>
      <w:marRight w:val="0"/>
      <w:marTop w:val="0"/>
      <w:marBottom w:val="0"/>
      <w:divBdr>
        <w:top w:val="none" w:sz="0" w:space="0" w:color="auto"/>
        <w:left w:val="none" w:sz="0" w:space="0" w:color="auto"/>
        <w:bottom w:val="none" w:sz="0" w:space="0" w:color="auto"/>
        <w:right w:val="none" w:sz="0" w:space="0" w:color="auto"/>
      </w:divBdr>
      <w:divsChild>
        <w:div w:id="1528911318">
          <w:marLeft w:val="0"/>
          <w:marRight w:val="0"/>
          <w:marTop w:val="0"/>
          <w:marBottom w:val="0"/>
          <w:divBdr>
            <w:top w:val="none" w:sz="0" w:space="0" w:color="auto"/>
            <w:left w:val="none" w:sz="0" w:space="0" w:color="auto"/>
            <w:bottom w:val="none" w:sz="0" w:space="0" w:color="auto"/>
            <w:right w:val="none" w:sz="0" w:space="0" w:color="auto"/>
          </w:divBdr>
        </w:div>
        <w:div w:id="255749639">
          <w:marLeft w:val="75"/>
          <w:marRight w:val="75"/>
          <w:marTop w:val="75"/>
          <w:marBottom w:val="75"/>
          <w:divBdr>
            <w:top w:val="single" w:sz="12" w:space="0" w:color="auto"/>
            <w:left w:val="single" w:sz="12" w:space="0" w:color="auto"/>
            <w:bottom w:val="single" w:sz="12" w:space="0" w:color="auto"/>
            <w:right w:val="single" w:sz="12" w:space="0" w:color="auto"/>
          </w:divBdr>
        </w:div>
        <w:div w:id="1590235076">
          <w:marLeft w:val="600"/>
          <w:marRight w:val="150"/>
          <w:marTop w:val="75"/>
          <w:marBottom w:val="75"/>
          <w:divBdr>
            <w:top w:val="dotted" w:sz="6" w:space="0" w:color="auto"/>
            <w:left w:val="dotted" w:sz="6" w:space="0" w:color="auto"/>
            <w:bottom w:val="dotted" w:sz="6" w:space="0" w:color="auto"/>
            <w:right w:val="dotted" w:sz="6" w:space="0" w:color="auto"/>
          </w:divBdr>
          <w:divsChild>
            <w:div w:id="405105977">
              <w:marLeft w:val="0"/>
              <w:marRight w:val="0"/>
              <w:marTop w:val="0"/>
              <w:marBottom w:val="0"/>
              <w:divBdr>
                <w:top w:val="none" w:sz="0" w:space="0" w:color="auto"/>
                <w:left w:val="none" w:sz="0" w:space="0" w:color="auto"/>
                <w:bottom w:val="none" w:sz="0" w:space="0" w:color="auto"/>
                <w:right w:val="none" w:sz="0" w:space="0" w:color="auto"/>
              </w:divBdr>
            </w:div>
            <w:div w:id="1565405580">
              <w:marLeft w:val="0"/>
              <w:marRight w:val="0"/>
              <w:marTop w:val="0"/>
              <w:marBottom w:val="0"/>
              <w:divBdr>
                <w:top w:val="none" w:sz="0" w:space="0" w:color="auto"/>
                <w:left w:val="none" w:sz="0" w:space="0" w:color="auto"/>
                <w:bottom w:val="none" w:sz="0" w:space="0" w:color="auto"/>
                <w:right w:val="none" w:sz="0" w:space="0" w:color="auto"/>
              </w:divBdr>
            </w:div>
          </w:divsChild>
        </w:div>
        <w:div w:id="548683529">
          <w:marLeft w:val="75"/>
          <w:marRight w:val="75"/>
          <w:marTop w:val="75"/>
          <w:marBottom w:val="75"/>
          <w:divBdr>
            <w:top w:val="single" w:sz="12" w:space="0" w:color="auto"/>
            <w:left w:val="single" w:sz="12" w:space="0" w:color="auto"/>
            <w:bottom w:val="single" w:sz="12" w:space="0" w:color="auto"/>
            <w:right w:val="single" w:sz="12" w:space="0" w:color="auto"/>
          </w:divBdr>
        </w:div>
        <w:div w:id="767508245">
          <w:marLeft w:val="75"/>
          <w:marRight w:val="75"/>
          <w:marTop w:val="75"/>
          <w:marBottom w:val="75"/>
          <w:divBdr>
            <w:top w:val="single" w:sz="12" w:space="0" w:color="auto"/>
            <w:left w:val="single" w:sz="12" w:space="0" w:color="auto"/>
            <w:bottom w:val="single" w:sz="12" w:space="0" w:color="auto"/>
            <w:right w:val="single" w:sz="12" w:space="0" w:color="auto"/>
          </w:divBdr>
        </w:div>
        <w:div w:id="532042740">
          <w:marLeft w:val="75"/>
          <w:marRight w:val="75"/>
          <w:marTop w:val="75"/>
          <w:marBottom w:val="75"/>
          <w:divBdr>
            <w:top w:val="single" w:sz="12" w:space="0" w:color="auto"/>
            <w:left w:val="single" w:sz="12" w:space="0" w:color="auto"/>
            <w:bottom w:val="single" w:sz="12" w:space="0" w:color="auto"/>
            <w:right w:val="single" w:sz="12" w:space="0" w:color="auto"/>
          </w:divBdr>
        </w:div>
        <w:div w:id="1193761840">
          <w:marLeft w:val="75"/>
          <w:marRight w:val="75"/>
          <w:marTop w:val="75"/>
          <w:marBottom w:val="75"/>
          <w:divBdr>
            <w:top w:val="single" w:sz="12" w:space="0" w:color="auto"/>
            <w:left w:val="single" w:sz="12" w:space="0" w:color="auto"/>
            <w:bottom w:val="single" w:sz="12" w:space="0" w:color="auto"/>
            <w:right w:val="single" w:sz="12" w:space="0" w:color="auto"/>
          </w:divBdr>
        </w:div>
        <w:div w:id="1307324286">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2023973030">
      <w:bodyDiv w:val="1"/>
      <w:marLeft w:val="0"/>
      <w:marRight w:val="0"/>
      <w:marTop w:val="0"/>
      <w:marBottom w:val="0"/>
      <w:divBdr>
        <w:top w:val="none" w:sz="0" w:space="0" w:color="auto"/>
        <w:left w:val="none" w:sz="0" w:space="0" w:color="auto"/>
        <w:bottom w:val="none" w:sz="0" w:space="0" w:color="auto"/>
        <w:right w:val="none" w:sz="0" w:space="0" w:color="auto"/>
      </w:divBdr>
      <w:divsChild>
        <w:div w:id="1281959406">
          <w:marLeft w:val="75"/>
          <w:marRight w:val="75"/>
          <w:marTop w:val="75"/>
          <w:marBottom w:val="75"/>
          <w:divBdr>
            <w:top w:val="single" w:sz="12" w:space="0" w:color="auto"/>
            <w:left w:val="single" w:sz="12" w:space="0" w:color="auto"/>
            <w:bottom w:val="single" w:sz="12" w:space="0" w:color="auto"/>
            <w:right w:val="single" w:sz="12" w:space="0" w:color="auto"/>
          </w:divBdr>
        </w:div>
        <w:div w:id="1890918627">
          <w:marLeft w:val="75"/>
          <w:marRight w:val="75"/>
          <w:marTop w:val="75"/>
          <w:marBottom w:val="75"/>
          <w:divBdr>
            <w:top w:val="single" w:sz="12" w:space="0" w:color="auto"/>
            <w:left w:val="single" w:sz="12" w:space="0" w:color="auto"/>
            <w:bottom w:val="single" w:sz="12" w:space="0" w:color="auto"/>
            <w:right w:val="single" w:sz="12" w:space="0" w:color="auto"/>
          </w:divBdr>
        </w:div>
        <w:div w:id="994840537">
          <w:marLeft w:val="75"/>
          <w:marRight w:val="75"/>
          <w:marTop w:val="75"/>
          <w:marBottom w:val="75"/>
          <w:divBdr>
            <w:top w:val="single" w:sz="12" w:space="0" w:color="auto"/>
            <w:left w:val="single" w:sz="12" w:space="0" w:color="auto"/>
            <w:bottom w:val="single" w:sz="12" w:space="0" w:color="auto"/>
            <w:right w:val="single" w:sz="12" w:space="0" w:color="auto"/>
          </w:divBdr>
        </w:div>
        <w:div w:id="208540820">
          <w:marLeft w:val="75"/>
          <w:marRight w:val="75"/>
          <w:marTop w:val="75"/>
          <w:marBottom w:val="75"/>
          <w:divBdr>
            <w:top w:val="single" w:sz="12" w:space="0" w:color="auto"/>
            <w:left w:val="single" w:sz="12" w:space="0" w:color="auto"/>
            <w:bottom w:val="single" w:sz="12" w:space="0" w:color="auto"/>
            <w:right w:val="single" w:sz="12" w:space="0" w:color="auto"/>
          </w:divBdr>
        </w:div>
        <w:div w:id="1963924504">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2042590928">
      <w:bodyDiv w:val="1"/>
      <w:marLeft w:val="0"/>
      <w:marRight w:val="0"/>
      <w:marTop w:val="0"/>
      <w:marBottom w:val="0"/>
      <w:divBdr>
        <w:top w:val="none" w:sz="0" w:space="0" w:color="auto"/>
        <w:left w:val="none" w:sz="0" w:space="0" w:color="auto"/>
        <w:bottom w:val="none" w:sz="0" w:space="0" w:color="auto"/>
        <w:right w:val="none" w:sz="0" w:space="0" w:color="auto"/>
      </w:divBdr>
      <w:divsChild>
        <w:div w:id="1018696181">
          <w:marLeft w:val="0"/>
          <w:marRight w:val="0"/>
          <w:marTop w:val="0"/>
          <w:marBottom w:val="0"/>
          <w:divBdr>
            <w:top w:val="none" w:sz="0" w:space="0" w:color="auto"/>
            <w:left w:val="none" w:sz="0" w:space="0" w:color="auto"/>
            <w:bottom w:val="none" w:sz="0" w:space="0" w:color="auto"/>
            <w:right w:val="none" w:sz="0" w:space="0" w:color="auto"/>
          </w:divBdr>
        </w:div>
        <w:div w:id="1602906597">
          <w:marLeft w:val="75"/>
          <w:marRight w:val="75"/>
          <w:marTop w:val="75"/>
          <w:marBottom w:val="75"/>
          <w:divBdr>
            <w:top w:val="single" w:sz="12" w:space="0" w:color="auto"/>
            <w:left w:val="single" w:sz="12" w:space="0" w:color="auto"/>
            <w:bottom w:val="single" w:sz="12" w:space="0" w:color="auto"/>
            <w:right w:val="single" w:sz="12" w:space="0" w:color="auto"/>
          </w:divBdr>
        </w:div>
        <w:div w:id="679435251">
          <w:marLeft w:val="75"/>
          <w:marRight w:val="75"/>
          <w:marTop w:val="75"/>
          <w:marBottom w:val="75"/>
          <w:divBdr>
            <w:top w:val="single" w:sz="12" w:space="0" w:color="auto"/>
            <w:left w:val="single" w:sz="12" w:space="0" w:color="auto"/>
            <w:bottom w:val="single" w:sz="12" w:space="0" w:color="auto"/>
            <w:right w:val="single" w:sz="12" w:space="0" w:color="auto"/>
          </w:divBdr>
        </w:div>
        <w:div w:id="546261286">
          <w:marLeft w:val="75"/>
          <w:marRight w:val="75"/>
          <w:marTop w:val="75"/>
          <w:marBottom w:val="75"/>
          <w:divBdr>
            <w:top w:val="single" w:sz="12" w:space="0" w:color="auto"/>
            <w:left w:val="single" w:sz="12" w:space="0" w:color="auto"/>
            <w:bottom w:val="single" w:sz="12" w:space="0" w:color="auto"/>
            <w:right w:val="single" w:sz="12" w:space="0" w:color="auto"/>
          </w:divBdr>
        </w:div>
        <w:div w:id="1099905617">
          <w:marLeft w:val="75"/>
          <w:marRight w:val="75"/>
          <w:marTop w:val="75"/>
          <w:marBottom w:val="75"/>
          <w:divBdr>
            <w:top w:val="single" w:sz="12" w:space="0" w:color="auto"/>
            <w:left w:val="single" w:sz="12" w:space="0" w:color="auto"/>
            <w:bottom w:val="single" w:sz="12" w:space="0" w:color="auto"/>
            <w:right w:val="single" w:sz="12" w:space="0" w:color="auto"/>
          </w:divBdr>
        </w:div>
        <w:div w:id="1222250981">
          <w:marLeft w:val="75"/>
          <w:marRight w:val="75"/>
          <w:marTop w:val="75"/>
          <w:marBottom w:val="75"/>
          <w:divBdr>
            <w:top w:val="single" w:sz="12" w:space="0" w:color="auto"/>
            <w:left w:val="single" w:sz="12" w:space="0" w:color="auto"/>
            <w:bottom w:val="single" w:sz="12" w:space="0" w:color="auto"/>
            <w:right w:val="single" w:sz="12" w:space="0" w:color="auto"/>
          </w:divBdr>
        </w:div>
        <w:div w:id="1272859086">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2045133358">
      <w:bodyDiv w:val="1"/>
      <w:marLeft w:val="0"/>
      <w:marRight w:val="0"/>
      <w:marTop w:val="0"/>
      <w:marBottom w:val="0"/>
      <w:divBdr>
        <w:top w:val="none" w:sz="0" w:space="0" w:color="auto"/>
        <w:left w:val="none" w:sz="0" w:space="0" w:color="auto"/>
        <w:bottom w:val="none" w:sz="0" w:space="0" w:color="auto"/>
        <w:right w:val="none" w:sz="0" w:space="0" w:color="auto"/>
      </w:divBdr>
      <w:divsChild>
        <w:div w:id="482236977">
          <w:marLeft w:val="0"/>
          <w:marRight w:val="0"/>
          <w:marTop w:val="0"/>
          <w:marBottom w:val="0"/>
          <w:divBdr>
            <w:top w:val="none" w:sz="0" w:space="0" w:color="auto"/>
            <w:left w:val="none" w:sz="0" w:space="0" w:color="auto"/>
            <w:bottom w:val="none" w:sz="0" w:space="0" w:color="auto"/>
            <w:right w:val="none" w:sz="0" w:space="0" w:color="auto"/>
          </w:divBdr>
        </w:div>
        <w:div w:id="876968552">
          <w:marLeft w:val="30"/>
          <w:marRight w:val="30"/>
          <w:marTop w:val="30"/>
          <w:marBottom w:val="30"/>
          <w:divBdr>
            <w:top w:val="single" w:sz="6" w:space="0" w:color="auto"/>
            <w:left w:val="single" w:sz="6" w:space="0" w:color="auto"/>
            <w:bottom w:val="single" w:sz="6" w:space="0" w:color="auto"/>
            <w:right w:val="single" w:sz="6" w:space="0" w:color="auto"/>
          </w:divBdr>
        </w:div>
      </w:divsChild>
    </w:div>
    <w:div w:id="2070152164">
      <w:bodyDiv w:val="1"/>
      <w:marLeft w:val="0"/>
      <w:marRight w:val="0"/>
      <w:marTop w:val="0"/>
      <w:marBottom w:val="0"/>
      <w:divBdr>
        <w:top w:val="none" w:sz="0" w:space="0" w:color="auto"/>
        <w:left w:val="none" w:sz="0" w:space="0" w:color="auto"/>
        <w:bottom w:val="none" w:sz="0" w:space="0" w:color="auto"/>
        <w:right w:val="none" w:sz="0" w:space="0" w:color="auto"/>
      </w:divBdr>
    </w:div>
    <w:div w:id="2078505223">
      <w:bodyDiv w:val="1"/>
      <w:marLeft w:val="0"/>
      <w:marRight w:val="0"/>
      <w:marTop w:val="0"/>
      <w:marBottom w:val="0"/>
      <w:divBdr>
        <w:top w:val="none" w:sz="0" w:space="0" w:color="auto"/>
        <w:left w:val="none" w:sz="0" w:space="0" w:color="auto"/>
        <w:bottom w:val="none" w:sz="0" w:space="0" w:color="auto"/>
        <w:right w:val="none" w:sz="0" w:space="0" w:color="auto"/>
      </w:divBdr>
    </w:div>
    <w:div w:id="2111773130">
      <w:bodyDiv w:val="1"/>
      <w:marLeft w:val="0"/>
      <w:marRight w:val="0"/>
      <w:marTop w:val="0"/>
      <w:marBottom w:val="0"/>
      <w:divBdr>
        <w:top w:val="none" w:sz="0" w:space="0" w:color="auto"/>
        <w:left w:val="none" w:sz="0" w:space="0" w:color="auto"/>
        <w:bottom w:val="none" w:sz="0" w:space="0" w:color="auto"/>
        <w:right w:val="none" w:sz="0" w:space="0" w:color="auto"/>
      </w:divBdr>
    </w:div>
    <w:div w:id="2133090353">
      <w:bodyDiv w:val="1"/>
      <w:marLeft w:val="0"/>
      <w:marRight w:val="0"/>
      <w:marTop w:val="0"/>
      <w:marBottom w:val="0"/>
      <w:divBdr>
        <w:top w:val="none" w:sz="0" w:space="0" w:color="auto"/>
        <w:left w:val="none" w:sz="0" w:space="0" w:color="auto"/>
        <w:bottom w:val="none" w:sz="0" w:space="0" w:color="auto"/>
        <w:right w:val="none" w:sz="0" w:space="0" w:color="auto"/>
      </w:divBdr>
      <w:divsChild>
        <w:div w:id="1217354545">
          <w:marLeft w:val="0"/>
          <w:marRight w:val="0"/>
          <w:marTop w:val="0"/>
          <w:marBottom w:val="0"/>
          <w:divBdr>
            <w:top w:val="none" w:sz="0" w:space="0" w:color="auto"/>
            <w:left w:val="none" w:sz="0" w:space="0" w:color="auto"/>
            <w:bottom w:val="none" w:sz="0" w:space="0" w:color="auto"/>
            <w:right w:val="none" w:sz="0" w:space="0" w:color="auto"/>
          </w:divBdr>
        </w:div>
        <w:div w:id="1704599815">
          <w:marLeft w:val="30"/>
          <w:marRight w:val="30"/>
          <w:marTop w:val="30"/>
          <w:marBottom w:val="30"/>
          <w:divBdr>
            <w:top w:val="single" w:sz="6" w:space="0" w:color="auto"/>
            <w:left w:val="single" w:sz="6" w:space="0" w:color="auto"/>
            <w:bottom w:val="single" w:sz="6" w:space="0" w:color="auto"/>
            <w:right w:val="single" w:sz="6" w:space="0" w:color="auto"/>
          </w:divBdr>
          <w:divsChild>
            <w:div w:id="424424345">
              <w:marLeft w:val="150"/>
              <w:marRight w:val="150"/>
              <w:marTop w:val="150"/>
              <w:marBottom w:val="150"/>
              <w:divBdr>
                <w:top w:val="none" w:sz="0" w:space="0" w:color="auto"/>
                <w:left w:val="none" w:sz="0" w:space="0" w:color="auto"/>
                <w:bottom w:val="none" w:sz="0" w:space="0" w:color="auto"/>
                <w:right w:val="none" w:sz="0" w:space="0" w:color="auto"/>
              </w:divBdr>
            </w:div>
            <w:div w:id="344023105">
              <w:marLeft w:val="150"/>
              <w:marRight w:val="150"/>
              <w:marTop w:val="150"/>
              <w:marBottom w:val="150"/>
              <w:divBdr>
                <w:top w:val="none" w:sz="0" w:space="0" w:color="auto"/>
                <w:left w:val="none" w:sz="0" w:space="0" w:color="auto"/>
                <w:bottom w:val="none" w:sz="0" w:space="0" w:color="auto"/>
                <w:right w:val="none" w:sz="0" w:space="0" w:color="auto"/>
              </w:divBdr>
            </w:div>
            <w:div w:id="1225262818">
              <w:marLeft w:val="150"/>
              <w:marRight w:val="150"/>
              <w:marTop w:val="150"/>
              <w:marBottom w:val="150"/>
              <w:divBdr>
                <w:top w:val="none" w:sz="0" w:space="0" w:color="auto"/>
                <w:left w:val="none" w:sz="0" w:space="0" w:color="auto"/>
                <w:bottom w:val="none" w:sz="0" w:space="0" w:color="auto"/>
                <w:right w:val="none" w:sz="0" w:space="0" w:color="auto"/>
              </w:divBdr>
            </w:div>
            <w:div w:id="162204430">
              <w:marLeft w:val="150"/>
              <w:marRight w:val="150"/>
              <w:marTop w:val="150"/>
              <w:marBottom w:val="150"/>
              <w:divBdr>
                <w:top w:val="none" w:sz="0" w:space="0" w:color="auto"/>
                <w:left w:val="none" w:sz="0" w:space="0" w:color="auto"/>
                <w:bottom w:val="none" w:sz="0" w:space="0" w:color="auto"/>
                <w:right w:val="none" w:sz="0" w:space="0" w:color="auto"/>
              </w:divBdr>
            </w:div>
            <w:div w:id="575358308">
              <w:marLeft w:val="150"/>
              <w:marRight w:val="150"/>
              <w:marTop w:val="150"/>
              <w:marBottom w:val="150"/>
              <w:divBdr>
                <w:top w:val="none" w:sz="0" w:space="0" w:color="auto"/>
                <w:left w:val="none" w:sz="0" w:space="0" w:color="auto"/>
                <w:bottom w:val="none" w:sz="0" w:space="0" w:color="auto"/>
                <w:right w:val="none" w:sz="0" w:space="0" w:color="auto"/>
              </w:divBdr>
            </w:div>
            <w:div w:id="433289470">
              <w:marLeft w:val="150"/>
              <w:marRight w:val="150"/>
              <w:marTop w:val="150"/>
              <w:marBottom w:val="150"/>
              <w:divBdr>
                <w:top w:val="none" w:sz="0" w:space="0" w:color="auto"/>
                <w:left w:val="none" w:sz="0" w:space="0" w:color="auto"/>
                <w:bottom w:val="none" w:sz="0" w:space="0" w:color="auto"/>
                <w:right w:val="none" w:sz="0" w:space="0" w:color="auto"/>
              </w:divBdr>
            </w:div>
          </w:divsChild>
        </w:div>
        <w:div w:id="583799700">
          <w:marLeft w:val="30"/>
          <w:marRight w:val="30"/>
          <w:marTop w:val="30"/>
          <w:marBottom w:val="30"/>
          <w:divBdr>
            <w:top w:val="single" w:sz="6" w:space="0" w:color="auto"/>
            <w:left w:val="single" w:sz="6" w:space="0" w:color="auto"/>
            <w:bottom w:val="single" w:sz="6" w:space="0" w:color="auto"/>
            <w:right w:val="single" w:sz="6" w:space="0" w:color="auto"/>
          </w:divBdr>
        </w:div>
        <w:div w:id="568617770">
          <w:marLeft w:val="150"/>
          <w:marRight w:val="150"/>
          <w:marTop w:val="150"/>
          <w:marBottom w:val="150"/>
          <w:divBdr>
            <w:top w:val="none" w:sz="0" w:space="0" w:color="auto"/>
            <w:left w:val="none" w:sz="0" w:space="0" w:color="auto"/>
            <w:bottom w:val="none" w:sz="0" w:space="0" w:color="auto"/>
            <w:right w:val="none" w:sz="0" w:space="0" w:color="auto"/>
          </w:divBdr>
        </w:div>
        <w:div w:id="1387145973">
          <w:marLeft w:val="150"/>
          <w:marRight w:val="150"/>
          <w:marTop w:val="150"/>
          <w:marBottom w:val="150"/>
          <w:divBdr>
            <w:top w:val="none" w:sz="0" w:space="0" w:color="auto"/>
            <w:left w:val="none" w:sz="0" w:space="0" w:color="auto"/>
            <w:bottom w:val="none" w:sz="0" w:space="0" w:color="auto"/>
            <w:right w:val="none" w:sz="0" w:space="0" w:color="auto"/>
          </w:divBdr>
        </w:div>
        <w:div w:id="2082098841">
          <w:marLeft w:val="150"/>
          <w:marRight w:val="150"/>
          <w:marTop w:val="150"/>
          <w:marBottom w:val="150"/>
          <w:divBdr>
            <w:top w:val="none" w:sz="0" w:space="0" w:color="auto"/>
            <w:left w:val="none" w:sz="0" w:space="0" w:color="auto"/>
            <w:bottom w:val="none" w:sz="0" w:space="0" w:color="auto"/>
            <w:right w:val="none" w:sz="0" w:space="0" w:color="auto"/>
          </w:divBdr>
        </w:div>
        <w:div w:id="1630891499">
          <w:marLeft w:val="150"/>
          <w:marRight w:val="150"/>
          <w:marTop w:val="150"/>
          <w:marBottom w:val="150"/>
          <w:divBdr>
            <w:top w:val="none" w:sz="0" w:space="0" w:color="auto"/>
            <w:left w:val="none" w:sz="0" w:space="0" w:color="auto"/>
            <w:bottom w:val="none" w:sz="0" w:space="0" w:color="auto"/>
            <w:right w:val="none" w:sz="0" w:space="0" w:color="auto"/>
          </w:divBdr>
        </w:div>
        <w:div w:id="159735022">
          <w:marLeft w:val="150"/>
          <w:marRight w:val="150"/>
          <w:marTop w:val="150"/>
          <w:marBottom w:val="150"/>
          <w:divBdr>
            <w:top w:val="none" w:sz="0" w:space="0" w:color="auto"/>
            <w:left w:val="none" w:sz="0" w:space="0" w:color="auto"/>
            <w:bottom w:val="none" w:sz="0" w:space="0" w:color="auto"/>
            <w:right w:val="none" w:sz="0" w:space="0" w:color="auto"/>
          </w:divBdr>
        </w:div>
        <w:div w:id="936182050">
          <w:marLeft w:val="150"/>
          <w:marRight w:val="150"/>
          <w:marTop w:val="150"/>
          <w:marBottom w:val="150"/>
          <w:divBdr>
            <w:top w:val="none" w:sz="0" w:space="0" w:color="auto"/>
            <w:left w:val="none" w:sz="0" w:space="0" w:color="auto"/>
            <w:bottom w:val="none" w:sz="0" w:space="0" w:color="auto"/>
            <w:right w:val="none" w:sz="0" w:space="0" w:color="auto"/>
          </w:divBdr>
        </w:div>
        <w:div w:id="23215230">
          <w:marLeft w:val="150"/>
          <w:marRight w:val="150"/>
          <w:marTop w:val="150"/>
          <w:marBottom w:val="150"/>
          <w:divBdr>
            <w:top w:val="none" w:sz="0" w:space="0" w:color="auto"/>
            <w:left w:val="none" w:sz="0" w:space="0" w:color="auto"/>
            <w:bottom w:val="none" w:sz="0" w:space="0" w:color="auto"/>
            <w:right w:val="none" w:sz="0" w:space="0" w:color="auto"/>
          </w:divBdr>
        </w:div>
        <w:div w:id="1223180207">
          <w:marLeft w:val="150"/>
          <w:marRight w:val="150"/>
          <w:marTop w:val="150"/>
          <w:marBottom w:val="150"/>
          <w:divBdr>
            <w:top w:val="none" w:sz="0" w:space="0" w:color="auto"/>
            <w:left w:val="none" w:sz="0" w:space="0" w:color="auto"/>
            <w:bottom w:val="none" w:sz="0" w:space="0" w:color="auto"/>
            <w:right w:val="none" w:sz="0" w:space="0" w:color="auto"/>
          </w:divBdr>
        </w:div>
        <w:div w:id="726951658">
          <w:marLeft w:val="150"/>
          <w:marRight w:val="150"/>
          <w:marTop w:val="150"/>
          <w:marBottom w:val="150"/>
          <w:divBdr>
            <w:top w:val="none" w:sz="0" w:space="0" w:color="auto"/>
            <w:left w:val="none" w:sz="0" w:space="0" w:color="auto"/>
            <w:bottom w:val="none" w:sz="0" w:space="0" w:color="auto"/>
            <w:right w:val="none" w:sz="0" w:space="0" w:color="auto"/>
          </w:divBdr>
        </w:div>
        <w:div w:id="1482846425">
          <w:marLeft w:val="150"/>
          <w:marRight w:val="150"/>
          <w:marTop w:val="150"/>
          <w:marBottom w:val="150"/>
          <w:divBdr>
            <w:top w:val="none" w:sz="0" w:space="0" w:color="auto"/>
            <w:left w:val="none" w:sz="0" w:space="0" w:color="auto"/>
            <w:bottom w:val="none" w:sz="0" w:space="0" w:color="auto"/>
            <w:right w:val="none" w:sz="0" w:space="0" w:color="auto"/>
          </w:divBdr>
        </w:div>
        <w:div w:id="1425684464">
          <w:marLeft w:val="30"/>
          <w:marRight w:val="30"/>
          <w:marTop w:val="30"/>
          <w:marBottom w:val="30"/>
          <w:divBdr>
            <w:top w:val="single" w:sz="6" w:space="0" w:color="auto"/>
            <w:left w:val="single" w:sz="6" w:space="0" w:color="auto"/>
            <w:bottom w:val="single" w:sz="6" w:space="0" w:color="auto"/>
            <w:right w:val="single" w:sz="6" w:space="0" w:color="auto"/>
          </w:divBdr>
        </w:div>
      </w:divsChild>
    </w:div>
    <w:div w:id="2143230900">
      <w:bodyDiv w:val="1"/>
      <w:marLeft w:val="0"/>
      <w:marRight w:val="0"/>
      <w:marTop w:val="0"/>
      <w:marBottom w:val="0"/>
      <w:divBdr>
        <w:top w:val="none" w:sz="0" w:space="0" w:color="auto"/>
        <w:left w:val="none" w:sz="0" w:space="0" w:color="auto"/>
        <w:bottom w:val="none" w:sz="0" w:space="0" w:color="auto"/>
        <w:right w:val="none" w:sz="0" w:space="0" w:color="auto"/>
      </w:divBdr>
      <w:divsChild>
        <w:div w:id="324667355">
          <w:marLeft w:val="75"/>
          <w:marRight w:val="75"/>
          <w:marTop w:val="75"/>
          <w:marBottom w:val="75"/>
          <w:divBdr>
            <w:top w:val="single" w:sz="12" w:space="0" w:color="auto"/>
            <w:left w:val="single" w:sz="12" w:space="0" w:color="auto"/>
            <w:bottom w:val="single" w:sz="12" w:space="0" w:color="auto"/>
            <w:right w:val="single" w:sz="12"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png"/><Relationship Id="rId21" Type="http://schemas.openxmlformats.org/officeDocument/2006/relationships/customXml" Target="ink/ink7.xml"/><Relationship Id="rId42" Type="http://schemas.openxmlformats.org/officeDocument/2006/relationships/image" Target="media/image18.png"/><Relationship Id="rId47" Type="http://schemas.openxmlformats.org/officeDocument/2006/relationships/customXml" Target="ink/ink18.xml"/><Relationship Id="rId63" Type="http://schemas.openxmlformats.org/officeDocument/2006/relationships/image" Target="media/image100.png"/><Relationship Id="rId68" Type="http://schemas.openxmlformats.org/officeDocument/2006/relationships/customXml" Target="ink/ink29.xml"/><Relationship Id="rId2" Type="http://schemas.openxmlformats.org/officeDocument/2006/relationships/numbering" Target="numbering.xml"/><Relationship Id="rId16" Type="http://schemas.openxmlformats.org/officeDocument/2006/relationships/customXml" Target="ink/ink4.xml"/><Relationship Id="rId29" Type="http://schemas.openxmlformats.org/officeDocument/2006/relationships/image" Target="media/image11.png"/><Relationship Id="rId11" Type="http://schemas.openxmlformats.org/officeDocument/2006/relationships/image" Target="media/image1.png"/><Relationship Id="rId24" Type="http://schemas.openxmlformats.org/officeDocument/2006/relationships/image" Target="media/image7.png"/><Relationship Id="rId32" Type="http://schemas.openxmlformats.org/officeDocument/2006/relationships/image" Target="media/image13.png"/><Relationship Id="rId37" Type="http://schemas.openxmlformats.org/officeDocument/2006/relationships/customXml" Target="ink/ink13.xml"/><Relationship Id="rId40" Type="http://schemas.openxmlformats.org/officeDocument/2006/relationships/image" Target="media/image17.png"/><Relationship Id="rId45" Type="http://schemas.openxmlformats.org/officeDocument/2006/relationships/customXml" Target="ink/ink17.xml"/><Relationship Id="rId53" Type="http://schemas.openxmlformats.org/officeDocument/2006/relationships/image" Target="media/image50.png"/><Relationship Id="rId58" Type="http://schemas.openxmlformats.org/officeDocument/2006/relationships/customXml" Target="ink/ink24.xml"/><Relationship Id="rId66" Type="http://schemas.openxmlformats.org/officeDocument/2006/relationships/customXml" Target="ink/ink28.xml"/><Relationship Id="rId5" Type="http://schemas.openxmlformats.org/officeDocument/2006/relationships/webSettings" Target="webSettings.xml"/><Relationship Id="rId61" Type="http://schemas.openxmlformats.org/officeDocument/2006/relationships/image" Target="media/image90.png"/><Relationship Id="rId19" Type="http://schemas.openxmlformats.org/officeDocument/2006/relationships/customXml" Target="ink/ink6.xml"/><Relationship Id="rId14" Type="http://schemas.openxmlformats.org/officeDocument/2006/relationships/customXml" Target="ink/ink3.xml"/><Relationship Id="rId22" Type="http://schemas.openxmlformats.org/officeDocument/2006/relationships/image" Target="media/image6.pn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customXml" Target="ink/ink12.xml"/><Relationship Id="rId43" Type="http://schemas.openxmlformats.org/officeDocument/2006/relationships/customXml" Target="ink/ink16.xml"/><Relationship Id="rId48" Type="http://schemas.openxmlformats.org/officeDocument/2006/relationships/customXml" Target="ink/ink19.xml"/><Relationship Id="rId56" Type="http://schemas.openxmlformats.org/officeDocument/2006/relationships/customXml" Target="ink/ink23.xml"/><Relationship Id="rId64" Type="http://schemas.openxmlformats.org/officeDocument/2006/relationships/customXml" Target="ink/ink27.xml"/><Relationship Id="rId69" Type="http://schemas.openxmlformats.org/officeDocument/2006/relationships/image" Target="media/image130.png"/><Relationship Id="rId8" Type="http://schemas.openxmlformats.org/officeDocument/2006/relationships/hyperlink" Target="https://masassiah.web.fc2.com/contents/13surge/t01.html" TargetMode="External"/><Relationship Id="rId51" Type="http://schemas.openxmlformats.org/officeDocument/2006/relationships/image" Target="media/image22.png"/><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customXml" Target="ink/ink2.xml"/><Relationship Id="rId17" Type="http://schemas.openxmlformats.org/officeDocument/2006/relationships/customXml" Target="ink/ink5.xml"/><Relationship Id="rId25" Type="http://schemas.openxmlformats.org/officeDocument/2006/relationships/customXml" Target="ink/ink9.xml"/><Relationship Id="rId33" Type="http://schemas.openxmlformats.org/officeDocument/2006/relationships/customXml" Target="ink/ink11.xml"/><Relationship Id="rId38" Type="http://schemas.openxmlformats.org/officeDocument/2006/relationships/image" Target="media/image16.png"/><Relationship Id="rId46" Type="http://schemas.openxmlformats.org/officeDocument/2006/relationships/image" Target="media/image20.png"/><Relationship Id="rId59" Type="http://schemas.openxmlformats.org/officeDocument/2006/relationships/image" Target="media/image80.png"/><Relationship Id="rId67" Type="http://schemas.openxmlformats.org/officeDocument/2006/relationships/image" Target="media/image120.png"/><Relationship Id="rId20" Type="http://schemas.openxmlformats.org/officeDocument/2006/relationships/image" Target="media/image5.png"/><Relationship Id="rId41" Type="http://schemas.openxmlformats.org/officeDocument/2006/relationships/customXml" Target="ink/ink15.xml"/><Relationship Id="rId54" Type="http://schemas.openxmlformats.org/officeDocument/2006/relationships/customXml" Target="ink/ink22.xml"/><Relationship Id="rId62" Type="http://schemas.openxmlformats.org/officeDocument/2006/relationships/customXml" Target="ink/ink26.xml"/><Relationship Id="rId70"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customXml" Target="ink/ink8.xml"/><Relationship Id="rId28" Type="http://schemas.openxmlformats.org/officeDocument/2006/relationships/image" Target="media/image10.png"/><Relationship Id="rId36" Type="http://schemas.openxmlformats.org/officeDocument/2006/relationships/image" Target="media/image15.png"/><Relationship Id="rId49" Type="http://schemas.openxmlformats.org/officeDocument/2006/relationships/image" Target="media/image21.png"/><Relationship Id="rId57" Type="http://schemas.openxmlformats.org/officeDocument/2006/relationships/image" Target="media/image70.png"/><Relationship Id="rId10" Type="http://schemas.openxmlformats.org/officeDocument/2006/relationships/customXml" Target="ink/ink1.xml"/><Relationship Id="rId31" Type="http://schemas.openxmlformats.org/officeDocument/2006/relationships/customXml" Target="ink/ink10.xml"/><Relationship Id="rId44" Type="http://schemas.openxmlformats.org/officeDocument/2006/relationships/image" Target="media/image19.png"/><Relationship Id="rId52" Type="http://schemas.openxmlformats.org/officeDocument/2006/relationships/customXml" Target="ink/ink21.xml"/><Relationship Id="rId60" Type="http://schemas.openxmlformats.org/officeDocument/2006/relationships/customXml" Target="ink/ink25.xml"/><Relationship Id="rId65" Type="http://schemas.openxmlformats.org/officeDocument/2006/relationships/image" Target="media/image110.png"/><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laws.e-gov.go.jp/search/elawsSearch/elaws_search/lsg0500/detail?lawId=409M50000400053" TargetMode="External"/><Relationship Id="rId13" Type="http://schemas.openxmlformats.org/officeDocument/2006/relationships/image" Target="media/image2.png"/><Relationship Id="rId18" Type="http://schemas.openxmlformats.org/officeDocument/2006/relationships/image" Target="media/image4.png"/><Relationship Id="rId39" Type="http://schemas.openxmlformats.org/officeDocument/2006/relationships/customXml" Target="ink/ink14.xml"/><Relationship Id="rId34" Type="http://schemas.openxmlformats.org/officeDocument/2006/relationships/image" Target="media/image14.png"/><Relationship Id="rId50" Type="http://schemas.openxmlformats.org/officeDocument/2006/relationships/customXml" Target="ink/ink20.xml"/><Relationship Id="rId55" Type="http://schemas.openxmlformats.org/officeDocument/2006/relationships/image" Target="media/image60.png"/><Relationship Id="rId7" Type="http://schemas.openxmlformats.org/officeDocument/2006/relationships/endnotes" Target="endnotes.xml"/><Relationship Id="rId71" Type="http://schemas.openxmlformats.org/officeDocument/2006/relationships/image" Target="media/image2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24T05:15:50.892"/>
    </inkml:context>
    <inkml:brush xml:id="br0">
      <inkml:brushProperty name="width" value="0.05" units="cm"/>
      <inkml:brushProperty name="height" value="0.05" units="cm"/>
    </inkml:brush>
  </inkml:definitions>
  <inkml:trace contextRef="#ctx0" brushRef="#br0">1 1 24575,'0'0'-8191</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25T05:23:56.015"/>
    </inkml:context>
    <inkml:brush xml:id="br0">
      <inkml:brushProperty name="width" value="0.05" units="cm"/>
      <inkml:brushProperty name="height" value="0.05" units="cm"/>
    </inkml:brush>
  </inkml:definitions>
  <inkml:trace contextRef="#ctx0" brushRef="#br0">905 461 24575,'1'0'0,"0"1"0,-1-1 0,1 0 0,0 1 0,0-1 0,0 1 0,-1-1 0,1 1 0,0-1 0,-1 1 0,1-1 0,0 1 0,-1 0 0,1-1 0,-1 1 0,1 0 0,-1 0 0,1-1 0,-1 1 0,0 0 0,1 0 0,-1 0 0,0 0 0,1-1 0,-1 1 0,0 0 0,0 0 0,0 0 0,0 0 0,0 0 0,0 0 0,0 0 0,0 0 0,-1 1 0,-3 40 0,2-32 0,-12 82 0,-29 94 0,15-69 0,10-43 0,3 1 0,4 1 0,-3 88 0,17 32 0,-4 150 0,-1-328 0,0 0 0,-2 0 0,0-1 0,-8 19 0,9-26 0,2-6 0,0-1 0,1 1 0,0-1 0,-1 1 0,1 0 0,1-1 0,-1 1 0,0 0 0,1-1 0,0 1 0,0-1 0,0 1 0,0-1 0,1 1 0,2 4 0,34 50 0,-26-42 0,12 18 0,-8-13 0,25 45 0,-37-57 0,0 0 0,-1 0 0,0 0 0,0 0 0,-1 1 0,0-1 0,-1 1 0,0-1 0,0 11 0,-6 197 0,3-206 0,0-1 0,-1 0 0,-1 0 0,0 0 0,0-1 0,-1 1 0,0-1 0,0 0 0,-1 0 0,0-1 0,-11 11 0,9-9 0,0 1 0,0-1 0,1 1 0,1 1 0,-1-1 0,2 1 0,-5 13 0,-4 50 0,13-59 0,-2 0 0,0 0 0,0 0 0,-2-1 0,-11 28 0,7-25 0,0 1 0,2 0 0,0 1 0,1-1 0,1 1 0,1 1 0,-2 29 0,5-36 0,1 0 0,1 0 0,0-1 0,1 1 0,1 0 0,0-1 0,1 0 0,0 0 0,1 0 0,0 0 0,1-1 0,9 15 0,39 50 0,97 107 0,-129-159 0,-6-8 0,26 31 0,-40-46 0,-1 0 0,1 0 0,-1 0 0,1 0 0,-1 1 0,0-1 0,0 0 0,0 1 0,0-1 0,0 1 0,-1 0 0,1-1 0,-1 1 0,0-1 0,1 1 0,-1 0 0,-1 4 0,-1-4 0,-1 1 0,1-1 0,-1 0 0,0 1 0,0-1 0,-1-1 0,1 1 0,0 0 0,-1-1 0,0 0 0,1 0 0,-1 0 0,0 0 0,-6 1 0,-13 9 0,13-6 0,0 1 0,1 0 0,0 0 0,0 1 0,1 0 0,0 1 0,0-1 0,1 2 0,0-1 0,1 1 0,-7 13 0,11-17 0,0-1 0,0 1 0,0 0 0,1 1 0,0-1 0,0 0 0,0 0 0,1 0 0,0 1 0,1-1 0,-1 0 0,1 0 0,0 0 0,0 0 0,1 1 0,0-2 0,0 1 0,0 0 0,1 0 0,0-1 0,0 1 0,6 7 0,134 170 0,40 61 0,-106-149 0,102 170 0,-177-262 0,0 0 0,0 1 0,0-1 0,0 1 0,-1 0 0,1-1 0,-1 1 0,0 0 0,0 0 0,-1 0 0,1 0 0,-1 0 0,0 0 0,0 0 0,0 0 0,-1 5 0,-1-5 0,0 0 0,0 0 0,0-1 0,-1 1 0,1 0 0,-1-1 0,0 0 0,0 0 0,0 1 0,-1-2 0,1 1 0,-1 0 0,1-1 0,-6 3 0,5-3 0,-47 31 0,1 1 0,-70 64 0,71-59 0,39-32 0,0 1 0,0 1 0,-16 16 0,23-21 0,0 1 0,0-1 0,0 1 0,0 0 0,1 0 0,0 0 0,0 0 0,0 0 0,0 1 0,1-1 0,0 1 0,0 7 0,-1-2 0,2-1 0,0 1 0,0 0 0,0-1 0,2 1 0,-1-1 0,1 1 0,5 13 0,-4-18 0,0 0 0,0 0 0,0-1 0,1 1 0,0-1 0,0 0 0,0 0 0,1 0 0,-1-1 0,1 0 0,0 0 0,0 0 0,1 0 0,-1-1 0,7 3 0,12 5 0,25 14 0,-46-24 0,-1 1 0,0-1 0,0 1 0,0-1 0,-1 1 0,1 0 0,0 0 0,0 0 0,-1 0 0,1 0 0,-1 0 0,0 0 0,0 0 0,0 1 0,0-1 0,0 0 0,1 4 0,-3-4 0,1 0 0,0 0 0,-1 0 0,1-1 0,-1 1 0,0 0 0,0 0 0,1-1 0,-1 1 0,0-1 0,0 1 0,-1-1 0,1 1 0,0-1 0,0 0 0,-1 1 0,1-1 0,-1 0 0,1 0 0,-3 1 0,-38 24 0,35-22 0,-134 62 0,68-34 0,66-29 0,0 1 0,0 0 0,0 0 0,0 1 0,1-1 0,0 1 0,0 1 0,0-1 0,1 1 0,0 0 0,0 1 0,0-1 0,-5 11 0,8-12 0,0-1 0,0 1 0,1-1 0,-1 1 0,1 0 0,0 0 0,1-1 0,-1 1 0,1 0 0,0 0 0,0 0 0,0 0 0,1 0 0,0-1 0,0 1 0,0 0 0,1 0 0,-1-1 0,1 1 0,0-1 0,0 1 0,1-1 0,3 5 0,8 13 0,1-1 0,1-1 0,1-1 0,0 0 0,1-1 0,2-1 0,-1-1 0,2 0 0,0-2 0,33 18 0,-52-31 0,0 0 0,-1 0 0,1 0 0,-1 0 0,1 1 0,-1-1 0,1 1 0,-1-1 0,0 1 0,0-1 0,0 1 0,0 0 0,0 0 0,0-1 0,-1 1 0,1 0 0,0 0 0,-1 0 0,1 0 0,-1 0 0,0 0 0,0 0 0,0 0 0,0 2 0,-5 58 0,1-32 0,3 22 0,2-37 0,-1 1 0,-1-1 0,0 0 0,-5 24 0,5-35 0,-1 1 0,1-1 0,-1 0 0,0 0 0,-1 1 0,1-1 0,-1 0 0,1-1 0,-1 1 0,0 0 0,0-1 0,-1 0 0,1 0 0,-1 0 0,0 0 0,1 0 0,-1-1 0,0 1 0,-6 1 0,-70 33-1365,65-27-5461</inkml:trace>
  <inkml:trace contextRef="#ctx0" brushRef="#br0" timeOffset="1757.3">861 1721 24575,'-1'15'0,"1"22"0,0-36 0,0 0 0,0-1 0,0 1 0,0 0 0,1-1 0,-1 1 0,0 0 0,0-1 0,1 1 0,-1-1 0,1 1 0,-1-1 0,0 1 0,1-1 0,-1 1 0,1-1 0,-1 1 0,1-1 0,-1 0 0,1 1 0,0-1 0,-1 0 0,1 1 0,-1-1 0,1 0 0,0 0 0,-1 0 0,1 1 0,0-1 0,-1 0 0,1 0 0,0 0 0,-1 0 0,1 0 0,0 0 0,-1 0 0,1-1 0,0 1 0,-1 0 0,1 0 0,-1 0 0,1-1 0,0 1 0,-1 0 0,1-1 0,0 0 0,7-4 0,0 0 0,-1-1 0,0 0 0,0 0 0,-1-1 0,0 0 0,0 0 0,0 0 0,5-12 0,6-4 0,312-426 0,-218 296 0,-66 92 208,63-94-1781,-96 134-5253</inkml:trace>
  <inkml:trace contextRef="#ctx0" brushRef="#br0" timeOffset="15391.08">1 133 24575,'1320'-63'-116,"-668"22"-645,2 34-187,-320 5 769,-71-7-5,60-1 99,-319 10 163,0 0-1,0 0 1,0 0-1,0 0 1,0 1-1,-1 0 1,1-1-1,0 1 1,4 3-1,-7-4-38,0 1-1,0 0 0,0 0 1,-1 0-1,1 0 1,-1 1-1,1-1 0,-1 0 1,1 0-1,-1 0 1,1 0-1,-1 0 0,0 1 1,0-1-1,0 0 1,0 0-1,0 1 0,0-1 1,0 0-1,0 0 1,0 0-1,0 1 0,-1-1 1,1 0-1,0 0 1,-1 0-1,1 0 0,-1 1 1,-1 0-1,-29 77 95,-75 134-1,9-23-51,-37 174-81,30 10 0,35-119 0,-148 653 0,201-799 0,4 1 0,6 0 0,11 169 0,12-175-1365,-14-84-5461</inkml:trace>
  <inkml:trace contextRef="#ctx0" brushRef="#br0" timeOffset="15894.83">1900 3135 24575,'40'0'0,"46"-2"0,0 5 0,0 3 0,94 19 0,82 46 0,-120-31 0,-22-6 0,-20-3 0,1-6 0,2-3 0,121 9 0,-68-28 0,-86-3 0,132 16 0,-200-16 13,0 0-105,0 0 0,0 1 1,-1-1-1,1 0 0,0 1 0,0-1 0,-1 1 0,1 0 0,0 0 0,-1-1 1,1 1-1,0 0 0,-1 0 0,3 3 0</inkml:trace>
  <inkml:trace contextRef="#ctx0" brushRef="#br0" timeOffset="16527.13">2098 3844 24575,'42'4'0,"0"2"0,0 2 0,-1 2 0,52 19 0,74 36 0,-110-40 0,2-3 0,0-2 0,120 23 0,56-21 0,-83-9 0,-92 0-1365,-45-10-5461</inkml:trace>
  <inkml:trace contextRef="#ctx0" brushRef="#br0" timeOffset="17181.14">3002 3973 24575,'-1'0'0,"0"1"0,0-1 0,0 1 0,0 0 0,0-1 0,1 1 0,-1 0 0,0-1 0,1 1 0,-1 0 0,1 0 0,-1 0 0,0 0 0,1-1 0,0 1 0,-1 0 0,1 0 0,0 0 0,-1 0 0,1 0 0,0 2 0,-7 28 0,6-24 0,-18 94 0,5 1 0,-2 108 0,17 209 0,2-175 0,2-169 0,3 0 0,3-1 0,39 132 0,-2-8 0,71 385 0,-48-338-1365,-64-227-5461</inkml:trace>
  <inkml:trace contextRef="#ctx0" brushRef="#br0" timeOffset="18368.22">266 6360 24575,'68'0'0,"-1"3"0,95 16 0,225 46 0,133 26 0,-445-76 0,77 18 0,291 25 0,-400-58 0,1-2 0,0-2 0,53-11 0,128-41 0,-86 19 0,-19 9 0,1 5 0,153-8 0,-259 31 0,-1 1 0,0 1 0,0 0 0,0 1 0,0 1 0,18 6 0,-12-3 0,0-2 0,24 5 0,69 10 0,209 68 0,-281-75 0,39 17-1365,-61-20-5461</inkml:trace>
  <inkml:trace contextRef="#ctx0" brushRef="#br0" timeOffset="20388.12">2936 1986 24575,'4'0'0,"1"0"0,0-1 0,0 0 0,-1 0 0,1 0 0,0-1 0,-1 0 0,0 0 0,1 0 0,-1 0 0,0 0 0,0-1 0,0 0 0,7-6 0,3-5 0,-1-1 0,18-23 0,16-18 0,66-29 0,-84 65 0,0-1 0,-2-1 0,35-35 0,-42 34 32,80-93 268,-86 98-640,-2 0 1,0-1 0,-1 0-1,15-36 1,-21 40-6487</inkml:trace>
  <inkml:trace contextRef="#ctx0" brushRef="#br0" timeOffset="22525.58">2937 1897 24575,'-7'0'0,"0"1"0,1 1 0,-1-1 0,0 1 0,1 0 0,0 0 0,-1 1 0,1 0 0,0 0 0,1 1 0,-7 3 0,-2 4 0,0 0 0,-25 25 0,31-26 0,0 1 0,0 0 0,1 0 0,-6 15 0,-16 24 0,17-35 0,7-10 0,1 1 0,0-1 0,0 1 0,0 0 0,1 0 0,-5 11 0,9-16 0,-1-1 0,0 1 0,0-1 0,1 1 0,-1-1 0,0 0 0,1 1 0,-1-1 0,0 0 0,1 1 0,-1-1 0,1 0 0,-1 1 0,1-1 0,-1 0 0,1 0 0,-1 1 0,1-1 0,-1 0 0,1 0 0,-1 0 0,1 0 0,-1 0 0,1 0 0,-1 0 0,1 0 0,-1 0 0,1 0 0,-1 0 0,1 0 0,-1 0 0,1 0 0,-1-1 0,1 1 0,-1 0 0,1 0 0,-1 0 0,1-1 0,-1 1 0,0 0 0,1-1 0,24-8 0,19-13-176,-2-2 0,-1-1-1,57-48 1,-76 57-484,-11 7-6166</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25T05:09:55.368"/>
    </inkml:context>
    <inkml:brush xml:id="br0">
      <inkml:brushProperty name="width" value="0.05" units="cm"/>
      <inkml:brushProperty name="height" value="0.05" units="cm"/>
      <inkml:brushProperty name="color" value="#E71224"/>
    </inkml:brush>
  </inkml:definitions>
  <inkml:trace contextRef="#ctx0" brushRef="#br0">21 1 24575,'3'2'0,"0"0"0,-1 0 0,1 1 0,-1-1 0,0 1 0,1 0 0,-1 0 0,-1 0 0,1 0 0,0 0 0,-1 0 0,2 5 0,4 5 0,31 63 0,-4 2 0,-3 1 0,34 135 0,-35-78 0,18 202 0,-36-233 0,-4-45 0,1 76 0,-7-109 0,2 0 0,0 0 0,2-1 0,1 0 0,1 0 0,22 47 0,-14-33 0,19 68 0,-21-42-341,-2 1 0,-4 0-1,0 91 1,-8-140-6485</inkml:trace>
  <inkml:trace contextRef="#ctx0" brushRef="#br0" timeOffset="1037.8">0 1788 24575,'2'6'0,"-1"0"0,1 0 0,0-1 0,0 0 0,1 1 0,5 8 0,1 4 0,15 26 0,2 0 0,1-2 0,59 70 0,-74-98 0,-7-7 0,1 0 0,0 0 0,1-1 0,0 1 0,0-2 0,0 1 0,12 6 0,-18-11 0,1 0 0,0 0 0,0 0 0,0-1 0,0 1 0,0-1 0,0 1 0,0-1 0,0 0 0,0 1 0,0-1 0,0 0 0,0-1 0,0 1 0,0 0 0,0-1 0,0 1 0,0-1 0,0 1 0,0-1 0,0 0 0,0 0 0,0 0 0,-1 0 0,1 0 0,0 0 0,-1 0 0,1-1 0,0 1 0,-1-1 0,0 1 0,1-1 0,-1 1 0,0-1 0,0 0 0,0 0 0,1-2 0,8-14 0,1 1 0,1 0 0,0 1 0,1 0 0,1 1 0,30-26 0,-37 35 0,0 0 0,-1-1 0,0 1 0,0-1 0,-1 0 0,1 0 0,-2-1 0,1 0 0,-1 0 0,0 0 0,-1 0 0,0 0 0,0-1 0,-1 1 0,0-1 0,0 0 0,0-11 0,10-38-1365,-7 44-5461</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25T05:09:48.295"/>
    </inkml:context>
    <inkml:brush xml:id="br0">
      <inkml:brushProperty name="width" value="0.05" units="cm"/>
      <inkml:brushProperty name="height" value="0.05" units="cm"/>
    </inkml:brush>
  </inkml:definitions>
  <inkml:trace contextRef="#ctx0" brushRef="#br0">307 199 24575,'3'63'0,"-1"-44"0,-1 1 0,-1 0 0,-1 0 0,0-1 0,-7 35 0,6-51 0,1 1 0,-1-1 0,0 0 0,0 0 0,0 0 0,0 0 0,0 0 0,-1 0 0,1 0 0,-1-1 0,0 1 0,0-1 0,0 0 0,0 0 0,0 0 0,0 0 0,0-1 0,-1 1 0,1-1 0,-1 0 0,1 0 0,-1 0 0,1 0 0,-8 0 0,-10 1 0,0-1 0,0-1 0,-28-4 0,6 1 0,-8 3-1365,30 0-5461</inkml:trace>
  <inkml:trace contextRef="#ctx0" brushRef="#br0" timeOffset="550">175 1 24575,'4'0'0,"5"0"0,8 0 0,6 0 0,1 0 0,2 0 0,-1 0 0,4 0 0,0 0 0,-1 0 0,-1 0 0,-2 0 0,-5 0-8191</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25T05:09:33.119"/>
    </inkml:context>
    <inkml:brush xml:id="br0">
      <inkml:brushProperty name="width" value="0.05" units="cm"/>
      <inkml:brushProperty name="height" value="0.05" units="cm"/>
    </inkml:brush>
  </inkml:definitions>
  <inkml:trace contextRef="#ctx0" brushRef="#br0">1 1354 24575,'71'-3'0,"1"-4"0,131-29 0,-178 29 0,-1-2 0,0 0 0,0-2 0,-1-1 0,0-1 0,22-17 0,-18 13 0,1 0 0,0 2 0,46-18 0,45-4 0,140-23 0,128-3 0,-140 45 0,-165 15 0,-36-1 0,82-20 0,15-1 0,484 11 0,-407 17 0,662-3 0,-834-3 0,-1-2 0,1-3 0,85-24 0,-46 10 0,-28 3 0,-42 13 0,-1 0 0,29-4 0,101-17 0,53-7 0,-12 0 0,-130 21 0,0 3 0,96-6 0,-139 15 0,1-1 0,-1 0 0,1-2 0,-1 1 0,15-7 0,42-10 0,16 2 0,-48 9 0,1 2 0,45-3 0,-71 10-341,0-2 0,0 1-1,17-6 1,-16 3-6485</inkml:trace>
  <inkml:trace contextRef="#ctx0" brushRef="#br0" timeOffset="644.92">5367 206 24575,'2'2'0,"0"1"0,0 0 0,0-1 0,0 1 0,1-1 0,-1 0 0,1 0 0,0 0 0,0 0 0,-1 0 0,1-1 0,6 3 0,2 2 0,-2 0 0,139 95 0,-124-83 0,-1 2 0,-1 1 0,38 47 0,-45-49 0,-1 0 0,-1 1 0,0 1 0,-2 0 0,0 1 0,13 40 0,-22-54 0,0 0 0,0 0 0,-1 0 0,0 0 0,-1 0 0,0 0 0,0 0 0,0 0 0,-1 0 0,0 0 0,-1 0 0,0 0 0,0 0 0,-1 0 0,0-1 0,0 1 0,-1-1 0,0 0 0,0 0 0,-1 0 0,1-1 0,-1 1 0,-11 9 0,-31 27 0,-56 38 0,21-19 0,65-49-341,0 0 0,-2-2-1,-31 15 1,37-20-6485</inkml:trace>
  <inkml:trace contextRef="#ctx0" brushRef="#br0" timeOffset="1535.32">5963 5 24575,'0'0'0,"0"0"0,0-1 0,0 1 0,0 0 0,1 0 0,-1-1 0,0 1 0,0 0 0,0 0 0,0 0 0,1-1 0,-1 1 0,0 0 0,0 0 0,1 0 0,-1 0 0,0-1 0,0 1 0,0 0 0,1 0 0,-1 0 0,0 0 0,1 0 0,-1 0 0,0 0 0,0 0 0,1 0 0,-1 0 0,0 0 0,0 0 0,1 0 0,-1 0 0,0 0 0,0 0 0,1 0 0,-1 0 0,0 0 0,0 0 0,1 1 0,-1-1 0,0 0 0,0 0 0,1 0 0,-1 0 0,0 1 0,0-1 0,0 0 0,1 0 0,-1 0 0,0 1 0,0-1 0,0 0 0,0 0 0,0 1 0,1-1 0,-1 0 0,0 1 0,15 12 0,160 220 0,4 4 0,-155-204 0,-18-24 0,0 0 0,1-1 0,0 1 0,0-1 0,1-1 0,9 8 0,-16-15 0,0 1 0,-1-1 0,1 0 0,0 0 0,0 0 0,0 0 0,0 0 0,-1 0 0,1 0 0,0 0 0,0 0 0,0 0 0,0 0 0,-1 0 0,1-1 0,0 1 0,0 0 0,-1-1 0,1 1 0,0-1 0,0 1 0,-1 0 0,1-1 0,0 0 0,-1 1 0,1-1 0,-1 1 0,1-1 0,-1 0 0,1 1 0,-1-1 0,1 0 0,-1 0 0,0 1 0,1-1 0,-1 0 0,0 0 0,0 0 0,1-1 0,10-34 0,-4-8 13,-3 0 0,-2-1 0,-4-67 0,-1 23-1430,3 70-5409</inkml:trace>
  <inkml:trace contextRef="#ctx0" brushRef="#br0" timeOffset="1954.92">6472 95 24575,'0'-4'0</inkml:trace>
  <inkml:trace contextRef="#ctx0" brushRef="#br0" timeOffset="2718.71">6869 402 24575,'-14'2'0,"1"0"0,0 0 0,0 1 0,0 1 0,-14 5 0,-21 6 0,26-10 0,9-3 0,0 1 0,0 0 0,0 1 0,1 1 0,-19 9 0,29-13 0,0 0 0,0 1 0,0-1 0,0 1 0,0-1 0,1 1 0,-1 0 0,0 0 0,1-1 0,-1 1 0,1 0 0,0 1 0,0-1 0,0 0 0,0 0 0,0 0 0,0 1 0,0-1 0,1 0 0,-1 1 0,1-1 0,0 1 0,0-1 0,0 1 0,0-1 0,0 0 0,0 1 0,0-1 0,1 1 0,-1-1 0,1 0 0,0 1 0,0-1 0,0 0 0,0 0 0,2 4 0,2 2 0,0 0 0,0 1 0,1-2 0,1 1 0,-1-1 0,1 0 0,0 0 0,9 6 0,71 47 0,-32-24 0,10 1 0,-54-32 0,-1 0 0,0 0 0,0 1 0,0 1 0,-1-1 0,0 2 0,0-1 0,14 17 0,-21-21 0,51 72 0,-50-71 0,0 1 0,0 0 0,-1 0 0,0 1 0,1-1 0,-2 0 0,1 1 0,-1-1 0,0 1 0,0-1 0,0 1 0,-1 0 0,0 6 0,0-10 12,-1 0-1,0 0 1,0 0 0,0-1-1,0 1 1,0 0-1,0-1 1,-1 1 0,1-1-1,0 0 1,-1 1-1,1-1 1,-1 0 0,1 0-1,-1 0 1,0 0 0,1 0-1,-1 0 1,0 0-1,0-1 1,0 1 0,0-1-1,1 1 1,-1-1-1,0 0 1,0 1 0,-3-1-1,-62-1-818,53 0-76,-7 0-5943</inkml:trace>
  <inkml:trace contextRef="#ctx0" brushRef="#br0" timeOffset="4749.94">44 1287 24575,'812'0'0,"-782"3"0,-1 0 0,0 2 0,0 1 0,-1 1 0,1 2 0,40 18 0,-27-11 0,76 19 0,-44-17 0,-55-12 0,0-1 0,0 0 0,0-2 0,1 0 0,0-1 0,-1-1 0,1-1 0,0 0 0,37-7 0,-21 0 0,0 1 0,66 0 0,-60 5 0,57-10 0,-84 8 0,0-1 0,0 0 0,0-1 0,-1 0 0,0-1 0,0-1 0,20-13 0,-25 14 0,1 0 0,0 1 0,0 1 0,0-1 0,0 2 0,1-1 0,-1 2 0,1-1 0,0 1 0,0 1 0,0 0 0,13 0 0,-11-1 0,-1-1 0,0 0 0,0-1 0,0-1 0,0 0 0,20-12 0,19-7 0,-35 17 0,30-12 0,2 1 0,0 3 0,81-15 0,-117 28 0,0-1 0,1 0 0,-2-1 0,1 0 0,0-1 0,-1 0 0,0-1 0,0 0 0,-1-1 0,12-9 0,35-13-1365,-43 21-5461</inkml:trace>
  <inkml:trace contextRef="#ctx0" brushRef="#br0" timeOffset="6024.81">2209 956 24575,'29'0'0,"172"5"0,-162-2 0,0 3 0,-1 0 0,44 15 0,-58-14 0,107 39 0,-116-39 0,-9-5 0,0 0 0,-1 0 0,1 1 0,-1 0 0,1 0 0,-1 1 0,6 5 0,-9-6 0,0-1 0,0 1 0,0 0 0,-1 0 0,1 0 0,-1 0 0,0 1 0,1-1 0,-2 0 0,1 1 0,0-1 0,-1 0 0,1 1 0,-1-1 0,0 1 0,-1 4 0,0 3 0,0-1 0,-1 0 0,0 0 0,-1 0 0,0 0 0,-1 0 0,0-1 0,0 1 0,-11 15 0,-9 11 0,-30 34 0,26-35 0,-57 88 338,-11 13-2041,82-119-5123</inkml:trace>
  <inkml:trace contextRef="#ctx0" brushRef="#br0" timeOffset="7127.1">2165 1795 24575,'0'0'0,"-1"-10"0,1 1 0,0 0 0,1 0 0,0-1 0,1 1 0,2-10 0,-2 16 0,0 0 0,-1 0 0,1 0 0,0 0 0,0 0 0,0 0 0,1 1 0,-1-1 0,1 1 0,-1 0 0,1-1 0,0 1 0,0 0 0,0 1 0,0-1 0,0 1 0,0-1 0,1 1 0,4-2 0,0 1 0,0-1 0,1 1 0,-1 0 0,1 0 0,-1 1 0,1 1 0,0-1 0,-1 1 0,1 1 0,0 0 0,12 2 0,-14-1 0,0 1 0,-1 0 0,1 0 0,-1 0 0,0 1 0,0-1 0,0 1 0,0 1 0,-1-1 0,0 1 0,0 0 0,0 1 0,0-1 0,4 8 0,69 111 0,-56-84 0,3-2 0,0 0 0,41 44 0,-62-79 0,-1 0 0,1 0 0,0 0 0,0 0 0,0-1 0,1 0 0,-1 0 0,1 0 0,-1 0 0,1-1 0,0 1 0,-1-1 0,1 0 0,0-1 0,0 1 0,0-1 0,-1 0 0,1 0 0,0-1 0,0 1 0,0-1 0,-1 0 0,8-3 0,-7 3 0,0-1 0,-1 0 0,1 0 0,0 0 0,-1-1 0,0 1 0,1-1 0,-1 0 0,0 0 0,0-1 0,-1 1 0,1-1 0,-1 0 0,0 0 0,0 0 0,0 0 0,0-1 0,-1 1 0,0-1 0,0 1 0,0-1 0,2-6 0,0-24 0,-1 1 0,-2-1 0,-5-56 0,1 1 0,3-3-1365,0 74-5461</inkml:trace>
  <inkml:trace contextRef="#ctx0" brushRef="#br0" timeOffset="8302.76">2938 1971 24575,'-1'8'0,"2"0"0,-1 0 0,1 0 0,0-1 0,3 10 0,-4-17 0,0 1 0,0-1 0,1 1 0,-1-1 0,0 1 0,0-1 0,1 1 0,-1-1 0,0 1 0,1-1 0,-1 1 0,0-1 0,1 1 0,-1-1 0,0 0 0,1 1 0,-1-1 0,1 0 0,-1 1 0,1-1 0,-1 0 0,1 0 0,-1 1 0,1-1 0,-1 0 0,1 0 0,0 0 0,-1 0 0,2 1 0,-1-2 0,1 0 0,0 0 0,-1 0 0,1 0 0,-1 0 0,1 0 0,-1 0 0,0 0 0,1 0 0,-1-1 0,0 1 0,0 0 0,0-1 0,0 1 0,1-3 0,2-2 0,12-17 0,33-37 0,-41 53 0,-1-1 0,2 2 0,-1-1 0,0 1 0,1 1 0,0-1 0,1 2 0,11-6 0,0 3 49,0 0 0,0 1 0,1 2-1,0 0 1,0 1 0,25 0 0,-38 3-92,0 0 0,1 1 1,-1 1-1,0-1 0,0 1 1,0 1-1,14 6 0,-18-7-48,0 0 0,0 1 0,-1 0 0,0 0 0,0 0 0,1 1 0,-2 0 0,1-1 0,0 1 0,-1 0 0,0 1 0,0-1 0,0 1 0,3 6 0,-1 2-6735</inkml:trace>
  <inkml:trace contextRef="#ctx0" brushRef="#br0" timeOffset="9972.57">2850 669 24575,'16'-1'0,"1"-1"0,-1 0 0,18-6 0,15-2 0,-4 1 0,74-25 0,-63 16 0,-15 5 0,0 2 0,1 2 0,0 2 0,81-4 0,157 31 0,-172-16 0,-83-4 0,0 0 0,0 2 0,0 0 0,45 12 0,78 18 0,-39-10 0,-67-14 0,0-2 0,1-2 0,-1-1 0,1-2 0,57-7 0,-93 5 0,-1-1 0,0 0 0,0 0 0,0 0 0,0-1 0,0 0 0,0 0 0,-1 0 0,10-8 0,-9 7 0,0-1 0,0 1 0,1 1 0,-1-1 0,1 1 0,0 0 0,11-2 0,21 0 0,0 2 0,0 1 0,54 6 0,2-1 0,5-1 0,119-4 0,-201-1-1365,-4-2-5461</inkml:trace>
  <inkml:trace contextRef="#ctx0" brushRef="#br0" timeOffset="11163.24">5036 272 24575,'1'-1'0,"-1"0"0,0 0 0,1 0 0,-1 0 0,1 0 0,0 0 0,-1 0 0,1 0 0,-1 0 0,1 0 0,0 1 0,0-1 0,-1 0 0,1 1 0,0-1 0,0 0 0,0 1 0,0-1 0,0 1 0,0 0 0,0-1 0,0 1 0,0 0 0,0-1 0,0 1 0,0 0 0,2 0 0,33-4 0,-32 3 0,13 2 0,-1 1 0,0 0 0,0 1 0,0 1 0,0 0 0,0 1 0,-1 1 0,0 0 0,0 1 0,0 1 0,-1 0 0,-1 1 0,1 0 0,-1 1 0,-1 1 0,19 19 0,-27-25 0,-1 1 0,0-1 0,0 0 0,-1 1 0,1 0 0,-1-1 0,-1 1 0,1 0 0,-1 0 0,0 0 0,0 0 0,0 12 0,-6 80 0,3-80 0,0-1 0,-1 0 0,0 0 0,-1-1 0,-1 0 0,-1 0 0,0 0 0,-1 0 0,-1-1 0,-17 27 0,16-29 48,5-6-149,0 0 0,0 0 0,-1 0 0,1-1 1,-2 0-1,1 0 0,-1 0 0,1-1 0,-1 1 0,-1-1 0,1-1 0,-1 1 0,-9 3 0,2-3-6725</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25T05:09:23.703"/>
    </inkml:context>
    <inkml:brush xml:id="br0">
      <inkml:brushProperty name="width" value="0.05" units="cm"/>
      <inkml:brushProperty name="height" value="0.05" units="cm"/>
    </inkml:brush>
  </inkml:definitions>
  <inkml:trace contextRef="#ctx0" brushRef="#br0">1 354 24575,'29'-2'0,"-1"-1"0,49-12 0,-39 7 0,51-5 0,-76 12 0,0 1 0,0 0 0,0 1 0,0 1 0,0 0 0,0 0 0,0 1 0,12 5 0,-5-1 0,0-1 0,1-1 0,-1-1 0,1-1 0,24 0 0,110-5 0,-60 0 0,10 2 0,151-3 0,-212-1 0,0-1 0,-1-2 0,76-23 0,-74 18 0,1 2 0,0 3 0,1 1 0,-1 2 0,72 4 0,-88-2 0,0-2 0,0 0 0,49-15 0,8-1 0,-15 6 0,-32 5 0,-1 2 0,82-4 0,420 12 0,-504 1 0,48 8 0,-56-5 0,0-2 0,0 0 0,41-4 0,-51-2-1365,-5-2-5461</inkml:trace>
  <inkml:trace contextRef="#ctx0" brushRef="#br0" timeOffset="1111.64">2916 1 24575,'1'0'0,"0"0"0,-1 0 0,1 0 0,0-1 0,0 1 0,0 0 0,-1 0 0,1 0 0,0 0 0,0 0 0,0 0 0,-1 1 0,1-1 0,0 0 0,0 0 0,0 0 0,-1 1 0,1-1 0,0 0 0,0 1 0,-1-1 0,1 1 0,1 0 0,27 14 0,-25-13 0,118 64 0,-121-66 0,0 0 0,0 1 0,-1-1 0,1 0 0,0 0 0,-1 1 0,1-1 0,0 0 0,-1 1 0,1-1 0,0 0 0,-1 1 0,1-1 0,-1 1 0,1-1 0,-1 1 0,1-1 0,-1 1 0,1 0 0,-1-1 0,1 1 0,-1 0 0,0-1 0,0 1 0,1 0 0,-1-1 0,0 1 0,0 0 0,0-1 0,1 1 0,-1 0 0,0 0 0,0-1 0,0 1 0,-1 1 0,0 0 0,-1-1 0,1 0 0,-1 1 0,1-1 0,-1 0 0,0 0 0,1 0 0,-1 0 0,0 0 0,0-1 0,0 1 0,-3 0 0,-67 11 0,62-11 0,1 0 0,-1 1 0,1 1 0,-1 0 0,1 0 0,-15 7 0,-1 1 0,-25 4-1365,37-9-5461</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25T05:08:57.803"/>
    </inkml:context>
    <inkml:brush xml:id="br0">
      <inkml:brushProperty name="width" value="0.05" units="cm"/>
      <inkml:brushProperty name="height" value="0.05" units="cm"/>
    </inkml:brush>
  </inkml:definitions>
  <inkml:trace contextRef="#ctx0" brushRef="#br0">3046 2237 24575,'1'3'0,"-1"-1"0,1 0 0,0 0 0,-1 0 0,1 0 0,0 0 0,0 0 0,1 0 0,-1-1 0,0 1 0,1 0 0,-1-1 0,1 1 0,-1 0 0,3 1 0,215 173 0,-124-104 0,37 31-453,4-6 0,4-6-1,157 74 1,-247-144 1018,106 28-1,-66-23-184,-67-16-339,-1 0 0,0 1 1,0 1-1,-1 1 0,23 19 0,34 21 16,-44-33-57,1-1 0,0-2 0,1-1 0,1-2 0,55 13 0,-73-22 0,1 1 0,24 11 0,0 1 0,-24-13 0,-1 0 0,1-2 0,1 0 0,34 0 0,-34-2 0,-1 0 0,1 1 0,-1 1 0,32 9 0,-30-6 0,0-1 0,0 0 0,1-2 0,-1-1 0,35-1 0,18 1 0,-59 1 0,0 1 0,0 0 0,-1 1 0,1 0 0,-1 2 0,0 0 0,-1 0 0,14 11 0,28 12 0,-16-11 110,133 59-1585,-154-71-5351</inkml:trace>
  <inkml:trace contextRef="#ctx0" brushRef="#br0" timeOffset="2104.3">5807 3298 24575,'0'3'0,"-1"5"0,0-1 0,1 1 0,0 0 0,1 0 0,-1-1 0,1 1 0,1 0 0,0-1 0,0 1 0,0-1 0,1 0 0,0 0 0,0 0 0,1 0 0,0 0 0,8 11 0,28 32 0,-2 2 0,-2 2 0,-3 2 0,38 86 0,-67-133 0,0-1 0,0 1 0,-1 0 0,0 0 0,-1 0 0,0 0 0,0 0 0,-1 0 0,1 11 0,-3-17 0,1 0 0,-1 0 0,1 0 0,-1 0 0,0 0 0,0 0 0,0-1 0,0 1 0,-1 0 0,1 0 0,-1-1 0,0 1 0,1-1 0,-1 0 0,0 1 0,0-1 0,-1 0 0,1 0 0,0 0 0,-1 0 0,0-1 0,1 1 0,-1-1 0,0 1 0,1-1 0,-1 0 0,0 0 0,0 0 0,0-1 0,0 1 0,-3 0 0,-68 10 0,0-3 0,-148-2 0,175-6 0,13 2 0,0 2 0,0 2 0,1 1 0,0 1 0,1 2 0,-46 21 0,7-5 0,-13 0-1365,70-21-5461</inkml:trace>
  <inkml:trace contextRef="#ctx0" brushRef="#br0" timeOffset="4526.27">0 2348 24575,'190'-11'0,"-22"0"0,521 10 0,-355 2 0,-218 4 0,192 35 0,-192-20 0,191 6 0,-198-28 0,81 3 0,-160 1 0,0 2 0,0 1 0,0 1 0,37 13 0,134 34 0,-41-14 0,-81-19 0,101 12 0,67 17 0,-183-36 0,0-1 0,1-4 0,1-3 0,72-3 0,22 3 0,-50 0 0,-7-1 0,148 25 0,-203-21 0,1-3 0,0-1 0,1-3 0,-1-2 0,0-2 0,62-12 0,284-83 0,-330 79 0,187-42 0,-101 27 0,-76 15 0,-9 1 0,2 3 0,122-11 0,-118 23 0,197-12 0,68-3 0,194 7 0,-324 14 0,-88-1 0,-30 0 0,114-11 0,-147 0 0,56-18 0,-18 5 0,152-48 0,-178 47 0,1 2 0,0 4 0,97-11 0,-65 16-455,-1-4 0,117-36 0,-198 47-6371</inkml:trace>
  <inkml:trace contextRef="#ctx0" brushRef="#br0" timeOffset="5438.47">9098 1840 24575,'31'1'0,"-1"2"0,0 1 0,0 1 0,58 18 0,-33-4 0,85 43 0,-137-61 0,1 1 0,-1-1 0,1 1 0,-1 0 0,1 0 0,-1 1 0,0-1 0,0 1 0,0 0 0,0-1 0,-1 1 0,1 0 0,-1 0 0,0 1 0,0-1 0,0 1 0,3 6 0,-5-6 0,1 0 0,-1 1 0,0-1 0,-1 0 0,1 0 0,-1 1 0,0-1 0,0 0 0,0 0 0,-1 0 0,1 0 0,-1 0 0,0 0 0,0 0 0,0-1 0,-3 4 0,-166 225 0,158-219-1365,1-2-5461</inkml:trace>
  <inkml:trace contextRef="#ctx0" brushRef="#br0" timeOffset="7272.3">10203 1730 24575,'1'5'0,"1"0"0,0 0 0,0-1 0,0 1 0,1 0 0,-1-1 0,1 1 0,0-1 0,1 0 0,-1 0 0,1 0 0,-1-1 0,1 1 0,5 2 0,5 8 0,51 54 0,143 116 0,-180-165 0,-17-12 0,-1 0 0,0 1 0,0 0 0,13 14 0,-22-21 0,0 0 0,0 0 0,-1 0 0,1-1 0,0 1 0,0 0 0,1 0 0,-1-1 0,0 1 0,0 0 0,0-1 0,0 1 0,0-1 0,1 0 0,-1 1 0,0-1 0,0 0 0,1 0 0,-1 0 0,0 0 0,1 0 0,-1 0 0,2 0 0,0-1 0,1 0 0,-1 0 0,0-1 0,0 1 0,0-1 0,0 1 0,0-1 0,-1 0 0,4-3 0,9-9 0,-2 0 0,21-27 0,-19 22 0,41-50 0,47-78 0,-89 128-1365,-1 4-5461</inkml:trace>
  <inkml:trace contextRef="#ctx0" brushRef="#br0" timeOffset="9562.24">6116 228 24575,'1'5'0,"0"-1"0,0 1 0,1-1 0,-1 0 0,1 0 0,0 1 0,1-1 0,-1 0 0,1-1 0,5 7 0,1 4 0,77 110 0,26 44 0,-105-155 0,1-1 0,0 0 0,1 0 0,16 17 0,-21-26 0,0 1 0,0-1 0,0 0 0,1-1 0,-1 1 0,1-1 0,0 1 0,-1-2 0,1 1 0,0 0 0,0-1 0,1 0 0,-1 0 0,0 0 0,0-1 0,6 0 0,-7 0 0,0 1 0,0-1 0,0-1 0,0 1 0,0 0 0,0-1 0,-1 0 0,1 0 0,0 0 0,0 0 0,-1-1 0,1 0 0,-1 1 0,1-1 0,-1 0 0,0-1 0,4-2 0,-5 1 0,1 0 0,-1 0 0,1-1 0,-1 1 0,0-1 0,-1 0 0,1 1 0,-1-1 0,0 0 0,0 0 0,-1 0 0,1 0 0,-2-8 0,6-52 0,2 1 0,24-97 0,-17 99 127,-7 26-425,1 1-1,1 0 1,3 1-1,26-57 1,-28 73-6528</inkml:trace>
  <inkml:trace contextRef="#ctx0" brushRef="#br0" timeOffset="10725.21">7154 691 24575,'-26'-1'0,"-48"-9"0,47 5 0,-45-1 0,41 4 0,21 1 0,0 0 0,0 1 0,0 0 0,0 1 0,0 0 0,0 0 0,-13 4 0,22-4 0,1-1 0,0 0 0,0 0 0,0 1 0,-1-1 0,1 0 0,0 0 0,0 1 0,0-1 0,0 0 0,0 1 0,-1-1 0,1 0 0,0 1 0,0-1 0,0 0 0,0 1 0,0-1 0,0 0 0,0 1 0,0-1 0,0 0 0,0 1 0,0-1 0,0 0 0,0 1 0,1-1 0,-1 0 0,0 1 0,0-1 0,0 0 0,0 0 0,1 1 0,-1-1 0,0 0 0,0 0 0,0 1 0,1-1 0,-1 0 0,0 0 0,0 0 0,1 1 0,-1-1 0,0 0 0,1 0 0,-1 0 0,1 1 0,17 13 0,-14-11 0,37 27 0,2-2 0,1-2 0,55 24 0,-78-40 0,-1 1 0,0 1 0,30 24 0,-49-36 0,-1 0 0,1 1 0,-1-1 0,1 0 0,-1 1 0,1-1 0,-1 0 0,1 1 0,-1-1 0,1 1 0,-1-1 0,0 0 0,1 1 0,-1-1 0,0 1 0,0-1 0,1 1 0,-1 0 0,0-1 0,0 1 0,0-1 0,1 1 0,-1-1 0,0 1 0,0 0 0,0-1 0,0 1 0,0-1 0,0 1 0,0 0 0,0-1 0,-1 1 0,1-1 0,0 1 0,0 0 0,-22 8 0,-39-6 0,58-4 0,-343-1-1365,322 2-5461</inkml:trace>
  <inkml:trace contextRef="#ctx0" brushRef="#br0" timeOffset="14756.87">5895 1111 24575,'0'4'0,"4"9"0,1 9 0,0 5 0,-5 2 0,-6 3 0,-9 0 0,-7 2 0,-6-1 0,1-2 0,1-3 0,6-2 0,2-2 0,1-2 0,2 0 0,5-4-8191</inkml:trace>
  <inkml:trace contextRef="#ctx0" brushRef="#br0" timeOffset="17132.9">6005 1176 24575,'-3'0'0,"-6"0"0,3 0 0,6 0 0,7 0 0,2 4 0,3 5 0,4 4 0,-1 1-8191</inkml:trace>
  <inkml:trace contextRef="#ctx0" brushRef="#br0" timeOffset="18032.1">5895 1222 24575,'-3'0'0,"-2"-3"0,-4-2 0,0-4 0,6 0 0,6 2 0,7 5 0,1 7 0,4 3 0,1 3 0,3 1 0,2-3 0,-3 2 0,0-2 0,-4-2-8191</inkml:trace>
  <inkml:trace contextRef="#ctx0" brushRef="#br0" timeOffset="19664.71">5917 1266 24575,'-3'172'0,"6"183"0,0-337 0,0 0 0,1-1 0,9 27 0,-8-28 0,0-1 0,-1 1 0,-1 1 0,3 25 0,-5 25 0,9 126 0,22-45 0,-24-114 0,-3-8 0,-1 0 0,-2 0 0,-1 49 0,1 15 0,-1-82 0,1-1 0,0 1 0,0 0 0,0-1 0,1 0 0,7 12 0,-7-11 0,1-1 0,-1 0 0,0 1 0,-1-1 0,0 1 0,3 15 0,-4 62 0,-1-60 0,0 1 0,2 0 0,7 42 0,-2-28 0,-3 0 0,-1 1 0,-2-1 0,-4 47 0,0 10 0,4-82 0,-1 1 0,-1-1 0,0 1 0,-1-1 0,-1 1 0,0-1 0,-1 0 0,-9 21 0,6-17-1365,1-2-5461</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25T05:09:09.980"/>
    </inkml:context>
    <inkml:brush xml:id="br0">
      <inkml:brushProperty name="width" value="0.05" units="cm"/>
      <inkml:brushProperty name="height" value="0.05" units="cm"/>
    </inkml:brush>
  </inkml:definitions>
  <inkml:trace contextRef="#ctx0" brushRef="#br0">1 0 24575,'0'4'0,"6"155"0,-3-138 0,0 0 0,2-1 0,0 1 0,1-1 0,14 30 0,-13-36 0,80 157 0,-86-169 0,0-1 0,0 1 0,0 0 0,0 0 0,0 0 0,0-1 0,1 1 0,-1 0 0,0-1 0,1 0 0,0 1 0,-1-1 0,1 0 0,0 0 0,0 0 0,0 0 0,-1 0 0,1 0 0,0 0 0,0 0 0,0-1 0,3 1 0,-3-1 0,1-1 0,-1 1 0,0-1 0,0 0 0,0 1 0,0-1 0,0 0 0,0 0 0,-1-1 0,1 1 0,0 0 0,0-1 0,-1 1 0,1 0 0,-1-1 0,1 0 0,1-2 0,6-10 0,-1 1 0,0-1 0,-1-1 0,7-19 0,-14 34 0,15-39 0,10-23 0,26-100 0,-49 154-195,0 0 0,1 0 0,0 0 0,1 1 0,-1-1 0,9-11 0,-5 8-6631</inkml:trace>
  <inkml:trace contextRef="#ctx0" brushRef="#br0" timeOffset="1162.45">994 397 24575,'-334'0'0,"333"-1"0,0 1 0,0 0 0,0 0 0,0 0 0,0 0 0,-1 0 0,1 0 0,0 0 0,0 0 0,0 0 0,0 0 0,0 1 0,0-1 0,-1 1 0,1-1 0,0 1 0,0-1 0,0 1 0,0-1 0,0 1 0,1 0 0,-1-1 0,0 1 0,0 0 0,0 0 0,1 0 0,-1 0 0,-1 1 0,2 0 0,0-1 0,1 1 0,-1 0 0,0-1 0,0 1 0,1 0 0,-1-1 0,1 1 0,0-1 0,-1 1 0,1-1 0,0 1 0,0-1 0,0 1 0,0-1 0,2 2 0,5 7 0,1-1 0,0 0 0,21 15 0,16 4 0,-35-24 0,-1 2 0,0-1 0,0 1 0,-1 1 0,0 0 0,0 0 0,0 1 0,-1 0 0,-1 0 0,9 11 0,-16-18 0,1 1 0,0 0 0,0-1 0,-1 1 0,1 0 0,-1 0 0,1 0 0,-1-1 0,0 1 0,0 0 0,0 0 0,0 0 0,0 0 0,0-1 0,0 1 0,-1 0 0,1 0 0,-1 0 0,1-1 0,-2 4 0,-1-1 0,1 0 0,-1 0 0,0 0 0,0-1 0,0 1 0,0-1 0,-1 0 0,-4 4 0,-9 5 0,-1-1 0,-36 17 0,45-24 0,-4 1-83,-1-1-1,1 0 1,-1-1 0,0-1-1,0 0 1,-1-1-1,1 0 1,-27-3-1,27 1-530,-8 1-6212</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25T05:08:48.726"/>
    </inkml:context>
    <inkml:brush xml:id="br0">
      <inkml:brushProperty name="width" value="0.05" units="cm"/>
      <inkml:brushProperty name="height" value="0.05" units="cm"/>
    </inkml:brush>
  </inkml:definitions>
  <inkml:trace contextRef="#ctx0" brushRef="#br0">0 3 24575,'140'-3'0,"151"6"0,-289-2 0,1-1 0,0 1 0,0-1 0,0 1 0,0 0 0,-1 0 0,1 1 0,0-1 0,-1 0 0,1 1 0,-1 0 0,1-1 0,-1 1 0,0 0 0,0 0 0,0 0 0,0 1 0,0-1 0,-1 0 0,1 1 0,0-1 0,-1 1 0,0 0 0,1 2 0,3 9 0,0-1 0,-2 1 0,4 25 0,-2-14 0,18 75 0,-8-43 0,9 85 0,-22-122-1365,-2-2-5461</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25T05:08:38.725"/>
    </inkml:context>
    <inkml:brush xml:id="br0">
      <inkml:brushProperty name="width" value="0.05" units="cm"/>
      <inkml:brushProperty name="height" value="0.05" units="cm"/>
    </inkml:brush>
  </inkml:definitions>
  <inkml:trace contextRef="#ctx0" brushRef="#br0">1 0 24575,'0'0'-8191</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25T05:07:39.229"/>
    </inkml:context>
    <inkml:brush xml:id="br0">
      <inkml:brushProperty name="width" value="0.05" units="cm"/>
      <inkml:brushProperty name="height" value="0.05" units="cm"/>
    </inkml:brush>
  </inkml:definitions>
  <inkml:trace contextRef="#ctx0" brushRef="#br0">1 1281 24575,'0'-11'0,"0"10"0,0 0 0,0 0 0,0-1 0,0 1 0,0 0 0,0-1 0,0 1 0,0 0 0,0-1 0,1 1 0,-1 0 0,1 0 0,-1-1 0,1 1 0,-1 0 0,1 0 0,0 0 0,-1 0 0,1 0 0,0 0 0,0 0 0,0 0 0,0 0 0,0 0 0,0 0 0,0 0 0,0 1 0,0-1 0,0 0 0,0 1 0,3-1 0,5-4 0,1 0 0,0 1 0,1 0 0,-1 1 0,1 0 0,11-1 0,34-11 0,158-55 0,-164 55 0,-22 6 0,45-12 0,-2-4 0,99-47 0,262-134 0,-377 178 0,-1-3 0,83-60 0,-116 79 0,1 0 0,1 2 0,0 1 0,0 0 0,48-9 0,-23 5 0,54-21 0,-3-4 0,-1-4 0,-2-4 0,90-60 0,-143 79 0,-19 11 0,1 2 0,51-23 0,79-5 0,-107 22-341,0-1 0,-1-3-1,48-33 1,-68 39-6485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24T04:24:08.770"/>
    </inkml:context>
    <inkml:brush xml:id="br0">
      <inkml:brushProperty name="width" value="0.05" units="cm"/>
      <inkml:brushProperty name="height" value="0.05" units="cm"/>
      <inkml:brushProperty name="color" value="#E71224"/>
    </inkml:brush>
  </inkml:definitions>
  <inkml:trace contextRef="#ctx0" brushRef="#br0">1 10 24575,'0'0'-8191</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25T05:12:37.741"/>
    </inkml:context>
    <inkml:brush xml:id="br0">
      <inkml:brushProperty name="width" value="0.05" units="cm"/>
      <inkml:brushProperty name="height" value="0.05" units="cm"/>
    </inkml:brush>
  </inkml:definitions>
  <inkml:trace contextRef="#ctx0" brushRef="#br0">1185 1526 24575,'39'43'0,"47"68"0,-42-52 0,-28-38 0,75 90 0,-78-98 0,1 0 0,1 0 0,0-1 0,1-1 0,25 14 0,-27-18 0,0-1 0,0-1 0,0 0 0,1-1 0,0-1 0,0 0 0,0-1 0,0-1 0,0 0 0,26-2 0,-33 0 0,-1 1 0,1-1 0,0-1 0,-1 1 0,1-1 0,-1-1 0,0 1 0,1-1 0,-1-1 0,-1 1 0,1-1 0,0-1 0,-1 1 0,0-1 0,0 0 0,0 0 0,-1-1 0,1 1 0,-1-1 0,-1 0 0,1-1 0,4-9 0,-2 3 0,-1 0 0,-1-1 0,0 0 0,0 0 0,3-25 0,-7 36 0,-1 0 0,0 0 0,0-1 0,0 1 0,-1 0 0,1 0 0,-1 0 0,1 0 0,-1 0 0,0 0 0,0 0 0,0 0 0,-1 0 0,1 0 0,-1 0 0,0 1 0,1-1 0,-1 1 0,0-1 0,0 1 0,-1 0 0,1 0 0,-1 0 0,1 0 0,-1 0 0,1 0 0,-1 1 0,0-1 0,0 1 0,0 0 0,0 0 0,0 0 0,-3-1 0,-12-2 0,-1 0 0,1 2 0,-31-2 0,-27-2 0,71 5 0,-33-8 0,36 8 0,0 1 0,1-1 0,-1 1 0,0-1 0,1 0 0,-1 0 0,1 0 0,-1 0 0,1 0 0,0 0 0,-1 0 0,1 0 0,0 0 0,0-1 0,0 1 0,0-1 0,-2-2 0,3 4 0,0 0 0,0-1 0,1 1 0,-1-1 0,0 1 0,0 0 0,1-1 0,-1 1 0,0 0 0,0-1 0,1 1 0,-1 0 0,0-1 0,1 1 0,-1 0 0,0-1 0,1 1 0,-1 0 0,0 0 0,1 0 0,-1-1 0,1 1 0,-1 0 0,1 0 0,-1 0 0,0 0 0,1 0 0,-1 0 0,1 0 0,-1 0 0,1 0 0,-1 0 0,1 0 0,-1 0 0,0 0 0,1 0 0,21 0 0,-21 1 0,11 0 0,0 1 0,0 1 0,-1 0 0,1 0 0,-1 1 0,0 1 0,0 0 0,-1 0 0,1 1 0,11 9 0,17 13 0,40 40 0,-57-49 0,82 78 0,40 33 0,-138-125 0,1-1 0,-1 1 0,1-1 0,0-1 0,0 1 0,1-1 0,-1 0 0,1-1 0,-1 0 0,1 0 0,0-1 0,0 0 0,-1 0 0,1-1 0,0 0 0,0 0 0,14-3 0,-15 2 0,-1 0 0,0-1 0,0 0 0,0 0 0,0-1 0,-1 1 0,1-1 0,-1 0 0,1-1 0,-1 1 0,0-1 0,0 0 0,-1-1 0,1 1 0,-1-1 0,0 0 0,0 0 0,-1 0 0,1 0 0,-1-1 0,0 0 0,3-7 0,39-154 0,2-6 0,-21 114 299,-18 44-632,-1 0 0,-1 0 1,0-1-1,4-16 0,-8 16-6493</inkml:trace>
  <inkml:trace contextRef="#ctx0" brushRef="#br0" timeOffset="438.06">2841 1193 24575,'-4'0'0,"-8"0"0,-7 4 0,-7 1 0,-3 4 0,0-1 0,1 4 0,1 2 0,6 3 0,2 3 0,5 1 0,4 1 0,4-4-8191</inkml:trace>
  <inkml:trace contextRef="#ctx0" brushRef="#br0" timeOffset="1645.94">2686 1193 24575,'-1'1'0,"0"0"0,-1-1 0,1 1 0,0 0 0,-1 0 0,1 0 0,0 0 0,0 0 0,0 0 0,0 0 0,0 0 0,0 0 0,0 0 0,0 0 0,1 1 0,-1-1 0,0 0 0,1 1 0,-1 1 0,-15 34 0,14-29 0,-6 14 0,1 1 0,2-1 0,0 1 0,2 0 0,-2 32 0,7 122 0,1-72 0,-4-70 0,0 31 0,1-62 0,0 0 0,1 1 0,-1-1 0,1 1 0,0-1 0,0 0 0,1 0 0,0 0 0,-1 0 0,6 8 0,-5-10 0,1 0 0,0 0 0,-1 0 0,1 0 0,0 0 0,0 0 0,1-1 0,-1 0 0,0 1 0,0-1 0,1 0 0,-1-1 0,0 1 0,1-1 0,-1 1 0,1-1 0,4 0 0,69-6 0,-58 4 0,52-9 0,113-31 0,10-3 0,-125 33 70,33-7-549,1 5 1,114-1 0,-199 15-6348</inkml:trace>
  <inkml:trace contextRef="#ctx0" brushRef="#br0" timeOffset="2370.5">698 1149 24575,'-4'0'0,"-1"4"0</inkml:trace>
  <inkml:trace contextRef="#ctx0" brushRef="#br0" timeOffset="3107.9">412 951 24575,'-9'10'0,"1"1"0,0-1 0,1 1 0,1 0 0,-1 1 0,-8 23 0,-18 32 0,-59 81 0,-57 83 0,85-138-1365,51-70-5461</inkml:trace>
  <inkml:trace contextRef="#ctx0" brushRef="#br0" timeOffset="3828.28">499 1172 24575,'243'10'0,"-214"-7"0,-1 2 0,0 1 0,0 1 0,-1 2 0,0 0 0,38 20 0,-63-28 0,1 1 0,0-1 0,-1 1 0,0 0 0,1 0 0,-1 1 0,0-1 0,0 0 0,0 1 0,0-1 0,0 1 0,-1-1 0,1 1 0,-1 0 0,0 0 0,0 0 0,0 0 0,0 0 0,0 0 0,-1 0 0,1 0 0,-1 0 0,0 0 0,0 0 0,0 0 0,0 0 0,0 0 0,-1 0 0,0 0 0,1 0 0,-3 5 0,-3 10 0,-1-2 0,0 1 0,-1-1 0,-12 19 0,12-23 0,-74 111 0,60-94 0,1 0 0,2 2 0,1 0 0,1 1 0,1 1 0,-13 44 0,20-32 0,2 0 0,-2 58 0,4-34 0,2-46 0,-1-1 0,-14 39-1,8-27-1363,6-19-5462</inkml:trace>
  <inkml:trace contextRef="#ctx0" brushRef="#br0" timeOffset="4939.34">4386 1680 24575,'4'0'0,"4"0"0,6-3 0,3-2 0,4 0 0,0 1 0,2 2 0,0 0 0,0 1 0,0 1 0,-1 0 0,1 0 0,-4 0-8191</inkml:trace>
  <inkml:trace contextRef="#ctx0" brushRef="#br0" timeOffset="5348.92">4299 1769 24575,'8'0'0,"6"0"0,4 0 0,3 0 0,6 0 0,5 0 0,5 0 0,4 0 0,2 0 0,-2 0 0,-5 0 0,-4 0 0,-8 0-8191</inkml:trace>
  <inkml:trace contextRef="#ctx0" brushRef="#br0" timeOffset="5913.74">5182 1591 24575,'66'-20'0,"31"6"0,167-49 0,-125 26 0,-50 20 0,0 5 0,0 3 0,105 3 0,90-7 0,656-46-1441,-836 54 1399,155-8 367,391-8-926,-632 22-5831</inkml:trace>
  <inkml:trace contextRef="#ctx0" brushRef="#br0" timeOffset="6699.1">5689 1658 24575,'-4'0'0</inkml:trace>
  <inkml:trace contextRef="#ctx0" brushRef="#br0" timeOffset="7655.5">5645 1658 24575,'-11'0'0,"-6"-1"0,-1 2 0,1 0 0,-21 4 0,31-3 0,0-1 0,1 2 0,-1-1 0,1 1 0,0 0 0,0 1 0,0-1 0,0 1 0,1 0 0,-1 0 0,-6 8 0,-5 6 67,2 1 0,-1 1 1,2 0-1,-22 42 0,-33 94-1202,58-130 569,4-10-6260</inkml:trace>
  <inkml:trace contextRef="#ctx0" brushRef="#br0" timeOffset="8429.27">5646 1659 24575,'20'0'0,"15"-2"0,-1 2 0,1 2 0,-1 1 0,0 1 0,0 2 0,50 16 0,-81-21 0,-1 0 0,1 1 0,0-1 0,-1 1 0,0-1 0,1 1 0,-1 0 0,0 0 0,0 0 0,0 0 0,0 0 0,0 0 0,0 1 0,-1-1 0,1 1 0,-1-1 0,0 1 0,1 0 0,-1-1 0,0 1 0,-1 0 0,1 0 0,0 0 0,-1 0 0,0 0 0,0-1 0,0 1 0,0 0 0,0 0 0,0 0 0,-1 0 0,1 0 0,-1 0 0,-1 3 0,-2 8 0,0-1 0,-1 1 0,-1-1 0,0 0 0,-13 19 0,-57 83 0,31-50 0,-57 110 0,93-155 0,-30 57 0,4 2 0,3 2 0,-28 110 0,29-80-1365,26-95-5461</inkml:trace>
  <inkml:trace contextRef="#ctx0" brushRef="#br0" timeOffset="9621.01">6308 1744 24575,'-2'2'0,"0"1"0,1-1 0,-1 0 0,0 1 0,1-1 0,-1 1 0,1 0 0,0 0 0,0-1 0,0 1 0,0 0 0,0 0 0,1 0 0,-1 0 0,1 4 0,-1 0 0,-49 239 0,-31 136 0,79-366 0,-1-1 0,2 0 0,0 0 0,1 29 0,0-42 0,1 1 0,-1-1 0,0 1 0,1-1 0,-1 1 0,1-1 0,0 0 0,0 1 0,-1-1 0,2 0 0,-1 0 0,0 0 0,0 0 0,1 0 0,-1 0 0,1 0 0,0 0 0,-1 0 0,1-1 0,0 1 0,0-1 0,0 1 0,0-1 0,0 0 0,1 0 0,-1 0 0,0 0 0,1 0 0,-1 0 0,4 0 0,3 0 0,0 0 0,1-1 0,-1 0 0,0 0 0,0-1 0,1-1 0,-1 1 0,0-2 0,0 1 0,0-1 0,-1 0 0,10-6 0,-4 2 0,-2-1 0,1-1 0,-1 0 0,0 0 0,-1-1 0,19-22 0,-9 6 0,-2-2 0,0 0 0,-2 0 0,-2-2 0,0 0 0,11-37 0,-21 42 0,-1 0 0,-1 0 0,0-34 0,-2 37 0,-1 19 0,1 5 0,16 121 0,11 63 0,-23-160 0,2-1 0,1 0 0,1 0 0,1-1 0,13 23 0,-17-39 0,0-2 0,1 1 0,-1-1 0,2 0 0,-1 0 0,1-1 0,-1 0 0,2 0 0,-1-1 0,0 0 0,1-1 0,0 0 0,10 3 0,-17-6 0,1 0 0,0 0 0,-1 0 0,1 0 0,0 0 0,-1-1 0,1 1 0,0-1 0,-1 0 0,1 0 0,-1 0 0,1 0 0,-1 0 0,0 0 0,1-1 0,-1 1 0,0-1 0,0 0 0,0 1 0,0-1 0,0 0 0,-1 0 0,3-4 0,7-7 0,-2-1 0,14-25 0,-11 17 0,47-75 0,-4-3 0,-4-2 0,-5-2 0,50-168 0,-91 250-455,0 0 0,1-34 0,-5 31-6371</inkml:trace>
  <inkml:trace contextRef="#ctx0" brushRef="#br0" timeOffset="10424.8">7809 1900 24575,'-21'-6'0,"20"5"0,0 0 0,0 1 0,-1-1 0,1 1 0,0-1 0,0 1 0,-1-1 0,1 1 0,0 0 0,-1-1 0,1 1 0,0 0 0,-1 0 0,1 0 0,0 0 0,-1 0 0,1 1 0,0-1 0,-1 0 0,1 0 0,0 1 0,0-1 0,-1 1 0,1-1 0,0 1 0,-1 1 0,-4 2 0,0 0 0,1 1 0,-1 0 0,1 0 0,0 1 0,1 0 0,0-1 0,0 1 0,-6 11 0,-27 65 0,31-68 0,-3 10 0,0 1 0,2-1 0,1 1 0,0 0 0,2 1 0,1-1 0,2 1 0,1 42 0,0-63 0,1 0 0,-1 0 0,1-1 0,0 1 0,0 0 0,1 0 0,0-1 0,-1 1 0,2-1 0,-1 1 0,0-1 0,1 0 0,0 0 0,0 0 0,0 0 0,0-1 0,0 1 0,1-1 0,0 0 0,6 4 0,-2-3 0,-1 0 0,2-1 0,-1-1 0,0 1 0,0-1 0,1-1 0,-1 1 0,1-2 0,-1 1 0,17-2 0,8 0 0,0-2 0,1-1 0,-1-1 0,-1-3 0,1 0 0,-1-2 0,-1-1 0,0-2 0,53-29 0,-78 38 3,20-11 109,0-1 1,28-23 0,-46 31-284,0 0 1,0 0-1,0-1 1,-1 0-1,-1 0 0,1-1 1,-1 0-1,-1 0 1,5-12-1,-4 7-6655</inkml:trace>
  <inkml:trace contextRef="#ctx0" brushRef="#br0" timeOffset="11392.82">6220 0 24575,'-2'218'0,"5"230"0,8-319 330,0 31-2025,-11-140-5131</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18T04:13:30.913"/>
    </inkml:context>
    <inkml:brush xml:id="br0">
      <inkml:brushProperty name="width" value="0.05" units="cm"/>
      <inkml:brushProperty name="height" value="0.05" units="cm"/>
      <inkml:brushProperty name="color" value="#E71224"/>
    </inkml:brush>
  </inkml:definitions>
  <inkml:trace contextRef="#ctx0" brushRef="#br0">1 0 24575,'3'0'0,"6"0"0,8 0 0,10 0 0,6 0 0,6 0 0,0 0 0,-2 0 0,-5 0 0,-4 0 0,-6 4 0,-3 1 0,-5 0-8191</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18T04:12:17.549"/>
    </inkml:context>
    <inkml:brush xml:id="br0">
      <inkml:brushProperty name="width" value="0.05" units="cm"/>
      <inkml:brushProperty name="height" value="0.05" units="cm"/>
      <inkml:brushProperty name="color" value="#E71224"/>
    </inkml:brush>
  </inkml:definitions>
  <inkml:trace contextRef="#ctx0" brushRef="#br0">1171 24 24575,'26'-2'0,"48"-8"0,20-1 0,266 11 0,-348 1 0,0 0 0,1 1 0,-1 0 0,0 1 0,0 0 0,20 9 0,71 39 0,-47-22 0,-8-6 0,103 56 0,-131-67 0,1-2 0,34 13 0,-38-17 0,0 0 0,-1 2 0,0 0 0,0 0 0,23 18 0,85 75 0,170 105 0,-155-116 0,-66-40 0,2-3 0,116 52 0,-177-94 0,1-1 0,-1 0 0,1-1 0,0-1 0,0 0 0,16 0 0,40 5 0,-43-1 0,0 2 0,0 2 0,-1 0 0,0 2 0,-1 0 0,0 2 0,-1 1 0,26 21 0,116 61 0,-166-97 0,-1 0 0,0 0 0,0 0 0,1 0 0,-1 0 0,0 0 0,0 0 0,1 0 0,-1 1 0,0-1 0,0 0 0,1 0 0,-1 0 0,0 0 0,0 1 0,1-1 0,-1 0 0,0 0 0,0 0 0,0 1 0,0-1 0,1 0 0,-1 0 0,0 1 0,0-1 0,0 0 0,0 1 0,0-1 0,0 0 0,0 0 0,0 1 0,0-1 0,0 0 0,0 1 0,0-1 0,0 0 0,0 0 0,0 1 0,0-1 0,0 0 0,0 1 0,0-1 0,0 0 0,0 0 0,0 1 0,-1-1 0,1 0 0,0 0 0,0 1 0,-1-1 0,-19 5 0,-36-4 0,53-1 0,-446-1 0,434 2 0,0 1 0,1 0 0,-1 2 0,1 0 0,0 0 0,-24 11 0,20-7 0,0-1 0,-1-1 0,-24 4 0,-223 45 0,-9 0 0,100-14 0,96-20 0,55-15 0,-1 0 0,0-1 0,-1-2 0,1 0 0,-1-2 0,1-1 0,-1-1 0,-29-5 0,6 0 0,0 1 0,-1 2 0,1 3 0,-61 6 0,28 5 0,-137 35 0,191-38 0,2 1 0,-1 0 0,1 2 0,1 2 0,0 0 0,-24 18 0,38-25 34,1 0 0,-1-1 0,1 0 0,-1 0-1,-1-1 1,1-1 0,-1 0 0,1 0 0,-15 0-1,-14 1-671,-53-3-1,78-1 213,-4 0-6400</inkml:trace>
  <inkml:trace contextRef="#ctx0" brushRef="#br0" timeOffset="1540.16">7334 244 24575,'-9'-5'0,"1"0"0,-1 0 0,0 0 0,0 1 0,0 1 0,0 0 0,-1 0 0,1 0 0,-1 2 0,0-1 0,-11 0 0,-13-3 0,-6-3 0,0 2 0,-1 2 0,0 1 0,0 2 0,0 2 0,1 2 0,-1 2 0,-63 15 0,33 0 0,0 4 0,1 2 0,1 4 0,2 2 0,1 4 0,-105 74 0,152-97 0,-1-1 0,-1-1 0,1-1 0,-2-1 0,0-1 0,0 0 0,-36 6 0,-21 7 0,26 0 0,1 2 0,1 2 0,2 2 0,-55 40 0,-6 2 0,79-50 0,-49 29 0,-100 43 0,151-79 0,0-1 0,-1-1 0,0-2 0,-1-1 0,0-2 0,0-1 0,-44 1 0,39-6 0,-35 1 0,70 0 0,1 0 0,0 0 0,0 0 0,0 0 0,0 0 0,0 0 0,-1 0 0,1 0 0,0 0 0,0 0 0,0 0 0,0 0 0,0 0 0,-1 0 0,1 0 0,0 0 0,0 0 0,0 0 0,0 0 0,-1 0 0,1 0 0,0 0 0,0 0 0,0 0 0,0 0 0,0 1 0,0-1 0,-1 0 0,1 0 0,0 0 0,0 0 0,0 0 0,0 0 0,0 0 0,0 1 0,0-1 0,0 0 0,-1 0 0,1 0 0,0 0 0,0 0 0,0 1 0,0-1 0,0 0 0,0 0 0,0 0 0,0 0 0,0 0 0,0 1 0,0-1 0,0 0 0,0 0 0,0 0 0,0 0 0,0 0 0,0 1 0,0-1 0,0 0 0,0 0 0,1 0 0,-1 0 0,0 0 0,0 1 0,0-1 0,0 0 0,0 0 0,0 0 0,16 9 0,22 6 0,-2-7 0,0-1 0,48 2 0,-35-5 0,134 6 0,-124-9 0,-1 2 0,0 3 0,84 19 0,102 24 0,-90-20 0,-35-11 0,-83-14 0,0 1 0,0 2 0,-1 2 0,47 17 0,61 47 0,-28-12 0,-70-41 0,84 25 0,179 32 0,-237-59 0,91 13 0,-127-26 0,-1 1 0,0 2 0,64 24 0,-94-30 41,1 0 0,-1 1 0,0 0 0,0 0 0,0 1 0,5 5 0,12 10-1693,-9-11-5174</inkml:trace>
  <inkml:trace contextRef="#ctx0" brushRef="#br0" timeOffset="20878.43">1 1945 24575,'3'2'0,"1"1"0,-1-1 0,1 0 0,-1 0 0,1 0 0,0 0 0,0 0 0,0-1 0,0 0 0,0 0 0,0 0 0,1 0 0,4-1 0,63 2 0,-50-3 0,72-1 0,101 4 0,-96 17 0,-119-20 0,1 1 0,-1 1 0,-36 6 0,55-7 0,-1 1 0,0-1 0,1 1 0,-1-1 0,1 1 0,-1 0 0,0 0 0,1 0 0,0 0 0,-1 0 0,1 0 0,0 0 0,-1 0 0,1 1 0,0-1 0,0 0 0,0 1 0,0-1 0,0 1 0,0-1 0,1 1 0,-1 0 0,0-1 0,1 1 0,-1 0 0,1-1 0,0 1 0,-1 0 0,1 0 0,0-1 0,0 1 0,0 0 0,1 0 0,-1-1 0,0 1 0,0 0 0,1-1 0,-1 1 0,1 0 0,0-1 0,1 4 0,0-1 0,1 1 0,-1-1 0,1 1 0,0-1 0,1 0 0,-1 0 0,1 0 0,0 0 0,0-1 0,0 1 0,0-1 0,8 4 0,11 2 0,1 0 0,0-2 0,0-1 0,40 4 0,37 10 0,-86-15 0,1-1 0,-1-1 0,1 0 0,-1-1 0,1 0 0,0-2 0,17 0 0,-33-1 0,0 1 0,1 0 0,-1-1 0,0 1 0,0 0 0,1-1 0,-1 1 0,0 0 0,0-1 0,0 1 0,0 0 0,0-1 0,1 1 0,-1 0 0,0-1 0,0 1 0,0-1 0,0 1 0,0 0 0,0-1 0,0 1 0,0-1 0,0 1 0,0 0 0,-1-1 0,1 1 0,0 0 0,0-1 0,0 1 0,0 0 0,-1-1 0,1 1 0,0 0 0,0-1 0,0 1 0,-1-1 0,-11-21 0,7 14 0,-8-20 0,11 20 0,-1 1 0,0 1 0,0-1 0,-1 0 0,0 1 0,0-1 0,-1 1 0,1 1 0,-8-7 0,7 7 0,1-1 0,-1 1 0,1 0 0,0-1 0,0 0 0,1 0 0,-1 0 0,2-1 0,-5-9 0,7 15 0,-1-1 0,1 1 0,-1-1 0,1 0 0,-1 1 0,1-1 0,0 0 0,0 1 0,0-1 0,0 0 0,0 0 0,0 1 0,0-1 0,1 0 0,-1 1 0,0-1 0,1 0 0,0 1 0,-1-1 0,1 1 0,0-1 0,0 1 0,0-1 0,0 1 0,0 0 0,0-1 0,0 1 0,0 0 0,0 0 0,1 0 0,-1 0 0,1 0 0,-1 0 0,1 0 0,-1 0 0,1 1 0,-1-1 0,1 0 0,-1 1 0,1-1 0,0 1 0,2 0 0,22-2 8,0 1 0,1 1 0,-1 1-1,0 2 1,0 1 0,0 1 0,31 9 0,29 5-1436,-76-17-5398</inkml:trace>
  <inkml:trace contextRef="#ctx0" brushRef="#br0" timeOffset="21884.51">1346 2034 24575,'17'1'0,"-1"1"0,31 7 0,28 2 0,-67-11 0,46 6 0,-53-6 0,-1 0 0,1 0 0,0 0 0,0 1 0,0-1 0,0 0 0,-1 1 0,1-1 0,0 0 0,0 1 0,-1-1 0,1 1 0,0-1 0,-1 1 0,1 0 0,-1-1 0,1 1 0,0 0 0,-1-1 0,0 1 0,1 0 0,-1 0 0,1-1 0,-1 1 0,0 0 0,1 0 0,-1 0 0,0-1 0,0 1 0,0 0 0,0 0 0,0 0 0,0 0 0,0 0 0,0-1 0,0 1 0,0 0 0,0 0 0,0 0 0,-1 0 0,1-1 0,0 1 0,-1 0 0,1 0 0,-1 0 0,1-1 0,-1 1 0,1 0 0,-1-1 0,1 1 0,-1 0 0,1-1 0,-2 1 0,-1 2 20,-1 0 0,1 0 0,-1 0 1,0-1-1,0 0 0,0 0 0,0 0 0,0 0 0,0-1 0,0 1 0,0-1 0,-1 0 0,1 0 0,-1-1 0,1 1 0,-5-1 1,-2 0-306,-1 1 1,1-2-1,0 0 1,0 0-1,-14-4 1,10 0-6542</inkml:trace>
  <inkml:trace contextRef="#ctx0" brushRef="#br0" timeOffset="22354.15">1921 1656 24575,'-1'45'0,"1"8"0,6 53 0,-4-88 0,1 0 0,1-1 0,1 1 0,0-1 0,1 1 0,15 27 0,-3-13-455,1-1 0,26 32 0,-33-48-6371</inkml:trace>
  <inkml:trace contextRef="#ctx0" brushRef="#br0" timeOffset="22774.96">2187 1834 24575,'577'0'-1365,"-558"0"-5461</inkml:trace>
  <inkml:trace contextRef="#ctx0" brushRef="#br0" timeOffset="23745.15">2583 1503 24575,'0'30'0,"1"1"0,1-1 0,2 0 0,1 0 0,12 42 0,-13-60 0,-2 1 0,0 0 0,0 0 0,-1 0 0,-1 0 0,0 0 0,-1 0 0,0 0 0,-1 0 0,0 0 0,-1 0 0,-1-1 0,0 1 0,0-1 0,-1 0 0,-1 0 0,0-1 0,-1 0 0,-9 13 0,7-16 0,0-1 0,0 0 0,0-1 0,-1 0 0,0 0 0,0-1 0,0 0 0,-1-1 0,-17 5 0,10-6 0,1-1 0,-1 0 0,0-2 0,1 0 0,-1-1 0,0 0 0,1-2 0,0 0 0,-1-1 0,-17-7 0,127 30 0,-55-13 0,41 13 0,-3-5 313,-61-13-592,-1 1-1,1 0 0,-1 1 0,0 1 1,24 9-1</inkml:trace>
  <inkml:trace contextRef="#ctx0" brushRef="#br0" timeOffset="24949.71">3094 1702 24575,'4'1'0,"1"0"0,-1 1 0,0 0 0,1 0 0,-1 0 0,0 0 0,0 0 0,0 1 0,-1 0 0,1 0 0,-1 0 0,1 0 0,-1 1 0,0-1 0,5 8 0,-4-5 0,0-1 0,0 1 0,1-1 0,0-1 0,0 1 0,0-1 0,1 0 0,-1 0 0,1 0 0,0-1 0,0 0 0,0 0 0,1 0 0,8 2 0,12-3 0,47-3 0,-74 1 0,0 0 0,0 0 0,0 0 0,0 0 0,0 0 0,1 0 0,-1 0 0,0 0 0,0 0 0,0 0 0,0 0 0,0 0 0,0 0 0,1 0 0,-1 0 0,0 0 0,0 0 0,0 0 0,0-1 0,0 1 0,0 0 0,0 0 0,1 0 0,-1 0 0,0 0 0,0 0 0,0 0 0,0 0 0,0-1 0,0 1 0,0 0 0,0 0 0,0 0 0,0 0 0,0 0 0,0 0 0,0-1 0,0 1 0,0 0 0,0 0 0,0 0 0,0 0 0,0 0 0,0 0 0,0-1 0,0 1 0,0 0 0,0 0 0,0 0 0,0 0 0,0 0 0,0 0 0,0-1 0,0 1 0,0 0 0,0 0 0,0 0 0,0 0 0,-1 0 0,1 0 0,-10-12 0,-15-7 0,16 13 0,0-1 0,0 0 0,1 0 0,0-1 0,1 0 0,0-1 0,-7-9 0,12 15 0,-3-2 31,-1 1 0,1-1 0,-1 1 0,0-1 0,0 2 0,-1-1 0,1 1 0,-1 0 1,0 0-1,-12-3 0,-72-15-1738,70 18-5119</inkml:trace>
  <inkml:trace contextRef="#ctx0" brushRef="#br0" timeOffset="25632.67">3822 1636 24575,'3'0'0</inkml:trace>
  <inkml:trace contextRef="#ctx0" brushRef="#br0" timeOffset="26638.52">3512 1723 24575,'-1'13'0,"0"-1"0,-1 1 0,-1-1 0,0 0 0,-8 22 0,6-21 0,1 1 0,0-1 0,-3 27 0,6-36 0,1 1 0,-1-1 0,1 0 0,0 0 0,0 0 0,0 0 0,1 0 0,-1 0 0,1 0 0,0 0 0,0 0 0,0 0 0,1 0 0,0 0 0,-1 0 0,1-1 0,1 1 0,-1-1 0,0 1 0,1-1 0,0 0 0,-1 0 0,1 0 0,1 0 0,-1-1 0,0 1 0,1-1 0,-1 0 0,1 0 0,-1 0 0,1 0 0,0-1 0,0 0 0,0 1 0,0-1 0,0-1 0,0 1 0,0-1 0,0 1 0,1-1 0,-1 0 0,4-1 0,-1 1 0,-1-1 0,0 0 0,0 0 0,0 0 0,1-1 0,-1 0 0,-1 0 0,1 0 0,0-1 0,0 0 0,-1 0 0,0-1 0,1 1 0,-2-1 0,8-6 0,0 1 0,-9 6 0,-1 1 0,1 0 0,0 1 0,0-1 0,0 0 0,0 1 0,0 0 0,1 0 0,-1 0 0,0 0 0,1 0 0,-1 0 0,0 1 0,1 0 0,-1 0 0,0 0 0,1 0 0,-1 0 0,6 2 0,-5-1 0,1 1 0,0 0 0,-1 0 0,1 1 0,-1-1 0,0 1 0,0 0 0,0 0 0,0 0 0,-1 1 0,1-1 0,3 5 0,0 1 0,-1 0 0,0 1 0,0-1 0,-1 1 0,0 0 0,-1 0 0,0 1 0,-1 0 0,0-1 0,0 1 0,1 15 0,-3-7 0,0-4 0,0 0 0,-1 1 0,0-1 0,-1 0 0,-1 0 0,-6 26 0,7-39 16,0 0 1,0-1-1,0 1 0,0 0 0,0-1 0,-1 1 0,1-1 1,0 1-1,-1-1 0,1 0 0,-1 1 0,0-1 0,0 0 0,1 0 1,-1 0-1,0-1 0,0 1 0,0 0 0,0-1 0,-3 1 1,-41 3-1383,43-4 1027,-21-1-6487</inkml:trace>
  <inkml:trace contextRef="#ctx0" brushRef="#br0" timeOffset="27253.81">4549 1482 24575,'2'148'0,"-4"162"0,-1-285 84,-2 0-1,0-1 1,-15 42 0,10-38-651,2 0 1,-5 35-1,10-37-6259</inkml:trace>
  <inkml:trace contextRef="#ctx0" brushRef="#br0" timeOffset="28194.14">4285 1813 24575,'-1'52'0,"0"-16"0,2 0 0,6 45 0,-5-69 0,0 0 0,2 0 0,-1 0 0,1 0 0,1-1 0,0 1 0,1-1 0,0-1 0,1 1 0,11 13 0,-3-5 0,1 0 0,1-1 0,0-1 0,1 0 0,1-2 0,1 0 0,26 15 0,-45-30 0,0 1 0,1-1 0,-1 1 0,0-1 0,1 0 0,-1 0 0,0 0 0,1 0 0,-1 0 0,0 0 0,1 0 0,-1 0 0,0-1 0,1 1 0,-1 0 0,0-1 0,0 1 0,1-1 0,-1 0 0,0 1 0,0-1 0,0 0 0,0 1 0,0-1 0,0 0 0,0 0 0,0 0 0,0 0 0,0 0 0,0 0 0,0-2 0,26-45 0,-20 33 0,54-84 0,98-122 0,-119 169 0,-38 49 0,1-2 0,0 1 0,0 0 0,1 0 0,-1 0 0,1 1 0,6-5 0,-9 7 0,0 1 0,0-1 0,0 1 0,0 0 0,0-1 0,0 1 0,0 0 0,0 0 0,0 0 0,1-1 0,-1 1 0,0 1 0,0-1 0,0 0 0,0 0 0,0 0 0,0 0 0,0 1 0,0-1 0,0 0 0,0 1 0,0-1 0,0 1 0,0 0 0,0-1 0,0 1 0,-1-1 0,1 1 0,0 0 0,0 0 0,-1 0 0,1-1 0,0 1 0,-1 0 0,1 0 0,-1 0 0,1 2 0,16 27 0,-1 1 0,-2 1 0,-1 1 0,-2 0 0,-1 0 0,10 63 0,-20-93 0,1 0 0,0 0 0,-1 0 0,1 1 0,1-1 0,-1 0 0,0 0 0,1 0 0,-1-1 0,1 1 0,0 0 0,0-1 0,0 1 0,0-1 0,0 1 0,1-1 0,-1 0 0,1 0 0,-1 0 0,1 0 0,0-1 0,3 2 0,3 0 0,-1-1 0,1-1 0,-1 0 0,1 0 0,0 0 0,-1-1 0,12-2 0,2 1-1365,-2 0-5461</inkml:trace>
  <inkml:trace contextRef="#ctx0" brushRef="#br0" timeOffset="29448.58">5345 1680 24575,'79'1'0,"86"-3"0,-155 0 0,0 0 0,0-1 0,0 0 0,-1-1 0,1 0 0,-1 0 0,0-1 0,10-7 0,44-20 0,-13 14 0,-19 6 0,0 2 0,37-8 0,-12 15 0,-46 4 0,0-1 0,-1-1 0,1 1 0,0-2 0,0 0 0,12-3 0,-22 5 0,0 0 0,0 0 0,0 0 0,0 0 0,0 0 0,0 0 0,-1-1 0,1 1 0,0 0 0,0 0 0,0 0 0,0 0 0,0 0 0,0 0 0,0 0 0,0 0 0,0 0 0,0 0 0,0 0 0,0 0 0,0-1 0,0 1 0,0 0 0,0 0 0,0 0 0,0 0 0,0 0 0,0 0 0,0 0 0,0 0 0,0-1 0,0 1 0,0 0 0,0 0 0,0 0 0,0 0 0,0 0 0,0 0 0,0 0 0,0 0 0,0 0 0,0 0 0,0-1 0,0 1 0,0 0 0,0 0 0,0 0 0,0 0 0,0 0 0,0 0 0,0 0 0,1 0 0,-1 0 0,0 0 0,0 0 0,0 0 0,0 0 0,0 0 0,0 0 0,0 0 0,0 0 0,1 0 0,-16-4 0,-20 4 0,28 1 0,1 1 0,-1 1 0,1-1 0,-1 1 0,1 0 0,0 0 0,0 1 0,1 0 0,-1 0 0,1 1 0,0-1 0,0 1 0,0 0 0,0 0 0,1 1 0,0-1 0,0 1 0,1 0 0,-1 0 0,1 0 0,1 1 0,-1-1 0,1 1 0,0-1 0,1 1 0,-1 0 0,1 0 0,0 7 0,0-7 0,-1 0 0,0-1 0,0 1 0,-1-1 0,0 1 0,-4 7 0,-11 24 0,5 12 0,8-29 0,-1 0 0,0-1 0,-2 0 0,-16 31 0,22-47 0,0 0 0,-1-1 0,1 1 0,1 0 0,-1 1 0,1-1 0,-1 0 0,1 0 0,0 1 0,0-1 0,1 1 0,0-1 0,-1 0 0,2 1 0,-1-1 0,0 1 0,2 7 0,3-2 0,-1 1 0,1-1 0,1-1 0,0 1 0,13 16 0,-18-25 0,16 23 0,-14-19 0,0 0 0,0 0 0,0 0 0,1 0 0,-1-1 0,1 1 0,1-1 0,-1 0 0,0 0 0,1-1 0,0 1 0,0-1 0,0 0 0,0 0 0,1-1 0,-1 1 0,1-1 0,-1 0 0,1-1 0,7 2 0,144 24 0,66 9 0,-212-34-5,0 1 1,0 0-1,0 1 0,13 6 0,-3-1-1336,-4-3-5485</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18T04:12:22.291"/>
    </inkml:context>
    <inkml:brush xml:id="br0">
      <inkml:brushProperty name="width" value="0.05" units="cm"/>
      <inkml:brushProperty name="height" value="0.05" units="cm"/>
      <inkml:brushProperty name="color" value="#E71224"/>
    </inkml:brush>
  </inkml:definitions>
  <inkml:trace contextRef="#ctx0" brushRef="#br0">1 615 24575,'5'-4'0,"1"1"0,1 0 0,-1 0 0,0 0 0,1 1 0,-1-1 0,1 2 0,10-3 0,10-2 0,117-56 0,-8 4 0,-117 52 0,-1 0 0,1 2 0,0 0 0,0 1 0,32-1 0,473-25 0,-424 20 0,219 4 0,-191 7 0,-82 1 0,-43-3 0,-1 0 0,1 1 0,-1-1 0,1 1 0,-1 0 0,0-1 0,1 1 0,-1 0 0,0 0 0,0 0 0,0 1 0,1-1 0,-1 1 0,-1-1 0,4 3 0,-5-3 0,0 0 0,0 0 0,-1 0 0,1 0 0,0 0 0,0-1 0,-1 1 0,1 0 0,-1 0 0,1-1 0,-1 1 0,1 0 0,-1-1 0,1 1 0,-1 0 0,0-1 0,1 1 0,-1-1 0,0 1 0,1-1 0,-1 1 0,0-1 0,0 0 0,0 1 0,1-1 0,-1 0 0,0 1 0,0-1 0,-1 0 0,-33 12 0,31-10 0,-5 0 0,-1 1 0,1 0 0,0 1 0,0 0 0,0 1 0,0 0 0,1 0 0,0 1 0,0 0 0,0 0 0,1 1 0,0 0 0,0 0 0,0 1 0,1 0 0,1 0 0,-1 0 0,1 1 0,1-1 0,-1 1 0,1 1 0,1-1 0,-3 12 0,-63 222 0,62-211 0,2 0 0,2 1 0,0 0 0,3-1 0,5 63 0,-4-81 0,2 12 0,1-1 0,2 1 0,0-1 0,1 0 0,2 0 0,0-1 0,19 34 0,106 156 0,-89-148 0,-42-63 0,0 0 0,0 1 0,0-1 0,0-1 0,0 1 0,1 0 0,-1-1 0,1 0 0,0 1 0,0-1 0,0-1 0,0 1 0,0-1 0,0 1 0,0-1 0,0 0 0,1-1 0,5 1 0,11 0 0,0-1 0,34-3 0,-11 0 0,-11 3 0,51 9 0,14 0 0,-96-9 0,1-1 0,0 1 0,0 0 0,0-1 0,-1 0 0,1 1 0,0-1 0,-1 0 0,1-1 0,-1 1 0,1 0 0,-1-1 0,0 1 0,1-1 0,-1 0 0,0 0 0,0 1 0,0-2 0,0 1 0,-1 0 0,1 0 0,0 0 0,-1-1 0,0 1 0,1-1 0,-1 1 0,0-1 0,0 0 0,-1 1 0,2-7 0,1-7 0,0 0 0,-1-1 0,-1 1 0,-1-17 0,0 22 0,0-53 0,-2 0 0,-3 1 0,-3-1 0,-30-114 0,21 115 0,7 24 0,-20-51 0,13 53 0,-1 1 0,-43-65 0,-97-157 0,155 254 0,-1 1 0,1-1 0,-1 1 0,0 0 0,0-1 0,-1 2 0,1-1 0,0 0 0,-1 1 0,0 0 0,1 0 0,-8-2 0,-68-13 0,42 9 0,11 3-1365,4 0-5461</inkml:trace>
  <inkml:trace contextRef="#ctx0" brushRef="#br0" timeOffset="1084.44">155 1654 24575,'26'2'0,"0"1"0,-1 1 0,0 2 0,34 10 0,42 9 0,-13-16 0,0-3 0,117-8 0,-58-1 0,-44 2 0,113 3 0,-181 3 0,0 1 0,57 18 0,4 1 0,-72-21-1365,-3-1-5461</inkml:trace>
  <inkml:trace contextRef="#ctx0" brushRef="#br0" timeOffset="2800.99">3203 352 24575,'-3'1'0,"-1"0"0,1-1 0,0 1 0,0 0 0,0 1 0,0-1 0,0 1 0,0-1 0,1 1 0,-1 0 0,0 0 0,1 0 0,-1 0 0,1 0 0,0 1 0,0-1 0,-2 4 0,-30 47 0,28-39 0,1 0 0,0 0 0,1 0 0,1 1 0,0 0 0,-2 28 0,7 97 0,1-66 0,-3 21 0,7 136 0,-3-205 0,0 0 0,2 0 0,0-1 0,2 0 0,1 0 0,22 43 0,-13-36 0,2-1 0,1-1 0,2-1 0,33 34 0,-39-45 0,-6-7 0,0 1 0,1-1 0,0-1 0,0 0 0,21 13 0,-9-9 0,-13-7 0,0 0 0,1 0 0,0-1 0,0-1 0,0 0 0,1 0 0,0-1 0,0-1 0,0 0 0,0-1 0,15 1 0,-25-4 0,-1 1 0,0-1 0,1 0 0,-1 0 0,0 0 0,1 0 0,-1 0 0,0 0 0,0-1 0,0 1 0,0-1 0,0 0 0,0 1 0,0-1 0,-1 0 0,1 0 0,-1 0 0,1 0 0,-1 0 0,0 0 0,0-1 0,0 1 0,0 0 0,0-1 0,0 1 0,-1-1 0,1 1 0,-1 0 0,1-1 0,-1 0 0,0-2 0,2-15 0,-1 0 0,-3-38 0,0 39 0,0-49 0,-15-196 0,13 215 0,2-60 0,-2-40 0,2 132 0,0 0 0,-2 0 0,0 0 0,-1 0 0,0 1 0,-13-25 0,6 22 0,0 0 0,-1 1 0,-19-20 0,20 25 0,0-1 0,1 0 0,1-1 0,0 0 0,1 0 0,-10-24 0,15 28 0,0 0 0,-1 0 0,0 0 0,-1 1 0,-1-1 0,1 1 0,-2 1 0,1 0 0,-1 0 0,-1 0 0,1 1 0,-2 0 0,-10-8 0,16 14 0,-3-5 0,-1 1 0,0 1 0,0-1 0,-1 1 0,1 0 0,-1 1 0,0 0 0,-17-4 0,20 6 0,-1 1 0,1-2 0,0 1 0,-1-1 0,1 0 0,-7-4 0,12 7 0,1-1 0,0 1 0,0 0 0,-1 0 0,1 0 0,0 0 0,-1-1 0,1 1 0,0 0 0,0 0 0,-1-1 0,1 1 0,0 0 0,0-1 0,0 1 0,-1 0 0,1 0 0,0-1 0,0 1 0,0 0 0,0-1 0,0 1 0,0 0 0,0-1 0,0 1 0,0 0 0,-1-1 0,2 1 0,-1 0 0,0-1 0,0 1 0,0-1 0,0 1 0,0 0 0,0-1 0,0 1 0,0 0 0,0 0 0,1-1 0,-1 0 0,2 0 0,0 0 0,0 0 0,0 0 0,1 0 0,-1 0 0,0 1 0,1-1 0,-1 1 0,0-1 0,1 1 0,2 0 0,76-5 0,97 6 0,-56 2 0,-94-3 0,45 1 0,0-3 0,-1-3 0,77-16 0,70-24 0,-37 9 0,206-69 0,-258 69-13,-87 26-1339,-27 6-5474</inkml:trace>
  <inkml:trace contextRef="#ctx0" brushRef="#br0" timeOffset="4351.68">3733 1522 24575,'1054'0'0,"-1014"-2"-170,1-2-1,-1-1 0,0-2 1,-1-2-1,0-2 0,0-1 1,67-32-1,-89 36-6655</inkml:trace>
  <inkml:trace contextRef="#ctx0" brushRef="#br0" timeOffset="7187.46">972 2317 24575,'161'-2'0,"174"5"0,-320-1 0,1 1 0,-1 0 0,0 2 0,18 6 0,21 7 0,-53-18 0,1 0 0,0 0 0,0 1 0,0-1 0,-1 1 0,1 0 0,0-1 0,0 1 0,-1 0 0,1 0 0,-1 0 0,1 0 0,-1 1 0,1-1 0,-1 0 0,0 0 0,0 1 0,1-1 0,-1 1 0,1 1 0,-2-1 0,0-1 0,1 1 0,-1-1 0,0 1 0,0-1 0,0 1 0,-1-1 0,1 1 0,0-1 0,-1 0 0,1 1 0,0-1 0,-1 1 0,0-1 0,1 0 0,-1 1 0,0-1 0,0 0 0,-1 2 0,-7 8 0,0-1 0,-1 0 0,-1-1 0,-14 10 0,10-7 0,4-3 0,1 0 0,0 1 0,0 0 0,1 1 0,1 0 0,-1 1 0,2-1 0,-13 27 0,17-30 0,0 0 0,0 1 0,1 0 0,0-1 0,1 1 0,0 0 0,0 0 0,1 0 0,0 0 0,0 0 0,1 0 0,1 0 0,-1 0 0,1-1 0,5 13 0,-5-15 0,1-1 0,0 1 0,0-1 0,0 0 0,0 0 0,1 0 0,0-1 0,0 1 0,0-1 0,0 0 0,1 0 0,9 5 0,-12-7 0,0-1 0,0 0 0,1 1 0,-1-1 0,0 0 0,1-1 0,-1 1 0,1 0 0,-1-1 0,1 1 0,-1-1 0,1 0 0,-1 0 0,1 0 0,-1 0 0,1 0 0,-1 0 0,1-1 0,-1 1 0,1-1 0,-1 0 0,1 0 0,-1 0 0,0 0 0,1 0 0,-1 0 0,0-1 0,0 1 0,0-1 0,0 1 0,3-4 0,23-30 0,-2 0 0,38-68 0,-52 84 0,-1 0 0,-2-1 0,0 0 0,-1 0 0,0-1 0,4-26 0,12-107 0,-22 135 0,-2 18 0,0 0 0,0 0 0,0-1 0,0 1 0,0 0 0,1 0 0,-1 0 0,0 0 0,0 0 0,1-1 0,-1 1 0,1 0 0,-1 0 0,1 0 0,-1 0 0,1 0 0,0 0 0,0 0 0,-1 1 0,1-1 0,0 0 0,1-1 0,-1 2 0,0 0 0,0 0 0,0 0 0,0 1 0,0-1 0,-1 0 0,1 0 0,0 1 0,0-1 0,0 0 0,0 1 0,-1-1 0,1 1 0,0-1 0,0 1 0,-1-1 0,1 1 0,-1 0 0,1-1 0,0 1 0,0 1 0,29 46 0,18 49 0,4-2 0,112 154 0,-163-247 74,0-1-146,-1-1 0,0 1 0,1 0 0,-1 0 0,1-1 0,-1 1 0,1 0 0,0-1 0,-1 1 0,1-1 0,-1 1 1,1-1-1,0 1 0,-1-1 0,1 1 0,0-1 0,0 0 0,0 1 0,1-1 0</inkml:trace>
  <inkml:trace contextRef="#ctx0" brushRef="#br0" timeOffset="7699">1944 2097 24575,'0'4'0,"4"4"0,1 6 0,4-1 0,-1 3 0,0 1 0,-3-2-8191</inkml:trace>
  <inkml:trace contextRef="#ctx0" brushRef="#br0" timeOffset="8114.33">2231 2007 24575,'0'0'-8191</inkml:trace>
  <inkml:trace contextRef="#ctx0" brushRef="#br0" timeOffset="9511.2">2718 2073 24575,'26'1'0,"49"6"0,-68-6 0,1 1 0,-1-1 0,1 1 0,-1 1 0,0-1 0,0 1 0,0 1 0,0-1 0,0 1 0,11 9 0,-16-11 0,0 1 0,0-1 0,-1 1 0,1 0 0,-1-1 0,0 1 0,0 0 0,0 0 0,0 0 0,0 0 0,0 0 0,-1 0 0,0 0 0,1 5 0,-5 50 0,2-33 0,1-14 0,1 0 0,0 0 0,0 0 0,1 0 0,5 19 0,-5-25 0,1-1 0,0 0 0,0 0 0,0 0 0,0 0 0,1 0 0,0 0 0,0-1 0,0 1 0,0-1 0,0 0 0,1 0 0,-1 0 0,1 0 0,0 0 0,6 2 0,14 14 0,-24-11 0,-18-4 0,-108-4 0,163 8 0,45 16 0,-48-10 0,0 1 0,-1 1 0,50 34 0,-43-25 0,68 32 0,-106-56 0,-1-1 0,1 1 0,-1 0 0,0-1 0,1 1 0,-1 0 0,0-1 0,0 1 0,0 0 0,0 0 0,1 0 0,-1 0 0,-1 0 0,1 1 0,0-1 0,0 0 0,0 0 0,0 1 0,-1-1 0,1 0 0,-1 1 0,1-1 0,-1 0 0,1 1 0,-1 2 0,0-2 0,0 0 0,-1-1 0,1 1 0,-1 0 0,0 0 0,1-1 0,-1 1 0,0 0 0,0-1 0,0 1 0,0-1 0,0 1 0,-1-1 0,1 1 0,0-1 0,-1 0 0,1 0 0,-1 0 0,1 0 0,-1 0 0,-2 1 0,-5 3 0,0-2 0,0 1 0,-1-1 0,1 0 0,-1-1 0,-15 1 0,12-1 0,1 1 0,-1-1 0,-16 7 0,20-4 57,1-1-1,0 1 1,1 1-1,-1-1 1,-9 11-1,11-11-269,0 1 0,0-1 0,-1 0 0,1-1 0,-1 0 0,0 0 0,-11 5 0,3-5-6613</inkml:trace>
  <inkml:trace contextRef="#ctx0" brushRef="#br0" timeOffset="9920.2">2564 2492 24575,'5'1'0,"1"0"0,-1 0 0,1 0 0,-1 0 0,1 1 0,-1 0 0,0 0 0,0 0 0,0 1 0,0 0 0,0 0 0,4 4 0,57 51 0,-26-21 0,2-5-682,49 30-1,-73-52-6143</inkml:trace>
  <inkml:trace contextRef="#ctx0" brushRef="#br0" timeOffset="10335.13">3491 2405 24575,'4'4'0,"1"4"0,4 10 0,-1 4 0,4 3 0,2 4 0,-1 6 0,-2-1 0,-4-1 0,-2-4 0,-3-1 0,-1-4 0,-1-4-8191</inkml:trace>
  <inkml:trace contextRef="#ctx0" brushRef="#br0" timeOffset="10899.23">4131 2052 24575,'4'0'0,"5"0"0,5 0 0,3 0 0,3 0 0,2 0 0,1 0 0,-4 0-8191</inkml:trace>
  <inkml:trace contextRef="#ctx0" brushRef="#br0" timeOffset="11762.7">4088 2427 24575,'17'0'0,"0"-2"0,0 0 0,-1-1 0,1-1 0,-1 0 0,0-1 0,18-9 0,109-60 0,-27 12 0,-112 60 0,131-53 0,-121 50 0,0 1 0,1 1 0,-1 0 0,1 1 0,0 0 0,-1 1 0,28 2 0,-38 0 0,1-1 0,0 1 0,0 0 0,0 1 0,0-1 0,-1 1 0,1 0 0,-1 0 0,1 0 0,-1 1 0,0 0 0,0-1 0,0 1 0,0 1 0,0-1 0,-1 1 0,4 3 0,-4-1 0,1 0 0,-1 0 0,0 0 0,0 1 0,-1-1 0,0 0 0,0 1 0,0 0 0,-1-1 0,0 1 0,0 7 0,-1 11 0,-1-1 0,-1 1 0,-1-1 0,-2 0 0,-12 41 0,-36 116 0,44-142-124,-3-1 0,-1-1 0,-1 1 0,-2-2 0,-2 0 0,-1-2-1,-2 0 1,-2-1 0,0-1 0,-44 45 0,55-65-6702</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18T04:15:57.372"/>
    </inkml:context>
    <inkml:brush xml:id="br0">
      <inkml:brushProperty name="width" value="0.05" units="cm"/>
      <inkml:brushProperty name="height" value="0.05" units="cm"/>
      <inkml:brushProperty name="color" value="#E71224"/>
    </inkml:brush>
  </inkml:definitions>
  <inkml:trace contextRef="#ctx0" brushRef="#br0">2275 689 24575,'8'0'0,"6"0"0,4 0 0,3 0 0,2 0 0,0 0 0,1 0 0,-1 0 0,0 0 0,0 0 0,0 0 0,-1 0 0,0 0 0,0 0 0,-4 0-8191</inkml:trace>
  <inkml:trace contextRef="#ctx0" brushRef="#br0" timeOffset="1701.16">2607 866 24575,'-2'1'0,"1"0"0,-1 0 0,1 0 0,-1 0 0,1 0 0,0 0 0,0 0 0,-1 1 0,1-1 0,0 0 0,0 1 0,1-1 0,-1 1 0,0-1 0,0 1 0,1 0 0,-2 3 0,-12 18 0,9-20 0,1 0 0,-1-1 0,0 1 0,0-1 0,0-1 0,0 1 0,0-1 0,0 1 0,-1-1 0,1-1 0,-8 1 0,-67-3 0,40 0 0,29 1 0,0 1 0,0-1 0,0-1 0,0 0 0,0 0 0,0-1 0,-10-5 0,15 6 0,1-1 0,0 0 0,0 0 0,0 0 0,0-1 0,0 0 0,1 0 0,0 0 0,0 0 0,0-1 0,0 0 0,0 0 0,1 0 0,-4-9 0,4 9 0,-1-1 0,1 1 0,-1 0 0,1 0 0,-1 1 0,-1-1 0,1 1 0,-1 0 0,0 0 0,1 0 0,-9-4 0,-19-16 0,28 20 0,0 0 0,1 0 0,0-1 0,0 1 0,0 0 0,0-1 0,1 0 0,0 0 0,0 0 0,0 0 0,1 0 0,-1 0 0,1 0 0,0 0 0,1-1 0,-1 1 0,1 0 0,0 0 0,1-1 0,-1 1 0,1 0 0,0 0 0,3-11 0,-2 9 0,1-1 0,0 1 0,0 0 0,0-1 0,1 1 0,0 1 0,0-1 0,1 0 0,0 1 0,0 0 0,1 0 0,-1 1 0,1 0 0,0-1 0,9-4 0,10-4 0,-11 5 0,0 0 0,1 1 0,0 0 0,1 2 0,0 0 0,0 0 0,0 1 0,0 1 0,1 1 0,0 1 0,19-1 0,8 2 0,-20 0 0,-1 1 0,40 5 0,-59-3 0,-1-1 0,0 1 0,1 0 0,-1 0 0,0 0 0,0 1 0,-1-1 0,1 0 0,0 1 0,-1 0 0,1 0 0,-1 0 0,0 0 0,0 0 0,0 0 0,-1 1 0,1-1 0,-1 0 0,0 1 0,1-1 0,-2 1 0,1 0 0,0 4 0,4 15 0,-2-1 0,2 31 0,-1 29 0,-9 108 0,6-188-39,-2-1 0,1 1 0,0 0 0,0-1 0,0 1 0,-1 0 0,1-1 0,-1 1 0,1-1 0,-1 1 0,0 0 0,0-1 0,0 1 0,0-1 0,0 0 0,0 1 0,0-1 0,0 0 0,0 0 0,0 0 0,-1 1 0,1-1 0,-1-1 0,1 1 0,-1 0 0,1 0 0,-1 0 0,1-1 0,-1 1 0,1-1 0,-1 1 0,0-1 0,1 0 0,-4 1 0,-7-4-6787</inkml:trace>
  <inkml:trace contextRef="#ctx0" brushRef="#br0" timeOffset="-10802.58">0 229 24575,'97'-1'0,"-1"4"0,0 5 0,100 20 0,-128-15 0,0-4 0,82 2 0,142-13 0,-103-2 0,459-19 0,-461 7 0,268 12 0,-327 13 0,59 2 0,-156-12 0,0-1 0,0-1 0,0-1 0,32-10 0,77-25 0,308-74 0,-306 83 0,-56 10 0,0 4 0,97-6 0,-141 19 0,-18 1 0,0 0 0,0 2 0,1 1 0,-1 0 0,0 2 0,30 7 0,-43-2 342,-22-3-2049,-6-3-5119</inkml:trace>
  <inkml:trace contextRef="#ctx0" brushRef="#br0" timeOffset="-9077.83">1901 293 24575,'0'10'0,"2"0"0,0 0 0,0 0 0,1 0 0,0 0 0,6 14 0,-4-13 0,0 2 0,-2-1 0,5 22 0,-5 6 0,-3 58 0,-1-68 0,0 0 0,3 0 0,0 0 0,7 34 0,-2-33 0,-3-9 0,1-1 0,13 38 0,-17-56 0,0 0 0,1 1 0,-1-1 0,1 0 0,-1 0 0,1 0 0,0 0 0,0 0 0,1-1 0,-1 1 0,0-1 0,1 1 0,0-1 0,-1 0 0,1 0 0,0 0 0,0 0 0,0 0 0,0-1 0,1 1 0,-1-1 0,0 0 0,1 0 0,3 0 0,-5-1 0,-1 0 0,1 0 0,0 0 0,0-1 0,-1 1 0,1-1 0,0 1 0,-1-1 0,1 0 0,-1 0 0,1 0 0,-1 1 0,1-1 0,-1-1 0,1 1 0,-1 0 0,0 0 0,0 0 0,0-1 0,0 1 0,0-1 0,0 1 0,0-1 0,0 1 0,0-1 0,-1 1 0,1-1 0,0 0 0,-1 1 0,0-1 0,1-2 0,6-60 0,-6 56 0,2-31 0,15-63 0,-10 66 0,-2 1 0,2-44 0,-5 48 0,2 0 0,1 0 0,1 1 0,18-44 0,-25 73 0,2-4 23,0 0 0,1 1 0,-1-1 0,1 1 0,0 0 0,0 0 0,1 0 0,-1 0 0,1 0 0,0 1-1,0-1 1,0 1 0,7-4 0,-5 3-234,-1 0 1,1 0-1,-1 0 0,0 0 0,-1-1 1,1 0-1,4-7 0,-2 0-6615</inkml:trace>
  <inkml:trace contextRef="#ctx0" brushRef="#br0" timeOffset="18866.22">2100 247 24575,'0'5'0,"-1"0"0,0 0 0,0-1 0,-1 1 0,1-1 0,-1 1 0,0-1 0,0 0 0,0 1 0,-1-1 0,0 0 0,1 0 0,-5 3 0,-44 46 0,45-48 0,-7 9 101,0 0 0,-15 23 0,22-27-287,-1 0 1,0 0 0,-1-1 0,0 0-1,0-1 1,-1 0 0,0 0-1,-18 12 1,13-14-6641</inkml:trace>
  <inkml:trace contextRef="#ctx0" brushRef="#br0" timeOffset="19850.68">2099 271 24575,'4'0'0,"4"0"0,6 0 0,3 0 0,-1 4 0,1 4 0,1 2 0,1 2 0,2 4 0,0-2 0,-3 1 0,-1 1 0,1-1 0,-4 0 0,1-3 0,-3-3-8191</inkml:trace>
  <inkml:trace contextRef="#ctx0" brushRef="#br0" timeOffset="20760.28">2099 314 24575,'0'0'-8191</inkml:trace>
  <inkml:trace contextRef="#ctx0" brushRef="#br0" timeOffset="21474.81">2077 247 24575,'0'4'0,"0"5"0,3 5 0,6 3 0,1 3 0,-1 2 0,-3-3-8191</inkml:trace>
  <inkml:trace contextRef="#ctx0" brushRef="#br0" timeOffset="22905.02">1813 247 24575,'0'488'0,"1"-477"0,0 1 0,1-1 0,1 0 0,0 0 0,0 0 0,1 0 0,0 0 0,8 13 0,-6-13 0,-1 0 0,0 1 0,-1-1 0,0 1 0,-1 0 0,0 0 0,1 14 0,-3-3-136,-1 0-1,0 0 1,-2 0-1,-1 0 1,0 0-1,-2-1 1,-1 1-1,0-1 0,-19 39 1,17-42-6690</inkml:trace>
  <inkml:trace contextRef="#ctx0" brushRef="#br0" timeOffset="23754.96">1614 1021 24575,'4'0'0,"-1"0"0,0 0 0,0 0 0,1 0 0,-1 1 0,0-1 0,1 1 0,-1 0 0,0 0 0,0 0 0,0 0 0,0 0 0,0 1 0,0-1 0,0 1 0,0 0 0,-1 0 0,1 0 0,-1 0 0,1 1 0,-1-1 0,0 1 0,3 3 0,-2 1 0,0 1 0,0-1 0,-1 1 0,0 0 0,-1-1 0,0 1 0,0 0 0,0 14 0,0-8 0,-1 12 0,2-1 0,0 1 0,2-1 0,9 31 0,-12-50 0,1 0 0,0-1 0,0 1 0,1-1 0,0 1 0,0-1 0,0 0 0,0 0 0,1 0 0,0-1 0,0 1 0,0-1 0,1 0 0,-1 0 0,1-1 0,0 1 0,0-1 0,0 0 0,0 0 0,1-1 0,-1 1 0,1-1 0,0-1 0,7 3 0,-9-4 0,0 0 0,1 0 0,-1-1 0,0 1 0,0-1 0,0 0 0,0 0 0,0 0 0,0-1 0,0 1 0,0-1 0,0 0 0,0 0 0,-1-1 0,1 1 0,-1-1 0,0 1 0,0-1 0,0 0 0,0 0 0,4-7 0,9-9 0,-2-1 0,18-34 0,-20 34 0,12-22 0,-12 20 0,1 0 0,1 0 0,1 1 0,0 1 0,21-20 0,-26 30-341,0-1 0,0 0-1,12-19 1,-15 17-6485</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18T04:16:10.661"/>
    </inkml:context>
    <inkml:brush xml:id="br0">
      <inkml:brushProperty name="width" value="0.05" units="cm"/>
      <inkml:brushProperty name="height" value="0.05" units="cm"/>
      <inkml:brushProperty name="color" value="#E71224"/>
    </inkml:brush>
  </inkml:definitions>
  <inkml:trace contextRef="#ctx0" brushRef="#br0">117 229 24575,'4'0'0,"4"0"0,6 0 0,3 0 0,4 0 0,0 0 0,2 0 0,0 0 0,0 0 0,0 0 0,0 0 0,-1 0 0,0 0 0,-3 0-8191</inkml:trace>
  <inkml:trace contextRef="#ctx0" brushRef="#br0" timeOffset="1536.45">448 581 24575,'-122'2'0,"-132"-5"0,251 3 0,0-1 0,1 0 0,-1 0 0,0 0 0,0 0 0,1 0 0,-1-1 0,1 1 0,-1-1 0,1 0 0,-1 1 0,1-1 0,0 0 0,0 0 0,0-1 0,0 1 0,0 0 0,1-1 0,-1 1 0,1-1 0,-1 0 0,1 1 0,0-1 0,0 0 0,0 0 0,0-5 0,-3-9 0,1 0 0,1 0 0,0-24 0,1 32 0,0-24 0,-2 5 0,2 1 0,1-1 0,1 0 0,9-44 0,-6 61 0,1 1 0,1 0 0,0 0 0,0 0 0,1 0 0,0 1 0,16-16 0,3-4 0,-22 23 0,0 0 0,0 0 0,1 1 0,0 0 0,0 0 0,1 0 0,0 0 0,-1 1 0,1 0 0,1 0 0,-1 0 0,1 1 0,-1 0 0,1 1 0,0-1 0,0 1 0,0 0 0,0 1 0,0 0 0,0 0 0,1 0 0,7 1 0,40-1 0,-28-1 0,0 2 0,0 0 0,0 2 0,29 6 0,-38-2 0,-1 0 0,0 2 0,0 0 0,31 20 0,-29-16 0,2 0 0,28 11 0,-45-21 0,0 1 0,0 0 0,0 0 0,0 0 0,-1 1 0,1-1 0,-1 1 0,0 0 0,0 0 0,0 0 0,-1 0 0,1 1 0,-1-1 0,0 1 0,0-1 0,-1 1 0,1 0 0,-1 0 0,1 5 0,0-1 0,1 0 0,0 0 0,1-1 0,7 14 0,-11-22 0,1 1 0,-1-1 0,0 1 0,0-1 0,0 1 0,1 0 0,-1-1 0,0 1 0,0-1 0,0 1 0,0 0 0,0-1 0,0 1 0,0 0 0,0-1 0,-1 1 0,1-1 0,0 1 0,0 0 0,0-1 0,-1 1 0,1-1 0,0 1 0,-1-1 0,1 1 0,0-1 0,-1 1 0,1-1 0,-1 1 0,-19 18 0,-2 3 0,-43 109 0,63-128 0,-1 1 0,0-1 0,0 1 0,0-1 0,0 0 0,0 0 0,-1 0 0,1-1 0,-1 1 0,0-1 0,0 0 0,0 0 0,0 0 0,-4 1 0,-68 16 0,26-7 0,-98 45-1365,130-53-5461</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18T04:25:04.397"/>
    </inkml:context>
    <inkml:brush xml:id="br0">
      <inkml:brushProperty name="width" value="0.05" units="cm"/>
      <inkml:brushProperty name="height" value="0.05" units="cm"/>
    </inkml:brush>
  </inkml:definitions>
  <inkml:trace contextRef="#ctx0" brushRef="#br0">0 885 24575,'3'42'0,"1"0"0,2-1 0,16 55 0,9 65 0,-8 356 0,-23-504-124,1 0 0,0 1 0,1-1 0,0 0 0,1 0 0,1 0-1,0 0 1,0-1 0,1 1 0,13 20 0,-10-22-6702</inkml:trace>
  <inkml:trace contextRef="#ctx0" brushRef="#br0" timeOffset="1024.27">156 839 24575,'51'-16'0,"9"10"0,115 5 0,-82 3 0,-87-2 0,0 1 0,-1 1 0,1-1 0,0 1 0,-1 0 0,1 0 0,-1 0 0,0 1 0,1 0 0,-1 0 0,-1 0 0,1 0 0,0 1 0,-1 0 0,0 0 0,0 0 0,0 1 0,0-1 0,-1 1 0,4 5 0,4 8 0,-1-1 0,-1 1 0,0 1 0,10 30 0,-17-41 0,1 0 0,-1 0 0,-1 0 0,1-1 0,-1 2 0,0-1 0,-1 0 0,0 0 0,-2 15 0,0-18 0,1-1 0,-1 1 0,0 0 0,0-1 0,0 1 0,0-1 0,-1 1 0,0-1 0,0 0 0,0 0 0,-1-1 0,1 1 0,-1-1 0,0 1 0,0-1 0,-6 4 0,-25 16 0,0-1 0,-70 31 0,79-45 0,0-1 0,0-2 0,-1-1 0,1-1 0,-1-1 0,-37-2 0,-35 3 0,97-3 0,1 0 0,-1 0 0,1 0 0,-1 1 0,1-1 0,-1 0 0,1 1 0,0-1 0,-1 1 0,1-1 0,-1 1 0,1-1 0,0 1 0,0 0 0,-1 0 0,0 1 0,2-2 0,-1 1 0,1 0 0,0-1 0,0 1 0,-1-1 0,1 1 0,0 0 0,0-1 0,0 1 0,0-1 0,0 1 0,0 0 0,0-1 0,0 1 0,0-1 0,0 1 0,1 0 0,-1-1 0,0 1 0,0-1 0,1 1 0,-1-1 0,0 1 0,0 0 0,1-1 0,0 1 0,4 6 0,1 0 0,1-1 0,-1 0 0,11 7 0,-4-1 0,61 50 0,3-3 0,138 81 0,185 70 0,-386-203 0,25 16 0,0 2 0,-1 2 0,-1 1 0,-2 2 0,-1 1 0,35 43 0,-69-74 3,0 0 0,0 0-1,1 0 1,-1 0 0,0 0 0,0 0-1,0 0 1,0 0 0,0 0-1,0 0 1,1 0 0,-1 0-1,0 1 1,0-1 0,0 0 0,0 0-1,0 0 1,0 0 0,0 0-1,0 0 1,0 0 0,0 1 0,1-1-1,-1 0 1,0 0 0,0 0-1,0 0 1,0 0 0,0 1 0,0-1-1,0 0 1,0 0 0,0 0-1,0 0 1,0 0 0,0 1-1,0-1 1,0 0 0,0 0 0,0 0-1,-1 0 1,1 0 0,0 0-1,0 1 1,0-1 0,0 0 0,0 0-1,0 0 1,0 0 0,0 0-1,0 0 1,0 0 0,-1 0 0,1 1-1,0-1 1,0 0 0,0 0-1,0 0 1,0 0 0,0 0-1,-1 0 1,1 0 0,-14-1 168,-16-8-1878,7-2-5119</inkml:trace>
  <inkml:trace contextRef="#ctx0" brushRef="#br0" timeOffset="1419.53">1458 1260 24575,'4'0'0,"5"0"0,4 0 0,5 0 0,2 0 0,2 0 0,0 0 0,1 0 0,0 0 0,4 0 0,1 0 0,-1 0 0,-1 0 0,-5 4 0,-2 1 0,-5 3 0,-4 1-8191</inkml:trace>
  <inkml:trace contextRef="#ctx0" brushRef="#br0" timeOffset="1826.05">1525 1438 24575,'0'4'0,"3"1"0,6 0 0,8 2 0,6 1 0,2-2 0,4-1 0,5-2 0,4 2 0,0 5 0,0 0 0,-2-2 0,0 2 0,-2-1 0,-7-2-8191</inkml:trace>
  <inkml:trace contextRef="#ctx0" brushRef="#br0" timeOffset="2894.83">2476 2011 24575,'1'0'0,"-1"-1"0,1 1 0,0 0 0,0-1 0,0 1 0,-1 0 0,1-1 0,0 1 0,-1-1 0,1 1 0,0-1 0,-1 1 0,1-1 0,-1 0 0,1 1 0,-1-1 0,1 0 0,-1 1 0,1-1 0,-1 0 0,0 0 0,1 1 0,-1-1 0,0 0 0,0 0 0,1 0 0,-1 0 0,0 0 0,4-30 0,-4 26 0,3-244 0,-3 43 0,2 183 0,2 0 0,0 0 0,1 0 0,1 1 0,1 0 0,12-23 0,7-10 0,35-57 0,-29 64 0,1 1 0,3 2 0,42-42 0,-69 78 0,1 1 0,-1 0 0,1 1 0,1 0 0,-1 0 0,1 1 0,0 1 0,1 0 0,-1 0 0,1 1 0,0 0 0,0 1 0,0 1 0,14-2 0,-23 4 0,0 0 0,0 0 0,-1 1 0,1-1 0,0 1 0,0-1 0,0 1 0,-1 0 0,1 0 0,0 0 0,-1 0 0,1 1 0,-1-1 0,1 1 0,-1-1 0,1 1 0,-1 0 0,0 0 0,0 0 0,0 0 0,0 0 0,-1 0 0,1 1 0,0-1 0,-1 1 0,0-1 0,2 4 0,2 8 0,0 0 0,-1 0 0,-1 1 0,2 19 0,5 14 0,-2-22 0,-2 0 0,0 0 0,2 27 0,-8-43 0,1-1 0,-1 0 0,-1 1 0,0-1 0,0 0 0,-1 1 0,0-1 0,-1 0 0,0 0 0,0-1 0,-1 1 0,-5 10 0,-6 6 0,-1-1 0,-1 0 0,-1-1 0,-1-1 0,-1-1 0,-1-1 0,-43 32 0,56-45 0,-1-1 0,0 0 0,-1-1 0,1 0 0,-1 0 0,0-1 0,0 0 0,0-1 0,-1 0 0,1-1 0,-1 0 0,1 0 0,-1-1 0,0-1 0,0 0 0,0 0 0,1-1 0,-1-1 0,0 0 0,-11-3 0,-40-7 0,47 11 0,1-2 0,0 0 0,-26-8 0,40 11 5,1 0-1,-1 0 1,0 0 0,0 0-1,0 0 1,0 0-1,0 0 1,0 0-1,1 0 1,-1-1 0,0 1-1,0 0 1,0 0-1,0 0 1,0 0 0,0 0-1,1 0 1,-1 0-1,0 0 1,0 0-1,0 0 1,0 0 0,0-1-1,0 1 1,0 0-1,0 0 1,0 0 0,0 0-1,0 0 1,0 0-1,0 0 1,0-1-1,1 1 1,-1 0 0,0 0-1,0 0 1,0 0-1,0 0 1,0 0 0,0-1-1,0 1 1,-1 0-1,1 0 1,0 0-1,0 0 1,0 0 0,0 0-1,0-1 1,0 1-1,0 0 1,0 0 0,0 0-1,0 0 1,0 0-1,0 0 1,0 0-1,0 0 1,-1-1 0,1 1-1,0 0 1,0 0-1,0 0 1,0 0-1,16-5-341,-8 3-984,5-3-5505</inkml:trace>
  <inkml:trace contextRef="#ctx0" brushRef="#br0" timeOffset="4142.1">3468 1414 24575,'168'13'0,"-126"-8"0,79-2 0,-8-1 0,-104 0 0,0 0 0,0 0 0,0 1 0,-1 0 0,1 1 0,-1 0 0,0 0 0,0 1 0,0 0 0,10 9 0,-7-7 0,-1 0 0,1 0 0,0-1 0,0 0 0,14 4 0,47 13 0,11 4 0,1-4 0,93 13 0,-123-28 0,-24-3 0,59 3 0,-53-10 0,53-10 0,-15 1 0,-42 6-286,54-16 0,-72 17-507,5-1-6033</inkml:trace>
  <inkml:trace contextRef="#ctx0" brushRef="#br0" timeOffset="6536.33">4021 1262 24575,'8'8'0,"1"-1"0,0-1 0,0 0 0,0 0 0,1-1 0,0 0 0,0 0 0,0-1 0,1-1 0,-1 0 0,1 0 0,19 2 0,1-2 0,-1-2 0,1 0 0,41-6 0,-61 3 0,0 0 0,-1-1 0,1 0 0,-1-1 0,0 0 0,0 0 0,0-1 0,0-1 0,-1 1 0,0-2 0,0 1 0,15-16 0,6-8 0,-2-2 0,25-35 0,-35 43 0,8-10 0,-2-2 0,-1 0 0,-2-2 0,-2 0 0,-1-2 0,17-54 0,15-86 0,28-79 0,-72 245 0,-1 1 0,-1-1 0,0 0 0,-1 0 0,-1 0 0,0 0 0,0-18 0,-2 24 0,-1 0 0,0 0 0,0 0 0,-1 1 0,0-1 0,-1 0 0,1 1 0,-1-1 0,-1 1 0,0 0 0,0 0 0,0 1 0,0-1 0,-8-8 0,5 7 0,0 0 0,-1 0 0,1 0 0,-1 1 0,-1 0 0,1 1 0,-1 0 0,0 0 0,-1 1 0,1 0 0,-1 1 0,0 0 0,-1 0 0,1 1 0,0 0 0,-1 1 0,0 0 0,1 1 0,-1 0 0,0 1 0,-11 1 0,15-2 0,0 2 0,-1-1 0,1 1 0,0 0 0,0 0 0,0 1 0,0 0 0,0 0 0,-12 6 0,15-5 0,-1 1 0,1 0 0,0-1 0,0 1 0,0 1 0,0-1 0,1 0 0,-1 1 0,1 0 0,1 0 0,-1 0 0,1 0 0,-3 6 0,0 4 0,0 0 0,0 1 0,2-1 0,0 1 0,1 0 0,0 0 0,1 21 0,15 114 0,-7-103 0,0 57 0,-6-87 0,0 0 0,1 0 0,1 0 0,1-1 0,0 1 0,1-1 0,1 0 0,12 24 0,7 6 0,48 66 0,13 22 0,-62-77 0,-21-49 0,0-1 0,0 1 0,1-1 0,0 0 0,0 0 0,1 0 0,0 0 0,0-1 0,1 0 0,0 0 0,0-1 0,11 10 0,57 33 342,-67-45-532,0 0 0,0-1 1,0 0-1,1 0 0,0-1 1,-1 0-1,1 0 1,16 1-1,-9-4-6636</inkml:trace>
  <inkml:trace contextRef="#ctx0" brushRef="#br0" timeOffset="8694.34">4574 2409 24575,'-14'0'0,"6"1"0,-1-1 0,1-1 0,0 1 0,-1-1 0,-10-3 0,16 2 0,0 1 0,0 0 0,0-1 0,0 1 0,0-1 0,1 0 0,-1 0 0,1 0 0,-1 0 0,1-1 0,0 1 0,0-1 0,0 1 0,0-1 0,0 0 0,1 0 0,-3-4 0,-20-65 0,22 61 0,-1 0 0,-1 0 0,0 0 0,0 0 0,-1 1 0,0-1 0,-1 1 0,-9-12 0,11 16 0,-1-1 0,0 1 0,-1 1 0,0-1 0,0 1 0,0 0 0,0 0 0,-1 1 0,0-1 0,0 1 0,0 1 0,0 0 0,-1 0 0,1 0 0,-15-3 0,-6-1 0,0-1 0,-29-13 0,-11-5 0,57 23 0,0 0 0,0 0 0,0 1 0,0 1 0,-1 0 0,1 0 0,0 1 0,0 0 0,-1 1 0,1 1 0,-15 3 0,25-5 0,0 1 0,-1-1 0,1 1 0,-1 0 0,1 0 0,0 0 0,-1 0 0,1 0 0,0 0 0,0 0 0,0 0 0,0 0 0,0 1 0,0-1 0,0 0 0,0 1 0,1-1 0,-1 1 0,0-1 0,1 0 0,-1 1 0,1 0 0,0-1 0,-1 1 0,1-1 0,0 1 0,0-1 0,0 1 0,0 0 0,0-1 0,0 1 0,1-1 0,-1 1 0,0-1 0,1 1 0,-1-1 0,1 1 0,0-1 0,-1 1 0,1-1 0,0 0 0,0 1 0,0-1 0,1 2 0,6 8 0,1 0 0,0 0 0,19 18 0,-23-23 0,39 41 0,-2 2 0,-3 3 0,-1 0 0,38 75 0,-61-104 0,1-1 0,20 23 0,-18-24 0,-1 1 0,16 27 0,-22-29 0,0-1 0,0-1 0,2 1 0,1-2 0,0 0 0,1-1 0,0 0 0,2-1 0,0-1 0,20 13 0,-29-21 0,-1 1 0,1-1 0,-1 2 0,0-1 0,-1 0 0,0 1 0,0 1 0,-1-1 0,0 1 0,0-1 0,-1 1 0,0 1 0,-1-1 0,1 1 0,-2-1 0,0 1 0,0 0 0,-1 0 0,0 0 0,0 0 0,-1 0 0,-1-1 0,1 1 0,-2 0 0,1 0 0,-1 0 0,-1 0 0,0-1 0,0 1 0,-1-1 0,-9 16 0,9-19 0,-1-1 0,0 1 0,1-2 0,-1 1 0,-1 0 0,1-1 0,-1 0 0,0 0 0,0-1 0,0 1 0,0-1 0,-7 2 0,1-1 0,0 0 0,1-1 0,-1-1 0,0 0 0,0-1 0,-13 1 0,-23-2 0,3 2 0,0-2 0,-1-2 0,-70-13 0,85 6 0,-42-17 0,47 15 0,-1 2 0,-50-11 0,63 16 0,0 0 0,-1-1 0,1 0 0,1-1 0,-1-1 0,-18-12 0,-28-14 0,57 32 0,0-1 0,0 0 0,0 0 0,0 0 0,0-1 0,1 1 0,-1-1 0,1 1 0,0-1 0,-1 0 0,1 0 0,1 0 0,-1 0 0,0 0 0,1 0 0,-1 0 0,1-1 0,0 1 0,0 0 0,1-1 0,-1 1 0,0-1 0,1 1 0,0-1 0,1-6 0,-1 0 0,1 1 0,1 0 0,-1-1 0,2 1 0,-1 0 0,1 0 0,1 0 0,7-14 0,-9 20-59,1 0 0,-1 1-1,1-1 1,0 1-1,0-1 1,1 1 0,-1 0-1,0 0 1,1 0 0,-1 1-1,1-1 1,-1 1 0,1 0-1,0 0 1,0 0-1,-1 0 1,1 1 0,0 0-1,0 0 1,0 0 0,0 0-1,5 1 1,10-1-6767</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18T04:26:24.661"/>
    </inkml:context>
    <inkml:brush xml:id="br0">
      <inkml:brushProperty name="width" value="0.05" units="cm"/>
      <inkml:brushProperty name="height" value="0.05" units="cm"/>
    </inkml:brush>
  </inkml:definitions>
  <inkml:trace contextRef="#ctx0" brushRef="#br0">586 3449 24575,'-19'22'0,"1"1"0,2 0 0,-18 33 0,-6 8 0,-26 39 0,17-25 0,-60 72 0,-82 51-812,175-186 259,-11 12-6273</inkml:trace>
  <inkml:trace contextRef="#ctx0" brushRef="#br0" timeOffset="502">540 3980 24575,'-5'3'0,"0"1"0,1 0 0,-1 0 0,1 1 0,-1 0 0,-5 9 0,3-6 0,-19 25 0,2 0 0,-29 52 0,29-44 0,-41 53 0,-65 82-1365,117-156-5461</inkml:trace>
  <inkml:trace contextRef="#ctx0" brushRef="#br0" timeOffset="926.99">607 4489 24575,'0'8'0,"-1"-1"0,-1 0 0,1 1 0,-1-1 0,0 0 0,-1 0 0,1 0 0,-1 0 0,-5 7 0,-40 59 0,34-52 0,-228 295 293,81-110-1951,138-176-5168</inkml:trace>
  <inkml:trace contextRef="#ctx0" brushRef="#br0" timeOffset="1322.84">630 4973 24575,'0'4'0,"0"4"0,0 6 0,0 3 0,0 3 0,-4 10 0,-5 2 0,-4 1 0,-1-2 0,-1-7 0,2-3 0,-1-1 0,2-1 0,0-4 0,1-3-8191</inkml:trace>
  <inkml:trace contextRef="#ctx0" brushRef="#br0" timeOffset="3500.67">2042 1264 24575,'-2'37'0,"-3"0"0,0-1 0,-3 0 0,-18 56 0,-9 38 0,24-64 0,9-43 0,-2 0 0,-1 0 0,0 0 0,-2-1 0,0 0 0,-12 22 0,16-40 0,0-1 0,-1 0 0,1 1 0,-1-1 0,0-1 0,0 1 0,0-1 0,0 1 0,-1-1 0,1 0 0,0-1 0,-1 1 0,0-1 0,1 0 0,-10 1 0,-21 8 0,34-9 0,-78 31 0,-95 26 0,76-34 0,11-3 0,-116 44 0,151-42 0,38-16 0,0 0 0,0-1 0,-1-1 0,0 0 0,0-1 0,0 0 0,0-1 0,-31 1 0,31-4 0,1-1 0,0-1 0,0-1 0,0 1 0,0-2 0,0 0 0,-19-9 0,-2-4 0,-46-32 0,65 39 0,-26-13 0,32 19 0,1-1 0,0-1 0,0 1 0,-12-11 0,18 13 0,0 0 0,0-1 0,0 0 0,0 0 0,1 1 0,-1-2 0,1 1 0,0 0 0,0 0 0,1-1 0,-1 1 0,1-1 0,-1-7 0,-39-200 0,13 75 0,-12-153 0,39 279 0,1-1 0,0 1 0,1 0 0,0-1 0,1 1 0,0 0 0,1 0 0,5-14 0,3 1 0,0 1 0,23-33 0,114-198 0,-126 209 0,-2-1 0,-2-1 0,23-91 0,-36 113 0,1-1 0,1 1 0,18-42 0,-21 59 0,1-1 0,0 1 0,0 1 0,1-1 0,0 1 0,0 0 0,0 0 0,1 0 0,0 1 0,1 0 0,-1 1 0,1 0 0,15-8 0,0 4 0,1 0 0,0 1 0,1 1 0,0 1 0,0 2 0,0 0 0,0 2 0,35 1 0,213 25 0,-147-9 0,99-3 0,-121-9 0,133 21 0,-217-18 0,-1 1 0,1 0 0,-1 1 0,-1 1 0,1 1 0,-1 0 0,29 24 0,-17-13 0,39 20 0,-56-34 0,-1 1 0,0 1 0,0 0 0,0 1 0,-1 0 0,-1 1 0,0 0 0,0 0 0,-1 1 0,-1 0 0,0 1 0,0 0 0,-2 0 0,1 1 0,-2 0 0,7 22 0,3 20 0,-3 0 0,9 110 0,-20-159 0,0 10 0,0 0 0,0 0 0,-2 0 0,0 0 0,-1-1 0,-1 1 0,0 0 0,-1-1 0,-1 0 0,-1 0 0,0 0 0,-1-1 0,0 0 0,-1 0 0,-1-1 0,-1 0 0,-17 20 0,-59 63 0,-4-3 0,-118 93 0,162-147 0,30-25 0,-1 0 0,-1-1 0,0-1 0,-1-1 0,0 0 0,-1-2 0,0 0 0,-1-1 0,0-1 0,0-1 0,-1-1 0,1-1 0,-2-1 0,1-1 0,-34 1 0,-283 16 0,260-18 0,-329-4 0,397 1 0,-1-1 0,1 0 0,0 0 0,0-1 0,0-1 0,0 0 0,1 0 0,0-1 0,-13-8 0,-7-7 0,-42-36 0,71 55 0,-36-34 0,2-2 0,1-1 0,2-2 0,-52-85 0,44 63 0,-65-75 0,99 129 0,1 0 0,-1-1 0,2 1 0,-1-1 0,1 0 0,1 0 0,-1 0 0,2-1 0,-1 1 0,1-1 0,1 0 0,-1 1 0,2-1 0,-1 0 0,2 0 0,0-12 0,3-7 0,0 0 0,2 0 0,1 0 0,12-30 0,-10 38 0,-1 1 0,2 0 0,1 0 0,0 1 0,2 0 0,17-20 0,97-89 0,-108 110 0,26-28 0,48-63 0,-57 63 0,81-78 0,-62 80 0,3 1 0,1 4 0,1 2 0,3 2 0,0 4 0,2 2 0,111-33 0,-153 56 0,0 1 0,0 2 0,1 0 0,-1 1 0,1 1 0,-1 2 0,1 0 0,-1 1 0,1 2 0,27 7 0,8-3 0,-46-7 0,0 0 0,1 2 0,16 4 0,-25-6 0,0 1 0,-1 1 0,1-1 0,-1 0 0,1 1 0,-1 0 0,0 0 0,0 0 0,0 1 0,0-1 0,-1 1 0,5 6 0,54 84 0,14 18 0,-66-98 0,-1-1 0,-1 1 0,0 1 0,0-1 0,-2 2 0,0-1 0,0 0 0,-2 1 0,0 0 0,-1 0 0,0 1 0,-1-1 0,-1 1 0,-1-1 0,0 0 0,-1 1 0,-1-1 0,0 1 0,-2-1 0,0 0 0,0-1 0,-1 1 0,-14 27 0,12-28 0,-3 4 0,1 1 0,1 0 0,0 1 0,2 0 0,0 0 0,2 1 0,-4 29 0,8-33 0,-1-1 0,0 0 0,-2 1 0,0-1 0,-1 0 0,0-1 0,-2 1 0,0-1 0,-8 16 0,8-25 0,-1 0 0,1 0 0,-1-1 0,-1 0 0,1-1 0,-10 6 0,-3 3 0,15-10-170,-1-1-1,0 0 0,1 0 1,-1 0-1,0-1 0,-1 0 1,-6 2-1,-5 0-6655</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18T04:24:50.714"/>
    </inkml:context>
    <inkml:brush xml:id="br0">
      <inkml:brushProperty name="width" value="0.05" units="cm"/>
      <inkml:brushProperty name="height" value="0.05" units="cm"/>
    </inkml:brush>
  </inkml:definitions>
  <inkml:trace contextRef="#ctx0" brushRef="#br0">821 2613 24575,'-2'11'0,"-1"0"0,0 1 0,0-1 0,-1 0 0,-1-1 0,1 1 0,-2-1 0,1 0 0,-2 0 0,-13 17 0,-7 14 0,10-8 0,2 1 0,1 0 0,2 2 0,1-1 0,2 1 0,-7 61 0,14-88 0,-18 96 0,6-36 0,2 1 0,-2 101 0,13-146 0,0 76 0,3 1 0,26 163 0,-5-64 0,-2-7 0,-16-169 0,2 0 0,0 0 0,1 0 0,1-1 0,21 37 0,-25-54 0,0 1 0,0-1 0,1 0 0,0-1 0,1 1 0,-1-1 0,1-1 0,0 1 0,8 4 0,77 38 0,-38-22 0,-48-23 0,0 1 0,0-1 0,1-1 0,-1 1 0,1-1 0,0-1 0,0 1 0,-1-1 0,1 0 0,0 0 0,0-1 0,0 0 0,0 0 0,10-3 0,-11 2 0,0-1 0,0 0 0,-1-1 0,1 1 0,-1-1 0,0 0 0,0 0 0,0-1 0,0 0 0,0 0 0,-1 0 0,0 0 0,0-1 0,0 1 0,0-1 0,5-9 0,9-21 0,-1 0 0,-2-1 0,-1 0 0,-1-1 0,-3-1 0,-1 0 0,-2 0 0,-1 0 0,-2-1 0,-2-56 0,0 61 0,1-1 0,14-60 0,-9 54 0,5-59 0,-10-78 0,7-93 0,-8 249 0,-2-1 0,0 0 0,-1 1 0,-1-1 0,-2 1 0,0 0 0,-8-24 0,-8-14 0,-33-67 0,35 91 0,2 0 0,2-1 0,1-1 0,2-1 0,1 0 0,-5-47 0,15 79 0,0 0 0,-1 0 0,0 0 0,0 0 0,0 0 0,-1 1 0,0-1 0,-1 1 0,1-1 0,-1 1 0,-1 0 0,1 0 0,-1 0 0,0 1 0,0-1 0,0 1 0,-1 0 0,0 0 0,0 0 0,0 1 0,-1 0 0,1 0 0,-1 0 0,0 0 0,-12-4 0,7 3 0,0 1 0,0 0 0,-1 1 0,0 0 0,0 1 0,1 0 0,-16 0 0,-72 2 0,77 1 0,81-1 0,1 2 0,104 18 0,-76-7 0,1-4 0,0-3 0,121-9 0,-54 0 0,1082 3 0,-1224-1 0,1-1 0,-1 0 0,1-1 0,-1-1 0,0 0 0,0-1 0,16-8 0,-16 7 0,1 0 0,0 0 0,1 2 0,-1 0 0,1 1 0,16-2 0,202 5 0,-111 1 0,-117-1 0,0 0 0,0 0 0,0 1 0,0 0 0,0 0 0,0 0 0,0 1 0,0-1 0,9 5 0,-12-3 0,1 0 0,0-1 0,-1 2 0,1-1 0,-1 0 0,0 1 0,0-1 0,0 1 0,-1 0 0,1 0 0,-1 0 0,0 0 0,1 5 0,46 106 0,-24-52 0,45 81 0,-56-121 0,-1 0 0,-1 1 0,-2 0 0,0 1 0,-1 0 0,-2 1 0,-1 0 0,0 0 0,-2 0 0,-1 1 0,-1 41 0,-1-9 0,13 93 0,-14-147 0,10 105 0,-9-97 0,-2-1 0,1 0 0,-1 1 0,-1-1 0,0 0 0,-7 21 0,5-24 0,-1-1 0,0 0 0,0 0 0,0-1 0,-1 1 0,-9 8 0,9-10 0,0 0 0,0 1 0,1-1 0,0 1 0,1 1 0,-1-1 0,1 1 0,-5 13 0,6-7 0,1 0 0,0 0 0,1 1 0,1-1 0,2 27 0,0-29 0,-2 0 0,1 1 0,-2-1 0,1 1 0,-2-1 0,0 0 0,-6 23 0,7-33-65,0 0 0,0 0 0,0 0 0,0 0 0,-1 0 0,1 0 0,-1-1 0,1 1 0,-1-1 0,1 1 0,-1-1 0,0 1 0,0-1 0,0 0 0,0 0 0,0 0 0,0 0 0,0 0 0,0 0 0,-2 0 0,-12 2-6761</inkml:trace>
  <inkml:trace contextRef="#ctx0" brushRef="#br0" timeOffset="1088.29">1286 4512 24575,'-2'0'0,"1"1"0,0 0 0,0 0 0,0 0 0,0 0 0,0 1 0,0-1 0,0 0 0,0 0 0,0 0 0,0 1 0,1-1 0,-1 1 0,0-1 0,1 0 0,-1 1 0,1-1 0,0 1 0,-1-1 0,1 1 0,0-1 0,0 1 0,0 0 0,0-1 0,0 1 0,0-1 0,1 1 0,-1-1 0,0 1 0,1-1 0,-1 1 0,1-1 0,0 0 0,-1 1 0,1-1 0,0 0 0,0 1 0,0-1 0,0 0 0,0 0 0,0 0 0,0 0 0,0 0 0,0 0 0,1 0 0,-1 0 0,0 0 0,1-1 0,1 2 0,6 2 0,0 1 0,0-2 0,1 1 0,-1-1 0,1-1 0,12 3 0,432 96 0,-122-21 0,-136-54 0,-6-1 0,-146-19 0,1-2 0,0-2 0,0-2 0,0-2 0,0-1 0,0-3 0,0-2 0,78-24 0,104-26 0,-222 56 0,0 0 0,0 0 0,0-1 0,0 1 0,0-1 0,-1 0 0,0 0 0,1 0 0,-1-1 0,0 0 0,3-4 0,38-53 0,-36 47 0,1 0 0,19-22 0,22-9 0,75-51 0,25-22 0,-142 110 0,0 0 0,-1-1 0,1 0 0,-2 0 0,1 0 0,-2-1 0,1-1 0,9-20 0,-13 22 0,-1 1 0,0-1 0,0 0 0,-1 0 0,0-1 0,0 1 0,-1 0 0,-1 0 0,0 0 0,0 0 0,0 0 0,-4-12 0,-9-23 83,-2 1 0,-1 1-1,-23-41 1,22 50-366,2-1 1,1 0-1,1-1 0,2-1 1,-11-58-1,21 75-6543</inkml:trace>
  <inkml:trace contextRef="#ctx0" brushRef="#br0" timeOffset="1922.28">271 3541 24575,'466'17'0,"-114"28"-1365,-332-43-5461</inkml:trace>
  <inkml:trace contextRef="#ctx0" brushRef="#br0" timeOffset="2772.28">888 3296 24575,'11'1'0,"0"0"0,0 1 0,0 0 0,0 0 0,-1 2 0,1-1 0,-1 1 0,1 1 0,-1-1 0,12 10 0,14 9 0,45 40 0,-17-13 0,-56-44 0,-2-2 0,0 0 0,0 1 0,0 0 0,-1 0 0,9 10 0,-13-13 0,0-1 0,0 0 0,-1 1 0,1-1 0,-1 0 0,1 1 0,-1-1 0,1 0 0,-1 1 0,0-1 0,1 1 0,-1-1 0,0 1 0,0-1 0,0 1 0,0-1 0,-1 1 0,1-1 0,0 1 0,-1-1 0,1 0 0,-1 1 0,1-1 0,-1 0 0,1 1 0,-1-1 0,0 0 0,0 1 0,0-1 0,0 0 0,0 0 0,0 0 0,0 0 0,-2 2 0,-108 97-1365,93-86-5461</inkml:trace>
  <inkml:trace contextRef="#ctx0" brushRef="#br0" timeOffset="5306.89">1926 2966 24575,'-4'0'0,"-1"3"0</inkml:trace>
  <inkml:trace contextRef="#ctx0" brushRef="#br0" timeOffset="5712.25">2612 3275 24575,'0'0'-8191</inkml:trace>
  <inkml:trace contextRef="#ctx0" brushRef="#br0" timeOffset="6119.23">2147 3673 24575,'0'0'-8191</inkml:trace>
  <inkml:trace contextRef="#ctx0" brushRef="#br0" timeOffset="6495.39">1529 4224 24575,'0'0'-8191</inkml:trace>
  <inkml:trace contextRef="#ctx0" brushRef="#br0" timeOffset="6951.2">1970 4533 24575,'4'0'0,"5"0"0,4 0 0,5 0 0,2 0 0,-2 0-8191</inkml:trace>
  <inkml:trace contextRef="#ctx0" brushRef="#br0" timeOffset="7361.31">2656 4225 24575,'0'-3'0</inkml:trace>
  <inkml:trace contextRef="#ctx0" brushRef="#br0" timeOffset="7737.21">2810 3517 24575,'4'0'0,"5"0"0,1 0-8191</inkml:trace>
  <inkml:trace contextRef="#ctx0" brushRef="#br0" timeOffset="8199.86">3161 4092 24575,'0'0'-8191</inkml:trace>
  <inkml:trace contextRef="#ctx0" brushRef="#br0" timeOffset="8200.86">3227 3407 24575,'0'0'-8191</inkml:trace>
  <inkml:trace contextRef="#ctx0" brushRef="#br0" timeOffset="76294.45">203 823 24575,'421'0'-1365,"-403"0"-5461</inkml:trace>
  <inkml:trace contextRef="#ctx0" brushRef="#br0" timeOffset="76967.07">380 802 24575,'-4'0'0,"-5"0"0,0-4 0,-4-1 0,-2 4 0,1 6 0,3 13 0,3 8 0,3 6 0,3 2 0,1 3 0,1 2 0,0 2 0,1-1 0,-1-5 0,1-4 0,-1-8-8191</inkml:trace>
  <inkml:trace contextRef="#ctx0" brushRef="#br0" timeOffset="77612.25">446 934 24575,'4'0'0,"5"0"0,0 7 0,4 7 0,-2 5 0,6 9 0,3 9 0,6 5 0,-1 3 0,2 5 0,0-3 0,4-1 0,-4-4 0,1-11 0,-1-9 0,-4-9-8191</inkml:trace>
  <inkml:trace contextRef="#ctx0" brushRef="#br0" timeOffset="78836.25">1220 624 24575,'-1'0'0,"0"1"0,0-1 0,0 1 0,0-1 0,0 1 0,0-1 0,0 1 0,1-1 0,-1 1 0,0 0 0,0-1 0,1 1 0,-1 0 0,0 0 0,1 0 0,-1-1 0,1 1 0,-1 0 0,1 0 0,-1 0 0,1 0 0,-1 2 0,-9 28 0,8-23 0,-9 35 0,1 0 0,3 1 0,-3 64 0,9 137 0,3-117 0,-2-121 0,1 0 0,0-1 0,0 1 0,0 0 0,1-1 0,3 8 0,-5-12 0,1 0 0,0 0 0,0 1 0,0-1 0,0 0 0,1 0 0,-1 0 0,0 0 0,1 0 0,0 0 0,-1-1 0,1 1 0,0-1 0,0 1 0,0-1 0,0 1 0,0-1 0,0 0 0,0 0 0,3 1 0,-4-2 0,-1 0 0,1 0 0,0 0 0,0-1 0,0 1 0,0 0 0,-1 0 0,1-1 0,0 1 0,0 0 0,0-1 0,-1 1 0,1-1 0,0 1 0,-1-1 0,1 1 0,0-1 0,-1 1 0,1-1 0,-1 0 0,1 0 0,-1 1 0,1-1 0,-1 0 0,1 1 0,-1-1 0,0 0 0,1 0 0,-1 0 0,0 0 0,0 1 0,0-1 0,1 0 0,-1 0 0,0 0 0,0 0 0,0 0 0,-1 1 0,1-1 0,0 0 0,0 0 0,-1-1 0,-3-39 0,4 41 0,-10-71 0,4 1 0,5-128 0,2 109 0,-1 71 0,1 1 0,1-1 0,0 0 0,1 0 0,1 1 0,1 0 0,1 0 0,0 0 0,11-22 0,-12 32 0,1 0 0,-1 0 0,1 1 0,0 0 0,1 0 0,-1 0 0,1 1 0,0 0 0,1 0 0,-1 1 0,1 0 0,11-4 0,11-3 0,1 1 0,32-5 0,-30 7 0,-10 1 0,2 1 0,-1 1 0,0 1 0,1 1 0,0 2 0,0 0 0,0 1 0,42 7 0,-60-6 0,-1 0 0,0 0 0,1 1 0,-1 0 0,0 0 0,0 0 0,0 1 0,0 0 0,0 0 0,-1 0 0,1 1 0,-1 0 0,9 8 0,19 16-1365,-17-17-5461</inkml:trace>
  <inkml:trace contextRef="#ctx0" brushRef="#br0" timeOffset="80205.73">1992 5 24575,'116'-1'0,"-52"-2"0,0 2 0,0 4 0,0 2 0,75 17 0,-135-22 0,-1 1 0,0 0 0,1 0 0,-1 0 0,0 0 0,0 1 0,0-1 0,0 1 0,0 0 0,0 0 0,-1 0 0,1 0 0,0 1 0,-1-1 0,0 0 0,1 1 0,-1 0 0,0 0 0,-1-1 0,1 1 0,2 6 0,-2-1 0,0 1 0,0 0 0,-1 1 0,-1-1 0,1 0 0,-3 18 0,3-18 0,-2 0 0,1 0 0,-1 0 0,0 0 0,-1 0 0,0 0 0,0-1 0,-1 1 0,0-1 0,-1 1 0,0-1 0,0 0 0,-1 0 0,0-1 0,0 1 0,-1-1 0,0 0 0,-10 9 0,-9 6 0,-95 80 0,113-98 0,1-1 0,-1 1 0,0-1 0,0-1 0,0 1 0,0-1 0,0 0 0,0-1 0,-1 0 0,-12 1 0,-85-5 0,45 0 0,50 3 0,0 0 0,-1 0 0,1-1 0,-1-1 0,1 0 0,0 0 0,0-1 0,-14-5 0,81 2 0,-36 8 0,0 0 0,0 1 0,-1 1 0,23 8 0,-22-5 0,1-2 0,-1-1 0,40 4 0,-47-9 0,0 2 0,0 0 0,0 0 0,0 2 0,0-1 0,-1 2 0,1 0 0,12 5 0,56 19-1365,-63-22-5461</inkml:trace>
  <inkml:trace contextRef="#ctx0" brushRef="#br0" timeOffset="81422.36">1242 249 24575,'-22'-6'0,"21"5"0,0 0 0,0 1 0,0-1 0,1 1 0,-1-1 0,0 1 0,0-1 0,0 1 0,0 0 0,0-1 0,0 1 0,0 0 0,0 0 0,0 0 0,0 0 0,0 0 0,0 0 0,0 0 0,0 0 0,0 0 0,0 0 0,0 0 0,0 1 0,0-1 0,0 0 0,0 1 0,0-1 0,1 1 0,-1-1 0,0 1 0,0-1 0,0 1 0,1-1 0,-1 1 0,0 0 0,0 0 0,1-1 0,-1 1 0,1 0 0,-1 0 0,1 0 0,-1 0 0,1 0 0,-1-1 0,1 1 0,-1 2 0,-3 12 0,1 0 0,0 1 0,1 0 0,1-1 0,0 1 0,1 0 0,1 0 0,2 18 0,1 24 0,-4 30-1365,0-69-5461</inkml:trace>
  <inkml:trace contextRef="#ctx0" brushRef="#br0" timeOffset="82913.36">115 1995 24575,'41'-2'0,"-29"1"0,1 0 0,-1 1 0,1 0 0,-1 1 0,1 0 0,20 6 0,-30-6 0,-1 0 0,0 1 0,0-1 0,0 1 0,0 0 0,0 0 0,0-1 0,0 1 0,-1 0 0,1 1 0,-1-1 0,1 0 0,-1 0 0,0 1 0,0-1 0,0 0 0,0 1 0,0-1 0,-1 1 0,1 0 0,-1-1 0,1 1 0,-1 3 0,-1 70 0,0-54 0,1-12 0,-1-1 0,0 1 0,0-1 0,-1 0 0,0 1 0,0-1 0,-1 0 0,0 0 0,-6 11 0,5-15 0,1 0 0,-1-1 0,1 1 0,-1-1 0,-1 0 0,1 0 0,-1 0 0,1 0 0,-1-1 0,0 0 0,0 0 0,-1 0 0,1-1 0,-1 0 0,1 0 0,-9 2 0,0-1 0,-1-1 0,0 0 0,1-1 0,-19-1 0,19 0 0,0 0 0,-1 1 0,1 0 0,-15 4 0,29-5 0,0 0 0,0 0 0,0-1 0,0 1 0,-1 0 0,1 0 0,0 0 0,0 0 0,0 0 0,-1 0 0,1 0 0,0 0 0,0 0 0,0 0 0,0 0 0,-1 0 0,1 0 0,0 0 0,0 0 0,0 0 0,-1 0 0,1 0 0,0 0 0,0 0 0,0 0 0,0 1 0,-1-1 0,1 0 0,0 0 0,0 0 0,0 0 0,0 0 0,0 0 0,-1 0 0,1 1 0,0-1 0,0 0 0,0 0 0,0 0 0,0 0 0,0 1 0,0-1 0,0 0 0,0 0 0,0 0 0,0 0 0,-1 1 0,1-1 0,0 0 0,0 0 0,0 0 0,0 1 0,0-1 0,0 0 0,1 0 0,-1 0 0,0 0 0,0 1 0,0-1 0,0 0 0,0 0 0,0 0 0,0 0 0,0 1 0,0-1 0,1 0 0,17 6 0,26-1 0,-26-3 68,0 0 0,-1 2 0,1 0 0,19 7 0,-18-5-494,-1-1-1,1-1 1,24 3 0,-25-6-6400</inkml:trace>
  <inkml:trace contextRef="#ctx0" brushRef="#br0" timeOffset="83374.61">645 1950 24575,'3'0'0,"6"0"0,5 0 0,3 0 0,7 0 0,3 0 0,0 0 0,4 3 0,0 2 0,6 0 0,0-1 0,-2-2 0,-3 0 0,-4-1 0,-2-1 0,-2 0 0,-2 0 0,-4 0-8191</inkml:trace>
  <inkml:trace contextRef="#ctx0" brushRef="#br0" timeOffset="83896.16">843 1928 24575,'-4'0'0,"-1"4"0,0 5 0,-2 4 0,-5 5 0,1 2 0,1 1 0,3 2 0,3 0 0,1 0 0,-1 0 0,-2 0 0,2-1 0,1 1 0,1-1 0,0 0 0,2 0 0,0-4-8191</inkml:trace>
  <inkml:trace contextRef="#ctx0" brushRef="#br0" timeOffset="84496.38">865 2060 24575,'36'-3'0,"-32"2"0,-1 0 0,1 1 0,-1-1 0,1 1 0,-1 0 0,1 0 0,0 0 0,-1 0 0,1 1 0,-1-1 0,1 1 0,-1 0 0,1 0 0,-1 0 0,0 1 0,1-1 0,-1 1 0,0 0 0,0-1 0,0 2 0,0-1 0,0 0 0,-1 0 0,4 4 0,2 6 0,0 1 0,0 0 0,-1 0 0,-1 0 0,0 1 0,-1 0 0,0 0 0,-1 1 0,2 19 0,12 32 0,-14-51-227,2 0-1,-1-1 1,2 1-1,0-1 1,11 17-1,-4-14-6598</inkml:trace>
  <inkml:trace contextRef="#ctx0" brushRef="#br0" timeOffset="85704.31">1662 1905 24575,'-3'0'0,"0"0"0,1 0 0,-1 0 0,0 0 0,1 1 0,-1-1 0,0 1 0,1-1 0,-1 1 0,1 0 0,-1 0 0,1 0 0,0 0 0,-1 1 0,1-1 0,0 1 0,0-1 0,0 1 0,-2 2 0,2-1 0,-1 1 0,2 0 0,-1-1 0,0 1 0,1 0 0,-1 0 0,1 0 0,0 1 0,1-1 0,-1 0 0,1 7 0,-2 14 0,2-1 0,1 0 0,1 0 0,1 1 0,1-1 0,1-1 0,1 1 0,15 36 0,-7-28 0,2 0 0,1-1 0,2 0 0,1-2 0,29 34 0,-53-72 0,1-1 0,1 0 0,-1 1 0,1-1 0,1 0 0,0-14 0,-1 3 0,0 1 0,-1 0 0,0 1 0,-2-1 0,-1 1 0,-11-29 0,13 42 0,1 0 0,0 0 0,0 0 0,0 0 0,1 0 0,0-1 0,0 1 0,1 0 0,0-1 0,0 0 0,0 1 0,1-1 0,0 0 0,0 1 0,2-9 0,0 7 0,0-1 0,1 1 0,1 0 0,-1 0 0,1 1 0,1-1 0,-1 1 0,1 0 0,0 0 0,1 0 0,7-7 0,-9 10-50,0 0-1,0 0 1,0 0-1,1 1 0,-1 0 1,1-1-1,0 2 1,0-1-1,0 0 1,0 1-1,1 0 0,-1 0 1,1 1-1,-1 0 1,1 0-1,-1 0 1,1 0-1,0 1 0,-1 0 1,1 0-1,0 1 1,-1-1-1,1 1 1,-1 0-1,1 1 1,7 2-1,2 2-6775</inkml:trace>
  <inkml:trace contextRef="#ctx0" brushRef="#br0" timeOffset="87487.34">1949 2502 24575,'-42'0'0,"8"-1"0,0 2 0,0 1 0,-54 10 0,82-11 0,0-1 0,0 1 0,-1-1 0,1 0 0,0 0 0,0-1 0,-1 0 0,1 0 0,0-1 0,0 1 0,0-1 0,0-1 0,0 1 0,1-1 0,-1 0 0,-5-4 0,-11-8 0,2 0 0,-31-31 0,38 34 0,5 2 0,0 0 0,1 0 0,0-1 0,0 0 0,1 0 0,0-1 0,1 0 0,1 0 0,0 0 0,1 0 0,-4-18 0,4 12 0,-2 0 0,-1 1 0,0-1 0,-1 1 0,-9-16 0,2 11 0,1-1 0,2 0 0,0 0 0,2-1 0,-7-27 0,13 41 0,1 1 0,0-1 0,1 1 0,0-1 0,0 1 0,1-1 0,0 0 0,1 1 0,0-1 0,1 1 0,0-1 0,0 1 0,1 0 0,0-1 0,1 1 0,8-15 0,110-144 0,-26 37 0,-94 128 0,0 0 0,0 0 0,1 0 0,-1 0 0,1 0 0,-1 0 0,1 1 0,0 0 0,0-1 0,0 1 0,1 0 0,-1 0 0,0 1 0,1-1 0,-1 1 0,1-1 0,-1 1 0,1 0 0,0 1 0,0-1 0,-1 0 0,1 1 0,0 0 0,0 0 0,-1 0 0,1 1 0,5 0 0,5 3 0,-1 1 0,1 0 0,-1 1 0,0 1 0,23 15 0,378 267 0,-408-284 0,0 1 0,-1 0 0,1 0 0,-1 0 0,-1 1 0,1-1 0,-1 1 0,0 0 0,-1 1 0,6 14 0,-1 5 0,9 50 0,-13-55 0,9 74 0,-9-58 0,16 67 0,-16-93 0,-1 1 0,-1-1 0,0 0 0,-1 1 0,0-1 0,-1 1 0,0 0 0,-1-1 0,0 1 0,-1-1 0,-1 0 0,0 1 0,0-1 0,-1 0 0,-1-1 0,0 1 0,0-1 0,-2 0 0,-8 12 0,-70 135 0,82-153 0,-1-1 0,1 1 0,-1-1 0,1 0 0,-1-1 0,-1 1 0,1-1 0,0 0 0,-1 0 0,0 0 0,1 0 0,-1-1 0,0 0 0,0 0 0,-1 0 0,1-1 0,0 1 0,-11 0 0,-9 0 0,1-1 0,-1-1 0,-26-4 0,-8 1 0,42 3 0,-16 0 0,0-1 0,-55-9 0,78 8 0,0 0 0,0-1 0,0 0 0,0-1 0,1 0 0,0-1 0,0 0 0,0 0 0,0-1 0,1 0 0,0 0 0,-14-16 0,18 17 0,0 0 0,1 0 0,0-1 0,0 1 0,0-1 0,1 0 0,0 1 0,0-1 0,0 0 0,1-1 0,0 1 0,0-9 0,2-83 0,1 57 0,-2 37-72,0 0 1,0 0-1,0-1 0,0 1 0,1 0 0,-1-1 0,1 1 0,0 0 1,0 0-1,1 0 0,0 0 0,-1 0 0,1 0 0,0 0 0,1 1 1,-1-1-1,1 1 0,4-5 0,6-2-6754</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18T04:28:56.679"/>
    </inkml:context>
    <inkml:brush xml:id="br0">
      <inkml:brushProperty name="width" value="0.05" units="cm"/>
      <inkml:brushProperty name="height" value="0.05" units="cm"/>
    </inkml:brush>
  </inkml:definitions>
  <inkml:trace contextRef="#ctx0" brushRef="#br0">1837 1840 24575,'-29'0'0,"38"0"0,52-1 0,416-35 0,379 27 48,-546 11-1461,-286-2-5413</inkml:trace>
  <inkml:trace contextRef="#ctx0" brushRef="#br0" timeOffset="430.97">2830 1973 24575,'-20'86'0,"19"-38"0,1 1 0,9 64 0,1 15 0,-10-116 0,1 585 0,-3-578 38,-1-1 0,0 0 0,-1 0 0,-1 0 0,-1 0 0,-1-1 0,0 1 0,-13 21 0,-1-5-607,-2-1 0,-48 55 0,59-74-6257</inkml:trace>
  <inkml:trace contextRef="#ctx0" brushRef="#br0" timeOffset="-3407.86">113 2083 24575,'-2'-79'0,"4"-86"0,-2 162 0,1-1 0,-1 0 0,1 0 0,0 0 0,0 1 0,0-1 0,0 0 0,1 1 0,0-1 0,-1 1 0,1-1 0,0 1 0,1 0 0,-1 0 0,1 0 0,-1 0 0,1 0 0,0 1 0,0-1 0,0 1 0,0 0 0,0 0 0,1 0 0,-1 0 0,1 0 0,-1 1 0,1 0 0,5-2 0,9 0 0,-1 1 0,0 0 0,1 1 0,-1 1 0,20 3 0,2-2 0,-30-1 0,0 1 0,0-1 0,0 1 0,0 1 0,0 0 0,0 0 0,17 7 0,-22-7 0,0 1 0,0-1 0,0 1 0,-1 0 0,1-1 0,-1 1 0,0 1 0,0-1 0,0 1 0,0-1 0,0 1 0,-1 0 0,0 0 0,1 0 0,-1 0 0,-1 0 0,1 0 0,1 5 0,3 19 0,-1-1 0,2 31 0,-4-35 0,-3-21 0,0 0 0,0 0 0,0 0 0,1 0 0,-1 0 0,1 0 0,0 0 0,-1 0 0,1-1 0,0 1 0,0 0 0,0-1 0,0 1 0,0 0 0,1-1 0,-1 1 0,0-1 0,1 0 0,-1 1 0,1-1 0,-1 0 0,1 0 0,0 0 0,0 0 0,-1 0 0,1 0 0,0-1 0,0 1 0,0-1 0,0 1 0,0-1 0,0 0 0,0 1 0,0-1 0,0 0 0,2-1 0,-2 1 0,1 0 0,0-1 0,0 1 0,-1-1 0,1 0 0,0 0 0,-1 0 0,1 0 0,-1-1 0,1 1 0,-1-1 0,0 1 0,0-1 0,0 0 0,0 0 0,0 0 0,0 0 0,0 0 0,0 0 0,-1 0 0,1-1 0,-1 1 0,0-1 0,0 1 0,2-5 0,5-52 0,-8 53 0,0-1 0,0 0 0,1 1 0,0-1 0,0 1 0,1 0 0,0-1 0,0 1 0,0 0 0,1 0 0,0 0 0,6-9 0,1 3-154,1 1 0,0 0 0,1 0 0,1 1 0,0 1 0,21-13-1,-29 19-131,13-8-6540</inkml:trace>
  <inkml:trace contextRef="#ctx0" brushRef="#br0" timeOffset="-2382.63">355 2326 24575,'-5'-1'0,"-1"1"0,0-1 0,0 0 0,0-1 0,1 1 0,-1-1 0,1 0 0,-1 0 0,1-1 0,-9-5 0,-50-41 0,0 0 0,48 41 0,1-1 0,1 0 0,-25-21 0,33 24 0,1 1 0,1-1 0,-1 0 0,1 0 0,0-1 0,0 1 0,1-1 0,0 0 0,0 0 0,0 0 0,-1-9 0,-4-20 0,2 0 0,1 0 0,2-1 0,2-50 0,0-1 0,3-82 0,-1 162 0,1 0 0,0 0 0,1 0 0,-1 1 0,1-1 0,1 1 0,-1 0 0,1 0 0,1 0 0,-1 0 0,1 1 0,0 0 0,1 0 0,6-6 0,14-11 0,57-40 0,-39 31 0,-37 26 0,0 0 0,1 0 0,-1 1 0,1 0 0,0 0 0,1 1 0,-1 0 0,1 0 0,-1 1 0,1 1 0,0-1 0,1 1 0,-1 1 0,0 0 0,0 0 0,19 1 0,37 1 0,128 11 0,-175-9 0,1 0 0,0 1 0,-1 1 0,0 1 0,-1 1 0,1 0 0,31 20 0,-39-19 0,-1 1 0,0 0 0,-1 1 0,0 0 0,0 0 0,-1 0 0,-1 1 0,0 0 0,9 22 0,5 7 0,61 124 0,-73-145 0,-1 1 0,0 0 0,-2 0 0,0 0 0,-1 1 0,1 36 0,-6-41 0,0 0 0,-2 0 0,1 0 0,-2-1 0,0 0 0,-13 29 0,-50 87 0,31-65 0,-36 107 0,46-103 0,23-65 0,0 0 0,0 0 0,0 1 0,-1-2 0,1 1 0,-1 0 0,0-1 0,-1 0 0,1 0 0,-1 0 0,0 0 0,0-1 0,0 1 0,0-1 0,0-1 0,-1 1 0,1-1 0,-1 0 0,0 0 0,0-1 0,-9 2 0,-14 1 0,-1-1 0,1-1 0,-38-4 0,26 1 0,-11 2 195,24 1-585,0-2 0,0-2 0,-28-4 0,35 1-6436</inkml:trace>
  <inkml:trace contextRef="#ctx0" brushRef="#br0" timeOffset="-1254.19">446 1202 24575,'4'-82'0,"4"1"0,26-112 0,-6 41 0,44-150 0,-53 235 0,-15 47 0,-1 0 0,0 0 0,-2 0 0,-2-38 0,1 35 0,0 0 0,6-44 0,-5 64 0,-1-1 0,1 0 0,1 1 0,-1 0 0,1-1 0,-1 1 0,1 0 0,0-1 0,0 1 0,0 0 0,0 1 0,1-1 0,-1 0 0,1 1 0,0-1 0,0 1 0,0 0 0,0 0 0,0 0 0,0 0 0,1 0 0,-1 1 0,0-1 0,1 1 0,-1 0 0,1 0 0,6 0 0,11-1 0,-1 0 0,0 2 0,0 0 0,24 4 0,10 0 0,-14-1 0,-2 2 0,1 1 0,62 19 0,-10-2 0,55 5 0,2-7 0,1-6 0,175-6 0,-127-10 0,-195 1 0,1 0 0,-1 1 0,0 0 0,0-1 0,1 1 0,-1 0 0,0 0 0,0 0 0,0 0 0,0 0 0,0 1 0,0-1 0,-1 1 0,1-1 0,0 1 0,-1-1 0,1 1 0,-1 0 0,1 0 0,-1 0 0,0 0 0,0 0 0,0 0 0,0 0 0,0 0 0,-1 1 0,1-1 0,0 0 0,-1 0 0,0 1 0,1-1 0,-1 0 0,0 3 0,0 13 0,0 0 0,0 0 0,-6 24 0,4-19 0,-3 20 0,-18 279 0,23-263 0,1-1 0,4-1 0,17 90 0,-4-57-1365,-16-69-5461</inkml:trace>
  <inkml:trace contextRef="#ctx0" brushRef="#br0" timeOffset="-755.01">1638 1398 24575,'0'0'0,"0"-1"0,1 0 0,-1 0 0,0 0 0,1 1 0,-1-1 0,1 0 0,-1 1 0,1-1 0,-1 0 0,1 1 0,-1-1 0,1 1 0,0-1 0,-1 0 0,1 1 0,0 0 0,0-1 0,-1 1 0,1-1 0,0 1 0,0 0 0,-1 0 0,1-1 0,0 1 0,0 0 0,0 0 0,0 0 0,-1 0 0,1 0 0,0 0 0,0 0 0,0 0 0,1 1 0,38 3 0,-32-3 0,49 3 0,1-3 0,79-9 0,-80 3 0,-1 2 0,92 8 0,-4 23 0,-97-18 0,-1-1 0,70 4 0,388-13 238,-228-1-1841,-247 1-5223</inkml:trace>
  <inkml:trace contextRef="#ctx0" brushRef="#br0">1837 1840 24575,'-29'0'0,"38"0"0,52-1 0,416-35 0,379 27 48,-546 11-1461,-286-2-5413</inkml:trace>
  <inkml:trace contextRef="#ctx0" brushRef="#br0" timeOffset="430.97">2830 1973 24575,'-20'86'0,"19"-38"0,1 1 0,9 64 0,1 15 0,-10-116 0,1 585 0,-3-578 38,-1-1 0,0 0 0,-1 0 0,-1 0 0,-1 0 0,-1-1 0,0 1 0,-13 21 0,-1-5-607,-2-1 0,-48 55 0,59-74-6257</inkml:trace>
  <inkml:trace contextRef="#ctx0" brushRef="#br0" timeOffset="1720.99">598 2591 24575,'-1'1'0,"0"0"0,-1 0 0,1 0 0,0 0 0,-1 0 0,1 1 0,0-1 0,0 0 0,0 0 0,0 1 0,0-1 0,1 1 0,-1-1 0,0 1 0,0-1 0,1 1 0,-1 0 0,1-1 0,0 1 0,-1 0 0,1 2 0,-2 4 0,-73 205 0,-76 256 0,144-439 0,1 0 0,2 1 0,1-1 0,1 1 0,2 0 0,4 38 0,-3-63 0,1 0 0,0-1 0,0 1 0,0-1 0,0 0 0,1 1 0,0-1 0,0 0 0,1 0 0,-1-1 0,1 1 0,0-1 0,0 0 0,8 6 0,9 7 0,43 25 0,-47-31 0,-2-2 0,-1 1 0,0 0 0,1-1 0,1-1 0,0 0 0,0-1 0,0-1 0,1-1 0,-1 0 0,22 3 0,330-1 0,-223-10 0,230-8 0,51 0 0,-415 11 0,46 2 0,1-3 0,-1-3 0,106-20 0,-132 17 0,0 0 0,51-19 0,-74 23 0,0-1 0,0 0 0,0 0 0,0-1 0,-1 0 0,1 0 0,-1-1 0,-1 0 0,1 0 0,9-12 0,-13 13 18,1 1-1,-1 1 1,1-1 0,0 0-1,0 1 1,1 0-1,-1 0 1,1 0-1,-1 1 1,1-1-1,0 1 1,5-1 0,26-15-1612,-22 9-5232</inkml:trace>
  <inkml:trace contextRef="#ctx0" brushRef="#br0" timeOffset="3106.19">2190 95 24575,'-19'-2'0,"17"-5"0,3 6 0,1 0 0,0 0 0,0 0 0,0 0 0,0 0 0,0 0 0,0 0 0,0 1 0,0-1 0,0 1 0,0-1 0,0 1 0,3 0 0,326-7 0,-224 10 0,-1-6 0,134-19 0,-32-16-1365,-183 35-5461</inkml:trace>
  <inkml:trace contextRef="#ctx0" brushRef="#br0" timeOffset="5243.06">1417 671 24575,'-11'173'0,"0"-22"0,28 405 0,-10-457 0,-10 186 0,-3-232 0,-3 0 0,-29 98 0,36-145-91,0 0 0,1 0 0,-1 0 0,1 0 0,1 0 0,-1 0 0,1 0 0,0 0 0,0 0 0,0 0 0,1 0 0,0 0 0,1 0 0,2 8 0,5 4-6735</inkml:trace>
  <inkml:trace contextRef="#ctx0" brushRef="#br0" timeOffset="5752.83">1196 2151 24575,'6'1'0,"-1"2"0,0-1 0,1 0 0,-1 1 0,0 0 0,-1 0 0,1 1 0,0-1 0,-1 1 0,0 0 0,7 9 0,5 2 0,30 27 0,-22-19 0,2-1 0,0-1 0,1-1 0,33 18 0,-48-33 0,0-1 0,1 0 0,0-1 0,-1 0 0,1-1 0,0 0 0,1-1 0,-1-1 0,0 0 0,0-1 0,0 0 0,0-1 0,18-5 0,-28 6 20,0-1-1,-1 1 1,1-1-1,0 0 1,0 0-1,-1 0 1,1 0-1,-1 0 1,1-1-1,-1 1 1,0-1 0,0 0-1,0 0 1,-1 1-1,1-1 1,1-5-1,16-53-1017,-16 50 299,6-26-6127</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24T04:31:44.484"/>
    </inkml:context>
    <inkml:brush xml:id="br0">
      <inkml:brushProperty name="width" value="0.05" units="cm"/>
      <inkml:brushProperty name="height" value="0.05" units="cm"/>
    </inkml:brush>
  </inkml:definitions>
  <inkml:trace contextRef="#ctx0" brushRef="#br0">0 316 24575,'55'-18'0,"32"1"0,97-32 0,16-4 0,35-2 0,122-23 0,-253 60 0,155-7 0,-211 23 0,1 1 0,-1 3 0,1 2 0,-1 2 0,0 2 0,90 27 0,-64-8 0,-5-4 0,-2 3 0,87 48 0,228 172 0,-378-242 0,0-1 0,-1 1 0,1-1 0,-1 1 0,1 0 0,-1 1 0,0-1 0,-1 0 0,1 1 0,-1-1 0,0 1 0,0 0 0,0 0 0,-1 0 0,0 0 0,0 0 0,0 0 0,0 6 0,0 13 0,0 1 0,-6 41 0,2-8 0,3-46 0,0 12 0,-1 0 0,-4 26 0,3-42 0,0 1 0,0-1 0,-1 0 0,0 0 0,-1 0 0,1 0 0,-2-1 0,1 0 0,-9 11 0,-31 34 0,24-30 0,1 1 0,-25 39 0,24-32 0,-1 0 0,-1-1 0,-2-1 0,-1-1 0,-1-1 0,-36 27 0,34-34 0,-2-1 0,0-1 0,0-2 0,-2-1 0,-39 12 0,2 0 0,10-5 0,-83 16 0,-3 2 0,115-31 0,1-1 0,-1-1 0,-60 2 0,-95-9 0,70-2 0,55 3 0,0 3 0,-63 12 0,90-11 0,0-1 0,0-1 0,0-2 0,0-2 0,-55-8 0,-157-50 0,233 57 0,-129-21 0,141 24 0,-1 0 0,1 0 0,-1-1 0,1 1 0,0 0 0,-1 0 0,1 0 0,-1-1 0,1 1 0,0 0 0,-1-1 0,1 1 0,-1 0 0,1-1 0,0 1 0,0 0 0,-1-1 0,1 1 0,0-1 0,0 1 0,-1 0 0,1-1 0,0 1 0,0-1 0,0 1 0,0-1 0,0 1 0,-1-1 0,1 1 0,0-1 0,0 0 0,8-20 0,22-21 0,-23 33 0,78-99 0,48-69 0,-128 170 0,0 0 0,0 1 0,1 0 0,0 0 0,0 1 0,0-1 0,1 1 0,0 1 0,0-1 0,0 1 0,0 0 0,15-5 0,8-1 0,1 1 0,34-4 0,9-4 0,465-132 0,-503 142 0,1 0 0,0 3 0,64-1 0,111 15 0,-208-9 0,90 10 0,163 42 0,-186-34 0,2-3 0,-1-3 0,2-4 0,92 1 0,-145-12 0,0 2 0,0 0 0,1 1 0,-1 1 0,0 1 0,0 1 0,0 0 0,31 12 0,71 29 0,-72-28 0,77 37 0,-120-49 0,-1-1 0,0 1 0,0 1 0,0-1 0,-1 1 0,0 0 0,0 1 0,0-1 0,-1 1 0,8 13 0,0 5 0,-1 0 0,9 28 0,-11-28 0,0 0 0,18 29 0,-21-41 0,0 1 0,0 1 0,-1-1 0,-1 1 0,0 0 0,-2 0 0,5 29 0,-5-8 0,-1-1 0,-5 49 0,2-75 0,0-1 0,-1 0 0,0 1 0,-1-1 0,0 0 0,0 0 0,0 0 0,-1-1 0,0 1 0,-1-1 0,0 0 0,0 0 0,0-1 0,-1 1 0,-8 6 0,-11 9 0,0-2 0,-49 29 0,15-10 0,13-7 0,-1-1 0,-1-2 0,-85 36 0,38-23 0,63-26 0,0-1 0,-2-2 0,-63 16 0,73-23 0,0 2 0,1 1 0,0 0 0,0 2 0,1 1 0,1 0 0,-28 22 0,21-15 0,-1-1 0,-62 28 0,-229 91 0,235-100 0,70-31 0,0-2 0,-1 0 0,0-1 0,0 0 0,-31 0 0,-21 4 0,-34 4 0,69-9 0,-61 11 0,-76 16 0,23-4 0,81-15 0,-1-3 0,1-2 0,-1-4 0,-80-8 0,130 5 0,1-1 0,-1 0 0,1-1 0,0-1 0,1 0 0,-26-13 0,41 18 0,-1 0 0,1 0 0,0 0 0,0 0 0,-1-1 0,1 1 0,0 0 0,-1 0 0,1-1 0,0 1 0,0 0 0,-1 0 0,1-1 0,0 1 0,0 0 0,0-1 0,-1 1 0,1 0 0,0-1 0,0 1 0,0 0 0,0-1 0,0 1 0,0 0 0,0-1 0,-1 1 0,1 0 0,0-1 0,0 1 0,1 0 0,-1-1 0,0 1 0,0-1 0,0 1 0,0 0 0,0-1 0,0 1 0,0 0 0,0-1 0,1 1 0,-1 0 0,0-1 0,19-15 0,26-8 0,39-5 0,39-16 0,128-62 0,-192 86 0,2 2 0,82-14 0,-35 9 0,-2-5 0,169-70 0,-248 88 0,10 0 0,0 1 0,0 2 0,0 1 0,1 2 0,0 2 0,0 1 0,55 5 0,-50-4 0,64-9 0,-72 5 0,0 1 0,-1 2 0,43 3 0,-63 3 0,0 0 0,-1 1 0,1 0 0,-1 1 0,0 0 0,0 1 0,-1 1 0,0 0 0,13 12 0,12 6 0,-25-18 0,15 9 0,0 2 0,45 40 0,-64-50 0,-1-1 0,0 1 0,0 1 0,0-1 0,-1 1 0,-1 0 0,0 1 0,0-1 0,-1 1 0,0 0 0,4 20 0,-2 18 0,-2 0 0,-2 0 0,-6 67 0,0-2 0,5-96 0,-2 1 0,0 0 0,-1-1 0,-1 0 0,-1 1 0,-7 19 0,8-29 0,-1-1 0,0 1 0,-1-1 0,0 0 0,0 0 0,0-1 0,-1 0 0,0 0 0,-1 0 0,0-1 0,0 1 0,0-2 0,0 1 0,-11 5 0,-38 25 0,1 3 0,-66 60 0,-2 34 0,85-99 0,-1-3 0,-1-1 0,-1-1 0,-2-3 0,-91 41 0,118-59 0,-1 0 0,1 1 0,1 0 0,-1 2 0,2 0 0,-1 0 0,2 1 0,-1 1 0,-17 22 0,21-23 0,0-2 0,-1 0 0,0 0 0,-1-1 0,0 0 0,0-1 0,-1 0 0,0-1 0,-21 8 0,-10 0 0,-78 17 0,45-13 0,19-2 0,-1-3 0,0-3 0,-1-2 0,-95 2 0,73-11 0,-57-2 0,129 0 0,0 0 0,0-1 0,1 0 0,-1-1 0,1 0 0,0-1 0,0 0 0,1 0 0,-10-8 0,-41-21 0,64 30 0,0 0 0,1 1 0,-1 0 0,1 0 0,0 0 0,0 1 0,0 0 0,10-3 0,35-16 0,175-110 0,-142 78 0,134-61 0,-172 96 0,0 2 0,1 3 0,1 1 0,-1 3 0,63-5 0,-93 12 0,-1-2 0,1 0 0,26-10 0,16-5 0,18 3 0,1 3 0,119-3 0,-163 13 0,59-14 0,-60 10 0,56-6 0,-78 13 0,1 0 0,-1 0 0,1 1 0,-1 0 0,0 1 0,1 1 0,-1 0 0,20 8 0,-12-2 0,0 1 0,-1 0 0,-1 2 0,1 0 0,-2 1 0,0 1 0,25 26 0,-11-3 0,-1 1 0,32 55 0,-56-83 0,1 0 0,-2 1 0,0 0 0,0-1 0,-1 2 0,0-1 0,-1 0 0,1 21 0,-1 9 0,-5 47 0,0-17 0,3-41 0,-2-1 0,0-1 0,-9 38 0,8-52 0,-2 0 0,0 0 0,0 0 0,-1-1 0,-1 0 0,0 0 0,-1-1 0,-13 17 0,-8 8 0,-8 9 0,-61 61 0,83-93 0,1-2 0,-2 0 0,0 0 0,0-2 0,-1 0 0,0-1 0,-1 0 0,-27 8 0,-33 2 0,54-14 0,0 1 0,-41 15 0,42-12 0,-1-2 0,0 0 0,-46 5 0,41-8 0,0 2 0,-37 11 0,48-10 0,-7 2 0,-1 0 0,-48 9 0,33-10 0,-76 27 0,88-24 0,0-2 0,0-1 0,0-1 0,-1-1 0,-44 2 0,35-6 0,0 3 0,0 1 0,-59 18 0,22-5 0,38-9 0,-57 25 0,-23 7 0,105-39 0,-1 0 0,0 0 0,0-1 0,0-1 0,0 0 0,-23-3 0,36 2 0,-1 0 0,1 0 0,-1 0 0,1 0 0,0 0 0,-1 0 0,1-1 0,0 1 0,-1-1 0,1 1 0,0-1 0,0 1 0,0-1 0,-1 0 0,1 0 0,0 1 0,0-1 0,0 0 0,0 0 0,0 0 0,0 0 0,0 0 0,1 0 0,-1-1 0,-1 0 0,2 0 0,0 0 0,0 0 0,0 0 0,0 0 0,0 0 0,0 0 0,0 0 0,1 0 0,-1 0 0,1 0 0,0 0 0,-1 0 0,1 0 0,0 0 0,1-2 0,7-9 0,0 0 0,1 0 0,17-16 0,-20 21 0,22-19 0,1 1 0,2 1 0,0 2 0,1 1 0,37-17 0,28-19 0,-90 52 0,46-30 0,1 2 0,1 2 0,2 3 0,96-34 0,-124 53 0,-1-2 0,0-1 0,-1-2 0,0 0 0,36-28 0,-34 26 0,1 2 0,0 1 0,1 1 0,0 2 0,1 1 0,42-7 0,18-6 0,-80 19 0,207-53 0,-171 47 0,0 2 0,77-3 0,-116 12 0,-1 0 0,1 0 0,0 1 0,-1 0 0,0 0 0,1 1 0,-1 1 0,-1-1 0,1 2 0,10 5 0,13 10 0,38 33 0,-25-18 0,-12-13 0,59 28 0,-3-2 0,-85-45 0,0 0 0,-1 0 0,1 0 0,-1 0 0,0 0 0,0 1 0,0-1 0,-1 1 0,1 0 0,-1 0 0,0 0 0,0 0 0,0 0 0,0 1 0,1 5 0,1 9 0,-1 0 0,2 29 0,1 9 0,12 15 0,-12-49 0,0 0 0,-1 1 0,-2 0 0,2 29 0,-5-32 0,0-1 0,0-1 0,-1 1 0,-6 30 0,5-43 0,0 0 0,-1 0 0,0-1 0,0 1 0,0-1 0,0 0 0,-1 0 0,0 0 0,-1 0 0,1 0 0,-1-1 0,0 0 0,-9 7 0,-14 12 0,19-16 0,1 1 0,-2-1 0,1-1 0,-1 1 0,0-2 0,-1 1 0,0-2 0,0 1 0,0-1 0,0-1 0,-1 0 0,-17 3 0,17-5 0,-1 1 0,1 0 0,0 0 0,0 1 0,1 1 0,-1 0 0,-10 7 0,-50 19 0,50-24 0,-18 5 0,-70 13 0,98-22 0,0 1 0,0 0 0,0 0 0,1 1 0,0 1 0,0 0 0,0 1 0,1 0 0,0 0 0,-16 16 0,16-14 0,0-1 0,0 0 0,-1 0 0,0-1 0,-1 0 0,0-1 0,0 0 0,0-1 0,-17 5 0,-211 47 0,200-45 0,2 3 0,0 0 0,-71 42 0,71-35 0,0-1 0,-2-2 0,-64 21 0,79-32 0,0-1 0,-1-1 0,1-1 0,-1-1 0,0-1 0,0-2 0,0 0 0,-33-4 0,41-1-1365,4-1-5461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24T04:32:03.414"/>
    </inkml:context>
    <inkml:brush xml:id="br0">
      <inkml:brushProperty name="width" value="0.05" units="cm"/>
      <inkml:brushProperty name="height" value="0.05" units="cm"/>
    </inkml:brush>
  </inkml:definitions>
  <inkml:trace contextRef="#ctx0" brushRef="#br0">0 0 24575,'4'0'0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24T04:31:48.185"/>
    </inkml:context>
    <inkml:brush xml:id="br0">
      <inkml:brushProperty name="width" value="0.05" units="cm"/>
      <inkml:brushProperty name="height" value="0.05" units="cm"/>
    </inkml:brush>
  </inkml:definitions>
  <inkml:trace contextRef="#ctx0" brushRef="#br0">474 1 24575,'-12'0'0,"0"0"0,0 1 0,0 0 0,0 1 0,0 0 0,1 1 0,-1 0 0,1 1 0,-1 0 0,1 1 0,1 0 0,-1 1 0,1 0 0,0 0 0,0 2 0,0-1 0,1 1 0,1 0 0,-11 12 0,-16 21 0,12-13 0,-1-1 0,-44 38 0,57-56 0,1 1 0,-1 0 0,2 1 0,0 0 0,0 1 0,1 0 0,0 0 0,1 0 0,-8 19 0,15-30 0,0 0 0,0 0 0,0 0 0,-1 0 0,1 0 0,0 0 0,0 0 0,0 0 0,0 0 0,0 0 0,1 0 0,-1 0 0,0 0 0,0 0 0,1-1 0,-1 1 0,1 0 0,-1 0 0,0 0 0,1 0 0,0 0 0,-1-1 0,1 1 0,-1 0 0,1 0 0,0-1 0,0 1 0,-1-1 0,1 1 0,0-1 0,0 1 0,0-1 0,-1 1 0,1-1 0,0 1 0,0-1 0,0 0 0,0 0 0,0 1 0,0-1 0,0 0 0,0 0 0,0 0 0,1 0 0,56 2 0,-42-2 0,30 5 0,-1 1 0,59 17 0,8 2 0,-88-22-1365,-4 0-5461</inkml:trace>
  <inkml:trace contextRef="#ctx0" brushRef="#br0" timeOffset="1597.7">628 707 24575,'-2'6'0,"0"1"0,0-1 0,0 0 0,-1 0 0,0-1 0,0 1 0,-1 0 0,1-1 0,-1 0 0,-5 6 0,-9 14 0,12-13 0,0-1 0,1 1 0,-5 22 0,-2 2 0,9-30 0,-1-1 0,1 0 0,-1-1 0,0 1 0,0 0 0,-1-1 0,1 0 0,-1 0 0,0-1 0,0 1 0,0-1 0,0 0 0,-12 5 0,-33 24 0,43-26 0,1 1 0,0 1 0,0-1 0,1 1 0,0 0 0,1 1 0,-5 8 0,-10 20 0,19-37 0,-1 1 0,1-1 0,0 1 0,-1-1 0,1 0 0,0 1 0,0-1 0,0 1 0,-1-1 0,1 1 0,0-1 0,0 1 0,0-1 0,0 0 0,0 1 0,0-1 0,0 1 0,0-1 0,0 1 0,0-1 0,0 1 0,0-1 0,0 1 0,1-1 0,-1 1 0,0-1 0,0 1 0,0-1 0,1 0 0,-1 1 0,0-1 0,0 1 0,1-1 0,18 7 0,34-7 0,-44-1 0,20 3 57,-1 0-1,0 2 1,0 1-1,0 1 1,50 19-1,-48-14-397,0-2 0,1-1 1,0-2-1,46 4 0,-68-10-6485</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24T04:32:21.527"/>
    </inkml:context>
    <inkml:brush xml:id="br0">
      <inkml:brushProperty name="width" value="0.05" units="cm"/>
      <inkml:brushProperty name="height" value="0.05" units="cm"/>
    </inkml:brush>
  </inkml:definitions>
  <inkml:trace contextRef="#ctx0" brushRef="#br0">92 67 24575,'-7'9'0,"0"0"0,1 0 0,0 0 0,0 0 0,1 1 0,1 0 0,0 0 0,0 1 0,-4 17 0,-1 15 0,-5 44 0,3 54 0,10 198 0,4-159 0,-4 8 0,3 175 0,6-283 0,3 0 0,4-1 0,27 86 0,-23-93 0,23 116 0,-39-179 0,1 1 0,-1-1 0,2 0 0,-1 0 0,1 0 0,1-1 0,-1 0 0,1 0 0,1 0 0,0 0 0,0-1 0,0 0 0,1-1 0,0 0 0,0 0 0,12 6 0,13 5 0,1-2 0,0-1 0,43 11 0,39 15 0,53 50 0,-125-63 0,1-2 0,1-3 0,80 28 0,-52-28 0,140 21 0,-14-36 0,10 2 0,43 1 0,-46-6 0,-171-1 0,-1 2 0,-1 1 0,64 20 0,-84-21 0,1 0 0,-1-1 0,1-1 0,1 0 0,22 1 0,-33-4 0,-1 0 0,1-1 0,0 1 0,-1-1 0,1 0 0,-1 0 0,1 0 0,-1 0 0,0-1 0,1 0 0,-1 0 0,0 0 0,0-1 0,0 1 0,-1-1 0,1 0 0,0 0 0,-1 0 0,0 0 0,0-1 0,0 0 0,3-4 0,35-67 0,-3-1 0,54-159 0,-85 215 0,123-398 0,-109 347 0,87-442 0,5-17 0,-74 371 0,-30 108 0,3 2 0,2-1 0,26-58 0,-38 103 0,1-1 0,-1 1 0,0-1 0,0 0 0,0 0 0,-1 0 0,0 0 0,0-8 0,-1 13 0,0-1 0,0 0 0,-1 1 0,1-1 0,0 0 0,-1 1 0,0-1 0,1 1 0,-1-1 0,0 1 0,0 0 0,0-1 0,0 1 0,0 0 0,0-1 0,0 1 0,0 0 0,-1 0 0,1 0 0,0 0 0,-1 0 0,1 0 0,-1 0 0,1 1 0,-1-1 0,1 1 0,-1-1 0,1 1 0,-1-1 0,0 1 0,1 0 0,-1 0 0,-3 0 0,-32-3 0,0 2 0,-42 4 0,-1 0 0,46-2 0,-46 9 0,-28 1 0,73-10 0,0-1 0,0-3 0,1 0 0,-57-14 0,-46-16 0,-56-15 0,130 29 0,10 0 0,-1 3 0,0 3 0,-1 1 0,-106-6 0,50 7 0,76 6 0,-46-1 0,-37 5 0,-126 3 0,149 9 0,51-5 0,-53 0 0,88-5 0,0 0 0,0 0 0,1 1 0,-1 0 0,0 1 0,1 0 0,-9 4 0,10-4 0,-1 1 0,0-2 0,0 1 0,0-1 0,0 0 0,0-1 0,0 0 0,0 0 0,-9-1 0,1-1 0,-182-22 0,171 17 0,1-1 0,-1 0 0,1-2 0,0-1 0,-29-17 0,43 22 0,0 0 0,0 1 0,0 1 0,-1 0 0,-23-3 0,23 4 0,-1-1 0,0 0 0,1 0 0,-22-10 0,22 7-273,0 0 0,-1 1 0,1 0 0,-20-4 0,15 6-6553</inkml:trace>
  <inkml:trace contextRef="#ctx0" brushRef="#br0" timeOffset="2769.15">556 730 24575,'1'1'0,"0"-1"0,0 1 0,0-1 0,0 1 0,0-1 0,0 1 0,0 0 0,0-1 0,0 1 0,0 0 0,0 0 0,-1 0 0,1 0 0,0 0 0,-1 0 0,1 0 0,0 0 0,-1 0 0,0 0 0,1 0 0,-1 0 0,1 2 0,9 35 0,-7-24 0,7 22 0,-1 0 0,-3 1 0,4 56 0,-8 114 0,-3-111 0,2-81 0,1 0 0,1 0 0,0-1 0,1 1 0,0-1 0,2 0 0,-1 0 0,11 16 0,-9-16 0,-1-1 0,0 1 0,0 0 0,-2 1 0,0-1 0,0 1 0,2 23 0,-7-30 0,0-1 0,0 1 0,0-1 0,-1 1 0,0-1 0,-1 0 0,-6 13 0,-8 30 0,16-43 0,-1 1 0,1-1 0,1 1 0,-1-1 0,1 1 0,1-1 0,-1 1 0,4 12 0,-3-17 0,-1-1 0,2 1 0,-1-1 0,0 0 0,0 1 0,1-1 0,-1 0 0,1 0 0,0 0 0,-1 0 0,1 0 0,0 0 0,0 0 0,1 0 0,-1-1 0,0 1 0,0-1 0,1 0 0,-1 0 0,1 0 0,-1 0 0,1 0 0,-1 0 0,1-1 0,0 1 0,-1-1 0,5 0 0,96 14 0,152 40 0,-225-46 0,43 11 0,132 18 0,-132-28 0,-27-3 0,55 0 0,42-5 0,118-4 0,-258 3 0,0 0 0,0 0 0,-1-1 0,1 1 0,0-1 0,0 0 0,-1 0 0,1 0 0,0 0 0,-1 0 0,1-1 0,-1 1 0,0-1 0,1 1 0,-1-1 0,0 0 0,0 0 0,0 0 0,0 0 0,-1-1 0,1 1 0,0 0 0,-1-1 0,1 1 0,-1-1 0,0 1 0,0-1 0,0 0 0,0 0 0,-1 1 0,1-5 0,1-10 0,-1 1 0,0-1 0,-2 0 0,-3-25 0,1-15 0,5 41 0,1-1 0,0 1 0,1 0 0,1 0 0,0 1 0,2 0 0,0 0 0,0 0 0,18-25 0,-14 22 0,0-2 0,-1 1 0,-1-1 0,10-33 0,-14 28 0,-2-1 0,-1 1 0,-1-1 0,-1 0 0,-4-25 0,0-30 0,2 47 0,-2 1 0,-1-1 0,-1 1 0,-2 0 0,-15-40 0,16 60 0,0-1 0,-1 1 0,0 0 0,-1 0 0,-1 1 0,-18-19 0,1 1 0,24 26 0,0 0 0,-1 0 0,0 1 0,0-1 0,0 1 0,0 0 0,-1 0 0,1 1 0,-1-1 0,0 1 0,1 0 0,-1 1 0,0-1 0,0 1 0,0 0 0,0 0 0,-1 0 0,1 1 0,0-1 0,-6 2 0,-9 1 0,0 1 0,0 1 0,0 0 0,-19 9 0,21-7 0,-2-1 0,1 0 0,-27 2 0,-193-6 0,113-2 0,89-1 0,-47-8 0,48 5 0,-51-2 0,60 7 0,0-1 0,0-2 0,1-1 0,-1-1 0,1-1 0,0-1 0,1-1 0,-46-22 0,46 20-151,-1 1-1,0 2 0,-1 1 0,0 0 1,0 2-1,0 1 0,0 2 1,-30 1-1,38 0-6674</inkml:trace>
  <inkml:trace contextRef="#ctx0" brushRef="#br0" timeOffset="3676.07">116 1061 24575,'3'0'0,"6"0"0,8 0 0,6 0 0,2 0 0,-4 3 0,0 2 0,-1 0 0,0-1 0,-3 2 0,-1 1 0,0-1 0,2-2 0,2-1 0,0-2 0,-2 0-8191</inkml:trace>
  <inkml:trace contextRef="#ctx0" brushRef="#br0" timeOffset="4536.58">2256 1548 24575,'4'0'0,"5"0"0,0-4 0,4-1 0,2 0 0,3 1 0,2 2 0,1 0 0,1 1 0,5 1 0,0 0 0,5 0 0,3 0 0,0 0 0,-3 1 0,-2-1 0,-3 0 0,-7 0-8191</inkml:trace>
  <inkml:trace contextRef="#ctx0" brushRef="#br0" timeOffset="34915.29">2301 1259 24575,'0'263'0,"2"-273"0,0 1 0,1 0 0,0 0 0,1 0 0,0 0 0,0 1 0,1-1 0,0 1 0,1 0 0,-1 1 0,2-1 0,-1 1 0,1 0 0,8-6 0,-15 13 0,1 0 0,-1 0 0,1-1 0,-1 1 0,1 0 0,-1 0 0,0 1 0,1-1 0,-1 0 0,1 0 0,-1 0 0,1 0 0,-1 0 0,0 0 0,1 1 0,-1-1 0,0 0 0,1 0 0,-1 0 0,0 1 0,1-1 0,-1 0 0,0 1 0,1-1 0,-1 0 0,0 1 0,0-1 0,1 0 0,-1 1 0,0-1 0,0 0 0,0 1 0,1-1 0,-1 1 0,0-1 0,0 0 0,0 1 0,0-1 0,0 1 0,0-1 0,0 1 0,0-1 0,0 0 0,0 1 0,0-1 0,0 1 0,-1 0 0,3 27 0,-2-26 0,-2 89 0,2 60 0,8-122 0,-8-28 0,1-1 0,-1 1 0,0-1 0,1 1 0,-1-1 0,1 1 0,-1-1 0,1 0 0,-1 1 0,1-1 0,-1 0 0,1 1 0,-1-1 0,1 0 0,0 0 0,-1 0 0,1 1 0,-1-1 0,1 0 0,0 0 0,-1 0 0,1 0 0,0 0 0,-1 0 0,2 0 0,1-1 0,-1-1 0,1 1 0,-1 0 0,1-1 0,-1 0 0,1 0 0,-1 1 0,0-1 0,0 0 0,0-1 0,0 1 0,0 0 0,-1-1 0,3-4 0,37-67 0,-28 48 0,0 2 0,2 0 0,23-30 0,-38 54 0,1-1 0,-1 0 0,1 0 0,-1 1 0,1-1 0,-1 0 0,1 1 0,0-1 0,-1 0 0,1 1 0,0-1 0,0 1 0,-1-1 0,1 1 0,0 0 0,0-1 0,0 1 0,-1 0 0,1-1 0,0 1 0,0 0 0,0 0 0,0 0 0,0 0 0,0 0 0,0 0 0,-1 0 0,1 0 0,0 0 0,0 0 0,0 1 0,0-1 0,0 0 0,1 1 0,0 1 0,0 0 0,-1 0 0,1 0 0,0 0 0,-1 0 0,1 0 0,-1 1 0,0-1 0,0 0 0,0 1 0,1 4 0,3 10 0,-1 0 0,3 27 0,-7-36 0,1 0 0,1 0 0,0 0 0,5 15 0,-7-22 0,0 0 0,1 0 0,-1 0 0,1 0 0,-1-1 0,1 1 0,0 0 0,-1 0 0,1 0 0,0-1 0,-1 1 0,1 0 0,0-1 0,0 1 0,0-1 0,0 1 0,0-1 0,-1 1 0,3 0 0,-1-1 0,-1 0 0,0 0 0,1-1 0,-1 1 0,1 0 0,-1-1 0,0 1 0,0 0 0,1-1 0,-1 0 0,0 1 0,0-1 0,1 0 0,-1 0 0,0 1 0,0-1 0,0 0 0,0 0 0,1-2 0,8-7 0,-8 7 0,0 1 0,0 0 0,0 0 0,1 0 0,-1 0 0,0 0 0,1 0 0,-1 0 0,1 1 0,0-1 0,0 1 0,-1 0 0,1 0 0,0 0 0,0 0 0,0 1 0,0-1 0,0 1 0,0-1 0,0 1 0,3 1 0,-3-2 0,1 1 0,-1-1 0,0 0 0,0 1 0,0-1 0,0-1 0,0 1 0,0 0 0,0-1 0,0 1 0,-1-1 0,1 0 0,0 0 0,-1 0 0,0 0 0,1-1 0,-1 1 0,0-1 0,0 1 0,0-1 0,1-3 0,0 2 0,0 0 0,0 0 0,1 0 0,0 0 0,0 1 0,6-6 0,-9 9 0,0 1 0,-1-1 0,1 1 0,0-1 0,-1 1 0,1-1 0,-1 1 0,1 0 0,-1-1 0,1 1 0,-1 0 0,1-1 0,-1 1 0,0 0 0,1-1 0,-1 1 0,0 0 0,0 0 0,0 0 0,1-1 0,-1 1 0,0 0 0,0 0 0,0 0 0,0-1 0,0 1 0,0 0 0,-1 0 0,1 0 0,2 31 0,-4 22 0,0-32 0,2 1 0,2 25 0,-2-47 0,0-1 0,0 0 0,0 0 0,0 0 0,0 0 0,0 0 0,0 0 0,1 0 0,-1 1 0,0-1 0,0 0 0,0 0 0,0 0 0,0 0 0,0 0 0,0 0 0,0 0 0,0 0 0,0 0 0,1 0 0,-1 1 0,0-1 0,0 0 0,0 0 0,0 0 0,0 0 0,0 0 0,0 0 0,1 0 0,-1 0 0,0 0 0,0 0 0,0 0 0,0 0 0,0 0 0,0 0 0,1 0 0,-1 0 0,0 0 0,0 0 0,0 0 0,0 0 0,0 0 0,0 0 0,0-1 0,1 1 0,-1 0 0,0 0 0,0 0 0,0 0 0,0 0 0,0 0 0,0 0 0,0 0 0,0 0 0,0 0 0,0-1 0,0 1 0,1 0 0,-1 0 0,0 0 0,0 0 0,0 0 0,0 0 0,0-1 0,11-13 0,12-24 0,-21 34 0,14-21 0,2 0 0,1 1 0,0 1 0,33-29 0,-33 39 0,-18 13 0,-1 0 0,0 0 0,1 0 0,-1 0 0,1 0 0,-1 0 0,1 0 0,-1 1 0,0-1 0,1 0 0,-1 0 0,1 0 0,-1 0 0,0 0 0,1 1 0,-1-1 0,0 0 0,1 0 0,-1 1 0,0-1 0,1 0 0,-1 0 0,0 1 0,0-1 0,1 0 0,-1 1 0,0-1 0,1 1 0,6 39 0,-1-2 0,-4-38 0,0 0 0,-1 0 0,1 0 0,0-1 0,-1 1 0,1 0 0,0-1 0,-1 1 0,1-1 0,0 1 0,-1-1 0,1 0 0,-1 0 0,1 0 0,-1 0 0,1 0 0,-1 0 0,0 0 0,0 0 0,2-2 0,6-3 0,-8 6-32,0-1 1,0 1-1,0 0 0,0 0 0,0 0 1,0-1-1,0 1 0,0 0 0,0 0 1,0 1-1,0-1 0,0 0 0,0 0 1,0 0-1,0 1 0,0-1 0,0 0 1,-1 1-1,1-1 0,0 1 0,0-1 1,0 1-1,0-1 0,0 1 0,-1 0 1,1 0-1,0-1 0,-1 1 0,1 0 1,0 0-1,-1 0 0,1-1 0,-1 1 1,1 0-1,-1 0 0,0 0 0,1 0 1,-1 0-1,0 0 0,0 0 0,0 0 1,1 2-1,2 11-6794</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24T04:32:50.894"/>
    </inkml:context>
    <inkml:brush xml:id="br0">
      <inkml:brushProperty name="width" value="0.05" units="cm"/>
      <inkml:brushProperty name="height" value="0.05" units="cm"/>
    </inkml:brush>
  </inkml:definitions>
  <inkml:trace contextRef="#ctx0" brushRef="#br0">87 377 24575,'669'0'0,"-657"0"0,1 0 0,0 1 0,0 0 0,0 1 0,-1 1 0,1 0 0,-1 1 0,14 5 0,-26-9 0,0 0 0,1 0 0,-1 1 0,0-1 0,1 0 0,-1 0 0,1 0 0,-1 0 0,0 1 0,0-1 0,1 0 0,-1 0 0,0 1 0,1-1 0,-1 0 0,0 0 0,0 1 0,1-1 0,-1 0 0,0 1 0,0-1 0,0 0 0,0 1 0,0-1 0,1 0 0,-1 1 0,0-1 0,0 1 0,0-1 0,0 0 0,0 1 0,0-1 0,0 0 0,0 1 0,0-1 0,0 1 0,0-1 0,-1 0 0,1 1 0,0-1 0,0 0 0,0 1 0,0-1 0,-19 12 0,-25 2 0,-16-8 0,1-3 0,-83-6 0,26 1 0,-191 19 0,170-12 0,693-4 0,-317-3 0,-323 2 0,-469 18 0,523-16 0,-7 1 0,35-3 0,4 1 0,20-1 0,208-1-1365,-207 1-5461</inkml:trace>
  <inkml:trace contextRef="#ctx0" brushRef="#br0" timeOffset="1918.42">353 200 24575,'1'1'0,"1"0"0,0 1 0,-1-1 0,1 0 0,-1 1 0,0 0 0,1-1 0,-1 1 0,0 0 0,0-1 0,0 1 0,0 0 0,0 0 0,0 0 0,-1 0 0,1 0 0,-1 0 0,1 0 0,-1 0 0,0 0 0,0 4 0,3 4 0,20 63 0,-10-37 0,15 72 0,-42-169 0,-37-103 0,-10-30 0,58 155 0,9 29 0,12 19 0,-11 0 0,0 0 0,-1 0 0,0 1 0,0 0 0,-1 0 0,0 0 0,-1 0 0,0 1 0,3 13 0,21 49 0,-23-67 0,0 0 0,0 0 0,0 0 0,1 0 0,0-1 0,0 0 0,9 6 0,25 23 0,-23-13 0,-2 0 0,-1 1 0,0 1 0,-2 0 0,0 0 0,-2 2 0,0-1 0,10 46 0,-20-70 0,1 3 0,0-1 0,-1 1 0,1 0 0,-1-1 0,1 1 0,-1 0 0,0 0 0,0-1 0,0 1 0,0 0 0,-1 0 0,1-1 0,-1 1 0,0 0 0,0 0 0,0-1 0,-1 4 0,-2-8 0,4-12 0,5-12 0,1 9 0,1 0 0,0 0 0,20-29 0,-27 45 0,0 1 0,0-1 0,0 1 0,0 0 0,0-1 0,0 1 0,1 0 0,-1-1 0,0 1 0,0 0 0,1-1 0,-1 1 0,0 0 0,0 0 0,1-1 0,-1 1 0,0 0 0,1 0 0,-1-1 0,0 1 0,1 0 0,-1 0 0,0 0 0,1 0 0,-1 0 0,0 0 0,1-1 0,-1 1 0,1 0 0,-1 0 0,0 0 0,1 0 0,-1 0 0,1 0 0,-1 0 0,0 1 0,1-1 0,-1 0 0,0 0 0,1 0 0,-1 0 0,1 0 0,-1 1 0,1-1 0,6 22 0,-4 32 0,-3-53 0,0 1 0,-2 39 0,2-40 0,0 1 0,-1-1 0,1 0 0,0 1 0,-1-1 0,1 1 0,-1-1 0,1 0 0,-1 1 0,1-1 0,-1 0 0,0 0 0,0 1 0,0-1 0,0 0 0,0 0 0,0 0 0,0 0 0,0 0 0,0 0 0,0-1 0,0 1 0,-1 0 0,-1 0 0,2-1 0,1 0 0,-1 0 0,0 0 0,0-1 0,0 1 0,1 0 0,-1-1 0,0 1 0,0 0 0,1-1 0,-1 1 0,0-1 0,1 1 0,-1-1 0,0 0 0,1 1 0,-1-1 0,1 1 0,-1-1 0,1 0 0,-1 0 0,1 1 0,0-1 0,-1 0 0,1 0 0,0 0 0,-1 0 0,-10-33 0,6 20 0,3 11 0,0 0 0,0 0 0,0 0 0,-1 0 0,1 0 0,-1 1 0,0-1 0,1 1 0,-1 0 0,0 0 0,0 0 0,-1 0 0,1 0 0,0 1 0,-1 0 0,1-1 0,0 1 0,-1 0 0,0 1 0,1-1 0,-8 0 0,-10 0 0,0 0 0,-37 5 0,19-2 0,32-2 0,-1-1 0,1 0 0,0 0 0,0-1 0,0 1 0,0-2 0,0 1 0,1-1 0,-1 0 0,1-1 0,-1 1 0,-6-6 0,-9-8 0,-36-36 0,49 45 0,0-1 0,1 1 0,-1-2 0,2 1 0,-1-1 0,1 0 0,1-1 0,0 0 0,0 0 0,-4-15 0,10 26 0,0-1 0,0 1 0,0-1 0,0 1 0,0-1 0,0 1 0,-1-1 0,1 1 0,0 0 0,0-1 0,0 1 0,0-1 0,-1 1 0,1-1 0,0 1 0,0-1 0,-1 1 0,1 0 0,0-1 0,-1 1 0,1 0 0,-1-1 0,1 1 0,0 0 0,-1-1 0,1 1 0,-1 0 0,1 0 0,-1 0 0,1-1 0,0 1 0,-1 0 0,1 0 0,-1 0 0,1 0 0,-1 0 0,0 0 0,-11 18 0,-8 49 0,17-52 0,-5 12 114,-2 0 0,-11 26 0,18-47-209,1-1 0,-1 0 0,0 0 0,0 0 1,0 0-1,-1 0 0,1-1 0,-1 1 0,0-1 0,-1 0 1,1 0-1,-1-1 0,1 1 0,-1-1 0,0 0 1,-1 0-1,-5 2 0,-4-2-6731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24T04:32:39.405"/>
    </inkml:context>
    <inkml:brush xml:id="br0">
      <inkml:brushProperty name="width" value="0.05" units="cm"/>
      <inkml:brushProperty name="height" value="0.05" units="cm"/>
    </inkml:brush>
  </inkml:definitions>
  <inkml:trace contextRef="#ctx0" brushRef="#br0">486 1482 24575,'44'-15'0,"-23"7"0,17-1 0,0 2 0,0 2 0,0 1 0,1 2 0,71 6 0,-11-1 0,-48-4 0,1 0 0,-1 2 0,82 13 0,-76-7 0,0-2 0,0-3 0,58-5 0,-4 0 0,-85 3-455,1 2 0,34 5 0,-37-2-6371</inkml:trace>
  <inkml:trace contextRef="#ctx0" brushRef="#br0" timeOffset="1166.42">2737 1880 24575,'456'17'0,"-45"-9"0,-239-11 0,-134 3 0,0 1 0,64 12 0,21 22 0,-84-22 0,61 12 0,-94-24 4,163 21-1373,-145-21-5457</inkml:trace>
  <inkml:trace contextRef="#ctx0" brushRef="#br0" timeOffset="3363.85">0 3160 24575,'2'-1'0,"0"1"0,0-1 0,-1 1 0,1-1 0,0 0 0,0 0 0,-1 0 0,1 0 0,-1 0 0,1 0 0,-1 0 0,1 0 0,-1-1 0,1 1 0,-1-1 0,0 1 0,0-1 0,0 1 0,0-1 0,0 1 0,0-1 0,-1 0 0,2-3 0,14-49 0,-13 46 0,7-44 0,-10 44 0,0 0 0,1 1 0,1-1 0,-1 1 0,1-1 0,1 1 0,-1 0 0,1 0 0,0 0 0,1 0 0,0 0 0,0 1 0,0-1 0,1 1 0,0 0 0,0 1 0,7-7 0,-2 4 0,1 1 0,-1 0 0,1 0 0,0 1 0,0 1 0,22-8 0,-30 12 0,1 0 0,-1 1 0,0-1 0,1 1 0,-1 0 0,1 0 0,-1 0 0,1 0 0,-1 0 0,0 1 0,1 0 0,-1 0 0,0 0 0,1 0 0,-1 0 0,0 1 0,0-1 0,0 1 0,0 0 0,0 0 0,0 0 0,-1 0 0,1 0 0,-1 1 0,1-1 0,-1 1 0,0 0 0,0-1 0,3 7 0,7 14 0,-1 0 0,-2 1 0,12 40 0,-2-5 0,-12-27 0,-5-22 0,0 0 0,0 0 0,1-1 0,0 1 0,7 13 0,-10-21 0,1-1 0,0 0 0,0 0 0,0 1 0,0-1 0,0 0 0,0 0 0,0 0 0,0 0 0,1-1 0,-1 1 0,0 0 0,0 0 0,1-1 0,-1 1 0,1-1 0,-1 1 0,0-1 0,1 1 0,-1-1 0,1 0 0,-1 0 0,1 0 0,-1 0 0,1 0 0,-1 0 0,1 0 0,-1 0 0,1-1 0,-1 1 0,1 0 0,-1-1 0,0 1 0,1-1 0,-1 0 0,0 1 0,1-1 0,-1 0 0,0 0 0,0 0 0,0 0 0,0 0 0,2-1 0,1-3 0,0 1 0,1-1 0,-1 1 0,-1-1 0,1 0 0,-1 0 0,0-1 0,0 1 0,0-1 0,-1 0 0,3-9 0,18-34 0,-18 41 4,71-117 333,-68 109-581,-1 1 0,-1-1 1,0 0-1,-1 0 0,-1-1 1,4-26-1,-7 26-6582</inkml:trace>
  <inkml:trace contextRef="#ctx0" brushRef="#br0" timeOffset="4856.51">529 1790 24575,'-25'-2'0,"0"0"0,-1-2 0,-38-10 0,-42-7 0,95 20 0,-46-3 0,54 4 0,0 0 0,0 1 0,-1-1 0,1 0 0,0 1 0,0 0 0,0-1 0,0 1 0,0 0 0,0 1 0,1-1 0,-1 1 0,0-1 0,-3 4 0,5-5 0,1 1 0,-1-1 0,1 1 0,0 0 0,-1-1 0,1 1 0,0 0 0,-1-1 0,1 1 0,0 0 0,0-1 0,0 1 0,-1 0 0,1-1 0,0 1 0,0 0 0,0 0 0,0-1 0,0 1 0,1 0 0,-1 0 0,0-1 0,0 1 0,0 0 0,1-1 0,-1 1 0,0 0 0,1-1 0,-1 1 0,0 0 0,1-1 0,-1 1 0,1-1 0,-1 1 0,1-1 0,-1 1 0,1-1 0,-1 1 0,1-1 0,0 0 0,-1 1 0,2 0 0,34 18 0,-28-15 0,64 38 0,-53-29 0,0-2 0,2 1 0,-1-2 0,1-1 0,34 10 0,-51-18 0,1 0 0,0 0 0,-1 0 0,1 1 0,0-1 0,-1 1 0,0 0 0,1 1 0,-1-1 0,0 1 0,0 0 0,0 0 0,5 5 0,-10-7 0,1-1 0,0 0 0,0 1 0,0-1 0,0 1 0,0-1 0,0 0 0,-1 1 0,1-1 0,0 1 0,0-1 0,0 0 0,-1 1 0,1-1 0,0 0 0,-1 0 0,1 1 0,0-1 0,-1 0 0,1 1 0,0-1 0,-1 0 0,1 0 0,0 0 0,-1 1 0,1-1 0,-1 0 0,1 0 0,0 0 0,-1 0 0,1 0 0,-1 0 0,1 0 0,-1 0 0,1 0 0,0 0 0,-1 0 0,0 0 0,-23 2 0,19-1 0,-10 2 0,0 0 0,-30 11 0,33-9 0,-2-1 0,1 0 0,0-1 0,-21 3 0,23-5-195,0 1 0,0 0 0,0 0 0,0 2 0,1-1 0,-18 9 0,12-5-6631</inkml:trace>
  <inkml:trace contextRef="#ctx0" brushRef="#br0" timeOffset="6316.45">241 1173 24575,'-1'0'0,"0"0"0,0-1 0,0 1 0,-1-1 0,1 1 0,0-1 0,0 0 0,0 1 0,0-1 0,1 0 0,-1 0 0,0 0 0,0 0 0,0 0 0,1 0 0,-1 0 0,0 0 0,1 0 0,-1 0 0,1 0 0,-1 0 0,1 0 0,0 0 0,-1 0 0,1-1 0,0 1 0,0 0 0,0 0 0,0 0 0,0-1 0,0 1 0,0 0 0,0 0 0,0 0 0,1-2 0,8-43 0,0 28 0,1 0 0,1 1 0,1 1 0,17-20 0,-22 28 0,0 0 0,1 1 0,-1 0 0,1 1 0,1-1 0,-1 2 0,1-1 0,0 1 0,1 0 0,10-3 0,-18 7 0,0 1 0,0-1 0,0 1 0,0 0 0,0-1 0,1 1 0,-1 0 0,0 0 0,0 0 0,0 1 0,0-1 0,0 1 0,0-1 0,0 1 0,0-1 0,0 1 0,0 0 0,0 0 0,0 0 0,3 3 0,-2-2 0,0 2 0,0-1 0,0 0 0,0 1 0,-1-1 0,1 1 0,-1 0 0,0 0 0,2 6 0,2 7 0,-1 1 0,0-1 0,3 33 0,-5-8 0,-2 61 0,0 12 0,-1-111 0,1 1 0,-1 0 0,1 0 0,1-1 0,-1 1 0,1-1 0,0 1 0,0-1 0,0 0 0,0 1 0,1-1 0,0 0 0,3 4 0,-5-7 0,0 0 0,0 0 0,0-1 0,0 1 0,0 0 0,1 0 0,-1-1 0,0 1 0,0 0 0,1-1 0,-1 0 0,0 1 0,1-1 0,-1 0 0,0 1 0,1-1 0,-1 0 0,0 0 0,3 0 0,-2-1 0,0 1 0,0-1 0,0 0 0,0 0 0,0 0 0,-1 0 0,1 0 0,0 0 0,0-1 0,-1 1 0,1 0 0,0-1 0,-1 0 0,0 1 0,1-1 0,0-2 0,3-5 0,0 0 0,-1 0 0,-1 0 0,1-1 0,-2 0 0,1 1 0,-1-1 0,-1 0 0,1-15 0,12-48 0,-8 51-195,0 0 0,-1 0 0,-2 0 0,0 0 0,-1 0 0,-1-24 0,-2 27-6631</inkml:trace>
  <inkml:trace contextRef="#ctx0" brushRef="#br0" timeOffset="7526.21">795 3 24575,'-73'-2'0,"-61"2"0,117 1 0,1 1 0,-1 0 0,0 2 0,1-1 0,-26 11 0,40-13 0,1-1 0,-1 1 0,0 0 0,1-1 0,-1 1 0,1 0 0,-1 0 0,1 0 0,0 0 0,-1 1 0,1-1 0,0 0 0,0 0 0,0 1 0,0-1 0,0 1 0,0-1 0,0 1 0,0-1 0,1 1 0,-1 0 0,1-1 0,-1 1 0,1 0 0,-1 1 0,1 1 0,1-1 0,-1 1 0,1-1 0,0 1 0,-1-1 0,1 0 0,1 1 0,-1-1 0,1 0 0,-1 0 0,5 6 0,2 3 0,1 0 0,1-1 0,0 0 0,23 18 0,18 8 0,82 43 0,29 20 0,-124-77 0,-31-19 0,1 0 0,0 1 0,-1 0 0,0 0 0,0 0 0,7 8 0,-13-12 0,-1-1 0,1 1 0,0 0 0,-1-1 0,1 1 0,-1 0 0,1-1 0,-1 1 0,0 0 0,1 0 0,-1-1 0,0 1 0,1 0 0,-1 0 0,0 0 0,0 0 0,0 0 0,1-1 0,-1 1 0,0 0 0,0 0 0,-1 0 0,1 0 0,0 0 0,0-1 0,0 1 0,0 0 0,-1 0 0,1 0 0,0-1 0,-1 1 0,0 1 0,-1 0 0,0 0 0,0-1 0,0 1 0,0-1 0,-1 0 0,1 1 0,0-1 0,0 0 0,-1-1 0,1 1 0,-4 0 0,-64 7 0,-157-11-1365,209 3-5461</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24T05:22:34.913"/>
    </inkml:context>
    <inkml:brush xml:id="br0">
      <inkml:brushProperty name="width" value="0.05" units="cm"/>
      <inkml:brushProperty name="height" value="0.05" units="cm"/>
    </inkml:brush>
  </inkml:definitions>
  <inkml:trace contextRef="#ctx0" brushRef="#br0">973 467 24575,'-34'0'0,"-150"5"0,154-2 0,0 2 0,-1 0 0,2 3 0,-31 10 0,44-13 0,-1-1 0,1 0 0,-21 1 0,-10 2 0,37-3 0,-1 0 0,1 1 0,0 1 0,1-1 0,-1 1 0,1 1 0,0 0 0,1 0 0,0 1 0,-10 12 0,-12 8 0,6-3 0,1 1 0,1 0 0,1 2 0,1 1 0,2 0 0,-28 61 0,3-25 0,35-55 0,0 1 0,1-1 0,1 1 0,-1 0 0,2 1 0,-1-1 0,-5 21 0,0 32 0,3 0 0,3 1 0,5 108 0,0-100 0,2-48 0,0 1 0,1-1 0,2 1 0,0-1 0,2-1 0,1 1 0,0-1 0,2-1 0,19 34 0,4-2 0,3-2 0,66 77 0,-78-103 0,0-2 0,2-1 0,1 0 0,1-2 0,1-1 0,1-2 0,52 26 0,-58-36 0,0-1 0,47 9 0,-6-3 0,-6 4 0,2-4 0,-1-1 0,2-4 0,79 3 0,-132-12 0,1 1 0,0 1 0,0 0 0,-1 0 0,1 1 0,-1 0 0,10 5 0,-9-4 0,0 0 0,0 0 0,1-1 0,-1-1 0,0 0 0,15 1 0,32-2 0,1-2 0,-1-4 0,0-1 0,-1-3 0,93-28 0,85-45 0,-168 49 0,-2-2 0,76-57 0,-83 54 0,47-38 0,97-93 0,9-7 0,-135 113 0,-2-3 0,-4-4 0,-3-2 0,78-111 0,-126 156 0,-1 1 0,-1-2 0,-1 0 0,-2-1 0,-1 0 0,-1-1 0,-1-1 0,-2 1 0,-1-1 0,-2-1 0,-1 1 0,0-64 0,-3 84 0,-2 0 0,1 0 0,-2 0 0,1 0 0,-6-18 0,4 24 0,1-1 0,-1 1 0,0 1 0,0-1 0,0 0 0,-1 1 0,0-1 0,1 1 0,-2 0 0,1 0 0,0 1 0,-10-6 0,4 2 0,0 0 0,-1 2 0,0-1 0,0 1 0,0 1 0,-1 0 0,-18-4 0,6 5 0,-1 0 0,-43 3 0,43-1 0,0 0 0,1-2 0,-1-1 0,1 0 0,-24-9 0,-114-47 0,15 4 0,119 49 0,-2 1 0,-55-3 0,22 2 0,51 5-170,-1 1-1,1 0 0,0 0 1,-1 1-1,1 1 0,-1 0 1,-23 6-1,22-2-6655</inkml:trace>
  <inkml:trace contextRef="#ctx0" brushRef="#br0" timeOffset="1099.08">2340 0 24575,'-16'1'0,"1"1"0,-1 1 0,1 0 0,-1 1 0,-27 12 0,-10 2 0,-18 0 0,27-7 0,-58 21 0,92-26 0,-1-1 0,2 1 0,-1 1 0,1 0 0,0 0 0,0 1 0,0 0 0,1 0 0,1 1 0,0 0 0,0 0 0,0 1 0,1 0 0,1 0 0,-5 12 0,4-8 0,0 0 0,1 0 0,1 1 0,1-1 0,0 1 0,0 0 0,2 0 0,0 0 0,1 0 0,0 0 0,3 21 0,2-16 0,1 1 0,0-1 0,2 0 0,0-1 0,16 28 0,64 89 0,-60-94 0,-16-25 0,2 0 0,0-1 0,1 0 0,0-1 0,2-1 0,-1 0 0,2-2 0,-1 0 0,2 0 0,0-2 0,0 0 0,1-2 0,0 0 0,0-1 0,38 8 0,-38-9 34,0 0-1,-1 2 1,0 0-1,0 1 0,-1 1 1,0 0-1,0 2 1,22 19-1,-16-13-588,1-1-1,51 27 1,-48-33-6271</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15F39-7A9E-456F-9998-D81CD19BD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6891</TotalTime>
  <Pages>85</Pages>
  <Words>8346</Words>
  <Characters>47578</Characters>
  <Application>Microsoft Office Word</Application>
  <DocSecurity>0</DocSecurity>
  <Lines>396</Lines>
  <Paragraphs>111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源あすか</dc:creator>
  <cp:keywords/>
  <dc:description/>
  <cp:lastModifiedBy>yuugiriyobikounandemoya@gmail.com</cp:lastModifiedBy>
  <cp:revision>16</cp:revision>
  <cp:lastPrinted>2022-09-18T00:23:00Z</cp:lastPrinted>
  <dcterms:created xsi:type="dcterms:W3CDTF">2022-09-10T01:30:00Z</dcterms:created>
  <dcterms:modified xsi:type="dcterms:W3CDTF">2022-09-28T08:17:00Z</dcterms:modified>
</cp:coreProperties>
</file>